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5EAB" w14:textId="7683D148" w:rsidR="00070EAD" w:rsidRDefault="00747B25" w:rsidP="00747B25">
      <w:pPr>
        <w:spacing w:after="480" w:line="240" w:lineRule="exact"/>
        <w:ind w:right="5385"/>
        <w:rPr>
          <w:b/>
        </w:rPr>
      </w:pPr>
      <w:r>
        <w:rPr>
          <w:b/>
          <w:noProof/>
        </w:rPr>
        <mc:AlternateContent>
          <mc:Choice Requires="wps">
            <w:drawing>
              <wp:anchor distT="0" distB="0" distL="114300" distR="114300" simplePos="0" relativeHeight="251661312" behindDoc="0" locked="0" layoutInCell="1" allowOverlap="1" wp14:anchorId="7FC65092" wp14:editId="56894F34">
                <wp:simplePos x="0" y="0"/>
                <wp:positionH relativeFrom="page">
                  <wp:posOffset>5314950</wp:posOffset>
                </wp:positionH>
                <wp:positionV relativeFrom="page">
                  <wp:posOffset>2495549</wp:posOffset>
                </wp:positionV>
                <wp:extent cx="1267460" cy="245745"/>
                <wp:effectExtent l="0" t="0" r="8890" b="1905"/>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20B723DF" w:rsidR="00F45258" w:rsidRPr="00536A81" w:rsidRDefault="00F45258" w:rsidP="00070EAD">
                            <w:pPr>
                              <w:jc w:val="center"/>
                            </w:pPr>
                            <w:r>
                              <w:t>89-п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5092" id="_x0000_t202" coordsize="21600,21600" o:spt="202" path="m,l,21600r21600,l21600,xe">
                <v:stroke joinstyle="miter"/>
                <v:path gradientshapeok="t" o:connecttype="rect"/>
              </v:shapetype>
              <v:shape id="Text Box 12" o:spid="_x0000_s1026" type="#_x0000_t202" style="position:absolute;margin-left:418.5pt;margin-top:196.5pt;width:99.8pt;height:1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sLrQIAAKw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" filled="f" stroked="f">
                <v:textbox inset="0,0,0,0">
                  <w:txbxContent>
                    <w:p w14:paraId="2C6DB3C0" w14:textId="20B723DF" w:rsidR="00F45258" w:rsidRPr="00536A81" w:rsidRDefault="00F45258" w:rsidP="00070EAD">
                      <w:pPr>
                        <w:jc w:val="center"/>
                      </w:pPr>
                      <w:r>
                        <w:t>89-п</w:t>
                      </w:r>
                    </w:p>
                  </w:txbxContent>
                </v:textbox>
                <w10:wrap anchorx="page" anchory="page"/>
              </v:shape>
            </w:pict>
          </mc:Fallback>
        </mc:AlternateContent>
      </w:r>
      <w:r>
        <w:rPr>
          <w:b/>
          <w:noProof/>
        </w:rPr>
        <mc:AlternateContent>
          <mc:Choice Requires="wps">
            <w:drawing>
              <wp:anchor distT="0" distB="0" distL="114300" distR="114300" simplePos="0" relativeHeight="251660288" behindDoc="0" locked="0" layoutInCell="1" allowOverlap="1" wp14:anchorId="1211B0A6" wp14:editId="2457124E">
                <wp:simplePos x="0" y="0"/>
                <wp:positionH relativeFrom="page">
                  <wp:posOffset>1603375</wp:posOffset>
                </wp:positionH>
                <wp:positionV relativeFrom="page">
                  <wp:posOffset>2495550</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396231CE" w:rsidR="00F45258" w:rsidRPr="00C06726" w:rsidRDefault="00F45258" w:rsidP="00070EAD">
                            <w:pPr>
                              <w:jc w:val="center"/>
                            </w:pPr>
                            <w:r>
                              <w:t>26.01.2023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B0A6" id="Text Box 11" o:spid="_x0000_s1027" type="#_x0000_t202" style="position:absolute;margin-left:126.25pt;margin-top:196.5pt;width:100.6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Jo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" filled="f" stroked="f">
                <v:textbox inset="0,0,0,0">
                  <w:txbxContent>
                    <w:p w14:paraId="12D16448" w14:textId="396231CE" w:rsidR="00F45258" w:rsidRPr="00C06726" w:rsidRDefault="00F45258" w:rsidP="00070EAD">
                      <w:pPr>
                        <w:jc w:val="center"/>
                      </w:pPr>
                      <w:r>
                        <w:t>26.01.2023</w:t>
                      </w:r>
                    </w:p>
                  </w:txbxContent>
                </v:textbox>
                <w10:wrap anchorx="page" anchory="page"/>
              </v:shape>
            </w:pict>
          </mc:Fallback>
        </mc:AlternateContent>
      </w:r>
      <w:r w:rsidR="00070EAD">
        <w:rPr>
          <w:b/>
          <w:noProof/>
        </w:rPr>
        <w:drawing>
          <wp:anchor distT="0" distB="0" distL="114300" distR="114300" simplePos="0" relativeHeight="251659264" behindDoc="0" locked="0" layoutInCell="1" allowOverlap="1" wp14:anchorId="2F69B569" wp14:editId="50C772DA">
            <wp:simplePos x="0" y="0"/>
            <wp:positionH relativeFrom="page">
              <wp:posOffset>904875</wp:posOffset>
            </wp:positionH>
            <wp:positionV relativeFrom="page">
              <wp:posOffset>314325</wp:posOffset>
            </wp:positionV>
            <wp:extent cx="5673090" cy="2922905"/>
            <wp:effectExtent l="0" t="0" r="381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25">
        <w:rPr>
          <w:b/>
          <w:noProof/>
        </w:rPr>
        <w:t>Об утверждении Правил благоустройства Пермского муниципального округа Пермского края</w:t>
      </w:r>
      <w:r>
        <w:rPr>
          <w:b/>
          <w:noProof/>
        </w:rPr>
        <w:t xml:space="preserve"> </w:t>
      </w:r>
      <w:r w:rsidRPr="00747B25">
        <w:rPr>
          <w:b/>
          <w:noProof/>
        </w:rPr>
        <w:t>(первое чтение)</w:t>
      </w:r>
    </w:p>
    <w:p w14:paraId="7C8AC01C" w14:textId="77777777" w:rsidR="00747B25" w:rsidRPr="0084301B" w:rsidRDefault="00747B25" w:rsidP="00747B25">
      <w:pPr>
        <w:ind w:firstLine="709"/>
        <w:jc w:val="both"/>
        <w:rPr>
          <w:szCs w:val="28"/>
        </w:rPr>
      </w:pPr>
      <w:bookmarkStart w:id="0" w:name="_Hlk104387728"/>
      <w:r>
        <w:rPr>
          <w:szCs w:val="28"/>
        </w:rPr>
        <w:t>В соответствии со статьей</w:t>
      </w:r>
      <w:r w:rsidRPr="0084301B">
        <w:rPr>
          <w:szCs w:val="28"/>
        </w:rPr>
        <w:t xml:space="preserve"> 21 Регламента Думы Пермского муниципального округа Пермского края</w:t>
      </w:r>
      <w:r w:rsidRPr="0084301B">
        <w:t>, утвержденного решением Думы Пермского муниципального округа от 22.09.2022 № 1-п,</w:t>
      </w:r>
    </w:p>
    <w:p w14:paraId="71F8FA9D" w14:textId="77777777" w:rsidR="00747B25" w:rsidRPr="0084301B" w:rsidRDefault="00747B25" w:rsidP="00747B25">
      <w:pPr>
        <w:autoSpaceDE w:val="0"/>
        <w:autoSpaceDN w:val="0"/>
        <w:adjustRightInd w:val="0"/>
        <w:ind w:firstLine="709"/>
        <w:jc w:val="both"/>
      </w:pPr>
      <w:r w:rsidRPr="0084301B">
        <w:t>Дума Пермского муниципального округа Пермского края РЕШАЕТ:</w:t>
      </w:r>
    </w:p>
    <w:p w14:paraId="77B35065" w14:textId="77777777" w:rsidR="00747B25" w:rsidRPr="0084301B" w:rsidRDefault="00747B25" w:rsidP="00747B25">
      <w:pPr>
        <w:ind w:firstLine="709"/>
        <w:jc w:val="both"/>
        <w:rPr>
          <w:szCs w:val="28"/>
        </w:rPr>
      </w:pPr>
      <w:r w:rsidRPr="0084301B">
        <w:rPr>
          <w:szCs w:val="28"/>
        </w:rPr>
        <w:t>1. Принять проект решения Думы Пермского муниципального округа Пермского края «</w:t>
      </w:r>
      <w:r w:rsidRPr="00294611">
        <w:rPr>
          <w:szCs w:val="28"/>
        </w:rPr>
        <w:t>Об утверждении Правил благоустройства Пермского муниципального округа Пермского края</w:t>
      </w:r>
      <w:r w:rsidRPr="0084301B">
        <w:rPr>
          <w:szCs w:val="28"/>
        </w:rPr>
        <w:t>» в первом чтении согласно приложению.</w:t>
      </w:r>
    </w:p>
    <w:p w14:paraId="35201A2B" w14:textId="77777777" w:rsidR="00747B25" w:rsidRPr="0084301B" w:rsidRDefault="00747B25" w:rsidP="00747B25">
      <w:pPr>
        <w:ind w:firstLine="709"/>
        <w:jc w:val="both"/>
        <w:rPr>
          <w:szCs w:val="28"/>
        </w:rPr>
      </w:pPr>
      <w:r w:rsidRPr="0084301B">
        <w:rPr>
          <w:szCs w:val="28"/>
        </w:rPr>
        <w:t>2. Создать рабочую группу по подготовке проекта решения «</w:t>
      </w:r>
      <w:r w:rsidRPr="00294611">
        <w:rPr>
          <w:szCs w:val="28"/>
        </w:rPr>
        <w:t>Об утверждении Правил благоустройства Пермского муниципального округа Пермского края</w:t>
      </w:r>
      <w:r w:rsidRPr="0084301B">
        <w:rPr>
          <w:szCs w:val="28"/>
        </w:rPr>
        <w:t>» к рассмотрению во втором чтении в следующем составе:</w:t>
      </w:r>
    </w:p>
    <w:p w14:paraId="2B98B79E" w14:textId="77777777" w:rsidR="00747B25" w:rsidRPr="0084301B" w:rsidRDefault="00747B25" w:rsidP="00747B25">
      <w:pPr>
        <w:ind w:firstLine="709"/>
        <w:jc w:val="both"/>
        <w:rPr>
          <w:szCs w:val="28"/>
        </w:rPr>
      </w:pPr>
      <w:r w:rsidRPr="0084301B">
        <w:rPr>
          <w:szCs w:val="28"/>
        </w:rPr>
        <w:t>2.1. От Думы Пермского муниципального округа Пермского края:</w:t>
      </w:r>
    </w:p>
    <w:p w14:paraId="1CC8F3A1" w14:textId="77777777" w:rsidR="00747B25" w:rsidRPr="00FE5C5D" w:rsidRDefault="00747B25" w:rsidP="00747B25">
      <w:pPr>
        <w:ind w:firstLine="709"/>
        <w:jc w:val="both"/>
        <w:rPr>
          <w:szCs w:val="28"/>
        </w:rPr>
      </w:pPr>
      <w:r w:rsidRPr="00FE5C5D">
        <w:rPr>
          <w:szCs w:val="28"/>
        </w:rPr>
        <w:t>- Гордиенко Д.В. - председатель Думы Пермского муниципального округа,</w:t>
      </w:r>
      <w:r w:rsidRPr="00FE5C5D">
        <w:rPr>
          <w:rFonts w:ascii="Century Schoolbook" w:eastAsia="Century Schoolbook" w:hAnsi="Century Schoolbook"/>
        </w:rPr>
        <w:t xml:space="preserve"> </w:t>
      </w:r>
      <w:r w:rsidRPr="00FE5C5D">
        <w:rPr>
          <w:szCs w:val="28"/>
        </w:rPr>
        <w:t>депутат от избирательного округа № 15;</w:t>
      </w:r>
    </w:p>
    <w:p w14:paraId="6437290C" w14:textId="77777777" w:rsidR="00747B25" w:rsidRPr="00FE5C5D" w:rsidRDefault="00747B25" w:rsidP="00747B25">
      <w:pPr>
        <w:ind w:firstLine="709"/>
        <w:jc w:val="both"/>
        <w:rPr>
          <w:szCs w:val="28"/>
        </w:rPr>
      </w:pPr>
      <w:r w:rsidRPr="00FE5C5D">
        <w:rPr>
          <w:szCs w:val="28"/>
        </w:rPr>
        <w:t>- Букина С.А. - заместитель председателя Думы Пермского муниципального округа, депутат от избирательного округа № 27;</w:t>
      </w:r>
    </w:p>
    <w:p w14:paraId="11F1A08C" w14:textId="77777777" w:rsidR="00747B25" w:rsidRPr="00FE5C5D" w:rsidRDefault="00747B25" w:rsidP="00747B25">
      <w:pPr>
        <w:ind w:firstLine="709"/>
        <w:jc w:val="both"/>
        <w:rPr>
          <w:szCs w:val="28"/>
        </w:rPr>
      </w:pPr>
      <w:r w:rsidRPr="00FE5C5D">
        <w:rPr>
          <w:szCs w:val="28"/>
        </w:rPr>
        <w:t>- Баталов М.А.</w:t>
      </w:r>
      <w:r w:rsidRPr="00FE5C5D">
        <w:rPr>
          <w:rFonts w:ascii="Century Schoolbook" w:eastAsia="Century Schoolbook" w:hAnsi="Century Schoolbook"/>
        </w:rPr>
        <w:t xml:space="preserve"> </w:t>
      </w:r>
      <w:r w:rsidRPr="00FE5C5D">
        <w:rPr>
          <w:szCs w:val="28"/>
        </w:rPr>
        <w:t>- депутат Думы Пермского муниципального округа от избирательного округа № 19;</w:t>
      </w:r>
    </w:p>
    <w:p w14:paraId="7DA8DCB8" w14:textId="77777777" w:rsidR="00747B25" w:rsidRPr="00FE5C5D" w:rsidRDefault="00747B25" w:rsidP="00747B25">
      <w:pPr>
        <w:ind w:firstLine="709"/>
        <w:jc w:val="both"/>
        <w:rPr>
          <w:szCs w:val="28"/>
        </w:rPr>
      </w:pPr>
      <w:r w:rsidRPr="00FE5C5D">
        <w:rPr>
          <w:szCs w:val="28"/>
        </w:rPr>
        <w:t>- Бушкова Н.Н. - депутат Думы Пермского муниципального округа от избирательного округа № 17;</w:t>
      </w:r>
    </w:p>
    <w:p w14:paraId="52287215" w14:textId="77777777" w:rsidR="00747B25" w:rsidRPr="00FE5C5D" w:rsidRDefault="00747B25" w:rsidP="00747B25">
      <w:pPr>
        <w:ind w:firstLine="709"/>
        <w:jc w:val="both"/>
        <w:rPr>
          <w:szCs w:val="28"/>
        </w:rPr>
      </w:pPr>
      <w:r w:rsidRPr="00FE5C5D">
        <w:rPr>
          <w:szCs w:val="28"/>
        </w:rPr>
        <w:t>- Быков А.А. - депутат Думы Пермского муниципального округа от избирательного округа № 23;</w:t>
      </w:r>
    </w:p>
    <w:p w14:paraId="3DD059F4" w14:textId="77777777" w:rsidR="00747B25" w:rsidRPr="00FE5C5D" w:rsidRDefault="00747B25" w:rsidP="00747B25">
      <w:pPr>
        <w:ind w:firstLine="709"/>
        <w:jc w:val="both"/>
        <w:rPr>
          <w:szCs w:val="28"/>
        </w:rPr>
      </w:pPr>
      <w:r w:rsidRPr="00FE5C5D">
        <w:rPr>
          <w:szCs w:val="28"/>
        </w:rPr>
        <w:t>- Высотин К.С. - депутат Думы Пермского муниципального округа от избирательного округа № 14;</w:t>
      </w:r>
    </w:p>
    <w:p w14:paraId="7D17B7AF" w14:textId="77777777" w:rsidR="00747B25" w:rsidRPr="00FE5C5D" w:rsidRDefault="00747B25" w:rsidP="00747B25">
      <w:pPr>
        <w:ind w:firstLine="709"/>
        <w:jc w:val="both"/>
        <w:rPr>
          <w:szCs w:val="28"/>
        </w:rPr>
      </w:pPr>
      <w:r w:rsidRPr="00FE5C5D">
        <w:rPr>
          <w:szCs w:val="28"/>
        </w:rPr>
        <w:t>- Дудорова В.С. - депутат Думы Пермского муниципального округа от избирательного округа № 27;</w:t>
      </w:r>
    </w:p>
    <w:p w14:paraId="11EEB0CF" w14:textId="77777777" w:rsidR="00747B25" w:rsidRPr="00FE5C5D" w:rsidRDefault="00747B25" w:rsidP="00747B25">
      <w:pPr>
        <w:ind w:firstLine="709"/>
        <w:jc w:val="both"/>
        <w:rPr>
          <w:szCs w:val="28"/>
        </w:rPr>
      </w:pPr>
      <w:r w:rsidRPr="00FE5C5D">
        <w:rPr>
          <w:szCs w:val="28"/>
        </w:rPr>
        <w:t>- Иванова С.Ю. - депутат Думы Пермского муниципального округа от избирательного округа № 3;</w:t>
      </w:r>
    </w:p>
    <w:p w14:paraId="0D01AEF9" w14:textId="77777777" w:rsidR="00747B25" w:rsidRPr="00FE5C5D" w:rsidRDefault="00747B25" w:rsidP="00747B25">
      <w:pPr>
        <w:ind w:firstLine="709"/>
        <w:jc w:val="both"/>
        <w:rPr>
          <w:szCs w:val="28"/>
        </w:rPr>
      </w:pPr>
      <w:r w:rsidRPr="00FE5C5D">
        <w:rPr>
          <w:szCs w:val="28"/>
        </w:rPr>
        <w:lastRenderedPageBreak/>
        <w:t>- Козлова Е.Л. - депутат Думы Пермского муниципального округа от избирательного округа № 20;</w:t>
      </w:r>
    </w:p>
    <w:p w14:paraId="774B3582"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Пищальников</w:t>
      </w:r>
      <w:proofErr w:type="spellEnd"/>
      <w:r w:rsidRPr="00FE5C5D">
        <w:rPr>
          <w:szCs w:val="28"/>
        </w:rPr>
        <w:t xml:space="preserve"> В.А. - депутат Думы Пермского муниципального округа от избирательного округа № 22;</w:t>
      </w:r>
    </w:p>
    <w:p w14:paraId="041D10EB" w14:textId="77777777" w:rsidR="00747B25" w:rsidRPr="00FE5C5D" w:rsidRDefault="00747B25" w:rsidP="00747B25">
      <w:pPr>
        <w:ind w:firstLine="709"/>
        <w:jc w:val="both"/>
        <w:rPr>
          <w:szCs w:val="28"/>
        </w:rPr>
      </w:pPr>
      <w:r w:rsidRPr="00FE5C5D">
        <w:rPr>
          <w:szCs w:val="28"/>
        </w:rPr>
        <w:t>- Пьянкова Т.А. - депутат Думы Пермского муниципального округа от избирательного округа № 7;</w:t>
      </w:r>
    </w:p>
    <w:p w14:paraId="6A1EB5AD" w14:textId="77777777" w:rsidR="00747B25" w:rsidRPr="00FE5C5D" w:rsidRDefault="00747B25" w:rsidP="00747B25">
      <w:pPr>
        <w:ind w:firstLine="709"/>
        <w:jc w:val="both"/>
        <w:rPr>
          <w:szCs w:val="28"/>
        </w:rPr>
      </w:pPr>
      <w:r w:rsidRPr="00FE5C5D">
        <w:rPr>
          <w:szCs w:val="28"/>
        </w:rPr>
        <w:t>- Скороходов М.Ю. - депутат Думы Пермского муниципального округа от избирательного округа № 9;</w:t>
      </w:r>
    </w:p>
    <w:p w14:paraId="43D3EBCC" w14:textId="77777777" w:rsidR="00747B25" w:rsidRPr="00FE5C5D" w:rsidRDefault="00747B25" w:rsidP="00747B25">
      <w:pPr>
        <w:ind w:firstLine="709"/>
        <w:jc w:val="both"/>
        <w:rPr>
          <w:szCs w:val="28"/>
        </w:rPr>
      </w:pPr>
      <w:r w:rsidRPr="00FE5C5D">
        <w:rPr>
          <w:szCs w:val="28"/>
        </w:rPr>
        <w:t>- Холкин М.В. - депутат Думы Пермского муниципального округа от избирательного округа № 16;</w:t>
      </w:r>
    </w:p>
    <w:p w14:paraId="76DE1C65" w14:textId="77777777" w:rsidR="00747B25" w:rsidRPr="00FE5C5D" w:rsidRDefault="00747B25" w:rsidP="00747B25">
      <w:pPr>
        <w:ind w:firstLine="709"/>
        <w:jc w:val="both"/>
        <w:rPr>
          <w:szCs w:val="28"/>
        </w:rPr>
      </w:pPr>
      <w:r w:rsidRPr="00FE5C5D">
        <w:rPr>
          <w:szCs w:val="28"/>
        </w:rPr>
        <w:t>- Шатров В.М. - депутат Думы Пермского муниципального округа от избирательного округа № 18;</w:t>
      </w:r>
    </w:p>
    <w:p w14:paraId="52C8CCDB" w14:textId="77777777" w:rsidR="00747B25" w:rsidRPr="00FE5C5D" w:rsidRDefault="00747B25" w:rsidP="00747B25">
      <w:pPr>
        <w:ind w:firstLine="709"/>
        <w:jc w:val="both"/>
        <w:rPr>
          <w:szCs w:val="28"/>
        </w:rPr>
      </w:pPr>
      <w:r w:rsidRPr="00FE5C5D">
        <w:rPr>
          <w:szCs w:val="28"/>
        </w:rPr>
        <w:t>- Моисеева А.М. - консультант аппарата Думы.</w:t>
      </w:r>
    </w:p>
    <w:p w14:paraId="7C67BC61" w14:textId="77777777" w:rsidR="00747B25" w:rsidRPr="0084301B" w:rsidRDefault="00747B25" w:rsidP="00747B25">
      <w:pPr>
        <w:ind w:firstLine="709"/>
        <w:jc w:val="both"/>
        <w:rPr>
          <w:szCs w:val="28"/>
        </w:rPr>
      </w:pPr>
      <w:r w:rsidRPr="0084301B">
        <w:rPr>
          <w:szCs w:val="28"/>
          <w:lang w:val="x-none" w:eastAsia="x-none"/>
        </w:rPr>
        <w:t xml:space="preserve">2.2. </w:t>
      </w:r>
      <w:r w:rsidRPr="0084301B">
        <w:rPr>
          <w:szCs w:val="28"/>
        </w:rPr>
        <w:t>От админист</w:t>
      </w:r>
      <w:r>
        <w:rPr>
          <w:szCs w:val="28"/>
        </w:rPr>
        <w:t>рации Пермского муниципального округа</w:t>
      </w:r>
      <w:r w:rsidRPr="0084301B">
        <w:rPr>
          <w:szCs w:val="28"/>
        </w:rPr>
        <w:t>:</w:t>
      </w:r>
    </w:p>
    <w:p w14:paraId="32B2D8BD" w14:textId="77777777" w:rsidR="00747B25" w:rsidRPr="00FE5C5D" w:rsidRDefault="00747B25" w:rsidP="00747B25">
      <w:pPr>
        <w:ind w:firstLine="709"/>
        <w:jc w:val="both"/>
        <w:rPr>
          <w:szCs w:val="28"/>
        </w:rPr>
      </w:pPr>
      <w:r w:rsidRPr="00FE5C5D">
        <w:rPr>
          <w:szCs w:val="28"/>
        </w:rPr>
        <w:t>- Цветов В.Ю. - глава муниципального округа – глава администрации Пермского муниципального округа;</w:t>
      </w:r>
    </w:p>
    <w:p w14:paraId="12319C1C"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Варушкин</w:t>
      </w:r>
      <w:proofErr w:type="spellEnd"/>
      <w:r w:rsidRPr="00FE5C5D">
        <w:rPr>
          <w:szCs w:val="28"/>
        </w:rPr>
        <w:t xml:space="preserve"> И.А. - первый заместитель главы администрации Пермского муниципального округа;</w:t>
      </w:r>
    </w:p>
    <w:p w14:paraId="143EA2A9" w14:textId="77777777" w:rsidR="00747B25" w:rsidRPr="00FE5C5D" w:rsidRDefault="00747B25" w:rsidP="00747B25">
      <w:pPr>
        <w:ind w:firstLine="709"/>
        <w:jc w:val="both"/>
        <w:rPr>
          <w:szCs w:val="28"/>
        </w:rPr>
      </w:pPr>
      <w:r w:rsidRPr="00FE5C5D">
        <w:rPr>
          <w:szCs w:val="28"/>
        </w:rPr>
        <w:t>- Гладких Т.Н. - заместитель главы администрации Пермского муниципального округа;</w:t>
      </w:r>
    </w:p>
    <w:p w14:paraId="41F2E19F" w14:textId="77777777" w:rsidR="00747B25" w:rsidRPr="00FE5C5D" w:rsidRDefault="00747B25" w:rsidP="00747B25">
      <w:pPr>
        <w:ind w:firstLine="709"/>
        <w:jc w:val="both"/>
        <w:rPr>
          <w:szCs w:val="28"/>
        </w:rPr>
      </w:pPr>
      <w:r w:rsidRPr="00FE5C5D">
        <w:rPr>
          <w:szCs w:val="28"/>
        </w:rPr>
        <w:t>- Ермаков С.В. - заместитель главы администрации Пермского муниципального округа, руководитель аппарата администрации Пермского муниципального округа;</w:t>
      </w:r>
    </w:p>
    <w:p w14:paraId="1DC65B65"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Норицин</w:t>
      </w:r>
      <w:proofErr w:type="spellEnd"/>
      <w:r w:rsidRPr="00FE5C5D">
        <w:rPr>
          <w:szCs w:val="28"/>
        </w:rPr>
        <w:t xml:space="preserve"> А.А. - заместитель главы администрации Пермского муниципального округа;</w:t>
      </w:r>
    </w:p>
    <w:p w14:paraId="5DACE1DE"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Утёмова</w:t>
      </w:r>
      <w:proofErr w:type="spellEnd"/>
      <w:r w:rsidRPr="00FE5C5D">
        <w:rPr>
          <w:szCs w:val="28"/>
        </w:rPr>
        <w:t xml:space="preserve"> В.Н. - заместитель главы администрации Пермского муниципального округа, начальник управления жилищных отношений администрации Пермского муниципального округа;</w:t>
      </w:r>
    </w:p>
    <w:p w14:paraId="4C61F9FC"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Чернятьев</w:t>
      </w:r>
      <w:proofErr w:type="spellEnd"/>
      <w:r w:rsidRPr="00FE5C5D">
        <w:rPr>
          <w:szCs w:val="28"/>
        </w:rPr>
        <w:t xml:space="preserve"> А.В. - заместитель главы администрации Пермского муниципального округа, начальник управления территориальной безопасности администрации Пермского муниципального округа;</w:t>
      </w:r>
    </w:p>
    <w:p w14:paraId="65C00772" w14:textId="77777777" w:rsidR="00747B25" w:rsidRPr="00FE5C5D" w:rsidRDefault="00747B25" w:rsidP="00747B25">
      <w:pPr>
        <w:ind w:firstLine="709"/>
        <w:jc w:val="both"/>
        <w:rPr>
          <w:szCs w:val="28"/>
        </w:rPr>
      </w:pPr>
      <w:r w:rsidRPr="00FE5C5D">
        <w:rPr>
          <w:szCs w:val="28"/>
        </w:rPr>
        <w:t xml:space="preserve">- </w:t>
      </w:r>
      <w:proofErr w:type="spellStart"/>
      <w:r w:rsidRPr="00FE5C5D">
        <w:rPr>
          <w:szCs w:val="28"/>
        </w:rPr>
        <w:t>Небогатикова</w:t>
      </w:r>
      <w:proofErr w:type="spellEnd"/>
      <w:r w:rsidRPr="00FE5C5D">
        <w:rPr>
          <w:szCs w:val="28"/>
        </w:rPr>
        <w:t xml:space="preserve"> Е.Г. - начальник управления архитектуры и градостроительства, главный архитектор администрации Пермского муниципального округа;</w:t>
      </w:r>
    </w:p>
    <w:p w14:paraId="12EA8485" w14:textId="0E2E51B1" w:rsidR="00747B25" w:rsidRPr="00FE5C5D" w:rsidRDefault="00747B25" w:rsidP="00747B25">
      <w:pPr>
        <w:ind w:firstLine="709"/>
        <w:jc w:val="both"/>
        <w:rPr>
          <w:szCs w:val="28"/>
        </w:rPr>
      </w:pPr>
      <w:r w:rsidRPr="00FE5C5D">
        <w:rPr>
          <w:szCs w:val="28"/>
        </w:rPr>
        <w:t xml:space="preserve">- </w:t>
      </w:r>
      <w:proofErr w:type="spellStart"/>
      <w:r w:rsidRPr="00FE5C5D">
        <w:rPr>
          <w:szCs w:val="28"/>
        </w:rPr>
        <w:t>Мушавкина</w:t>
      </w:r>
      <w:proofErr w:type="spellEnd"/>
      <w:r w:rsidRPr="00FE5C5D">
        <w:rPr>
          <w:szCs w:val="28"/>
        </w:rPr>
        <w:t xml:space="preserve"> О.Л. </w:t>
      </w:r>
      <w:r w:rsidR="00523B62">
        <w:rPr>
          <w:szCs w:val="28"/>
        </w:rPr>
        <w:t>-</w:t>
      </w:r>
      <w:r w:rsidRPr="00FE5C5D">
        <w:rPr>
          <w:szCs w:val="28"/>
        </w:rPr>
        <w:t xml:space="preserve"> начальник управления правового обеспечения и муниципального контроля администрации Пермского муниципального округа.</w:t>
      </w:r>
    </w:p>
    <w:p w14:paraId="49EAAF91" w14:textId="77777777" w:rsidR="00747B25" w:rsidRPr="00FE5C5D" w:rsidRDefault="00747B25" w:rsidP="00747B25">
      <w:pPr>
        <w:ind w:firstLine="709"/>
        <w:jc w:val="both"/>
        <w:rPr>
          <w:szCs w:val="28"/>
        </w:rPr>
      </w:pPr>
      <w:r w:rsidRPr="00FE5C5D">
        <w:rPr>
          <w:szCs w:val="28"/>
        </w:rPr>
        <w:t>2.3. От Контрольно-счетной палаты Пермского муниципального округа:</w:t>
      </w:r>
    </w:p>
    <w:p w14:paraId="4B5E31EE" w14:textId="77777777" w:rsidR="00747B25" w:rsidRPr="0084301B" w:rsidRDefault="00747B25" w:rsidP="00747B25">
      <w:pPr>
        <w:ind w:firstLine="709"/>
        <w:jc w:val="both"/>
        <w:rPr>
          <w:szCs w:val="28"/>
        </w:rPr>
      </w:pPr>
      <w:r w:rsidRPr="00FE5C5D">
        <w:rPr>
          <w:szCs w:val="28"/>
        </w:rPr>
        <w:t>- Шомполов Ю.Н. - председатель.</w:t>
      </w:r>
    </w:p>
    <w:p w14:paraId="77AE52A5" w14:textId="5D61F483" w:rsidR="00747B25" w:rsidRPr="0084301B" w:rsidRDefault="00747B25" w:rsidP="00747B25">
      <w:pPr>
        <w:ind w:firstLine="709"/>
        <w:jc w:val="both"/>
        <w:rPr>
          <w:szCs w:val="28"/>
        </w:rPr>
      </w:pPr>
      <w:r w:rsidRPr="0084301B">
        <w:rPr>
          <w:szCs w:val="28"/>
        </w:rPr>
        <w:t xml:space="preserve">3. Установить срок внесения поправок и дополнений к проекту решения </w:t>
      </w:r>
      <w:r w:rsidR="00E759F4">
        <w:rPr>
          <w:szCs w:val="28"/>
        </w:rPr>
        <w:t>«</w:t>
      </w:r>
      <w:r w:rsidRPr="00450B08">
        <w:rPr>
          <w:szCs w:val="28"/>
        </w:rPr>
        <w:t xml:space="preserve">Об утверждении Правил благоустройства Пермского муниципального округа Пермского края» не позднее </w:t>
      </w:r>
      <w:r w:rsidR="00E759F4">
        <w:rPr>
          <w:szCs w:val="28"/>
        </w:rPr>
        <w:t>08 февраля</w:t>
      </w:r>
      <w:r w:rsidRPr="00450B08">
        <w:rPr>
          <w:szCs w:val="28"/>
        </w:rPr>
        <w:t xml:space="preserve"> 2023 года.</w:t>
      </w:r>
    </w:p>
    <w:p w14:paraId="75A58650" w14:textId="670E65B8" w:rsidR="00747B25" w:rsidRPr="0084301B" w:rsidRDefault="00747B25" w:rsidP="00747B25">
      <w:pPr>
        <w:ind w:firstLine="709"/>
        <w:jc w:val="both"/>
        <w:rPr>
          <w:szCs w:val="28"/>
        </w:rPr>
      </w:pPr>
      <w:r w:rsidRPr="0084301B">
        <w:rPr>
          <w:szCs w:val="28"/>
        </w:rPr>
        <w:t>4. Рабочей группе представить проект решения «</w:t>
      </w:r>
      <w:r w:rsidRPr="00450B08">
        <w:rPr>
          <w:szCs w:val="28"/>
        </w:rPr>
        <w:t xml:space="preserve">Об утверждении Правил благоустройства Пермского муниципального округа Пермского края» для рассмотрения во втором чтении не позднее </w:t>
      </w:r>
      <w:r w:rsidR="00E759F4">
        <w:rPr>
          <w:szCs w:val="28"/>
        </w:rPr>
        <w:t>13 февраля</w:t>
      </w:r>
      <w:r w:rsidRPr="00450B08">
        <w:rPr>
          <w:szCs w:val="28"/>
        </w:rPr>
        <w:t xml:space="preserve"> 2023 года</w:t>
      </w:r>
      <w:r w:rsidRPr="0084301B">
        <w:rPr>
          <w:szCs w:val="28"/>
        </w:rPr>
        <w:t>.</w:t>
      </w:r>
    </w:p>
    <w:p w14:paraId="6A1EAD5C" w14:textId="77777777" w:rsidR="00747B25" w:rsidRPr="0084301B" w:rsidRDefault="00747B25" w:rsidP="00747B25">
      <w:pPr>
        <w:ind w:firstLine="709"/>
        <w:jc w:val="both"/>
        <w:rPr>
          <w:szCs w:val="28"/>
        </w:rPr>
      </w:pPr>
      <w:r w:rsidRPr="0084301B">
        <w:rPr>
          <w:szCs w:val="28"/>
        </w:rPr>
        <w:lastRenderedPageBreak/>
        <w:t>5. Контроль исполнения настоящего решения возложить на председателя Думы Пермского муниципального округа Пермского края.</w:t>
      </w:r>
    </w:p>
    <w:p w14:paraId="35ED9DD4" w14:textId="77777777" w:rsidR="00747B25" w:rsidRPr="005B6E0D" w:rsidRDefault="00747B25" w:rsidP="00747B25">
      <w:pPr>
        <w:rPr>
          <w:szCs w:val="28"/>
          <w:lang w:eastAsia="x-none"/>
        </w:rPr>
      </w:pPr>
    </w:p>
    <w:p w14:paraId="77CCAE12" w14:textId="77777777" w:rsidR="00747B25" w:rsidRPr="005B6E0D" w:rsidRDefault="00747B25" w:rsidP="00747B25">
      <w:pPr>
        <w:rPr>
          <w:szCs w:val="28"/>
          <w:lang w:eastAsia="x-none"/>
        </w:rPr>
      </w:pPr>
    </w:p>
    <w:p w14:paraId="023EE380" w14:textId="77777777" w:rsidR="00747B25" w:rsidRPr="005B6E0D" w:rsidRDefault="00747B25" w:rsidP="00747B25">
      <w:pPr>
        <w:rPr>
          <w:szCs w:val="28"/>
          <w:lang w:eastAsia="x-none"/>
        </w:rPr>
      </w:pPr>
      <w:r w:rsidRPr="005B6E0D">
        <w:rPr>
          <w:szCs w:val="28"/>
          <w:lang w:eastAsia="x-none"/>
        </w:rPr>
        <w:t>Председатель Думы</w:t>
      </w:r>
    </w:p>
    <w:p w14:paraId="41AA5BD3" w14:textId="77777777" w:rsidR="00747B25" w:rsidRPr="0084301B" w:rsidRDefault="00747B25" w:rsidP="00747B25">
      <w:pPr>
        <w:tabs>
          <w:tab w:val="left" w:pos="7797"/>
        </w:tabs>
        <w:rPr>
          <w:szCs w:val="28"/>
        </w:rPr>
      </w:pPr>
      <w:r w:rsidRPr="005B6E0D">
        <w:rPr>
          <w:szCs w:val="28"/>
          <w:lang w:eastAsia="x-none"/>
        </w:rPr>
        <w:t>Пермского муниципального округа</w:t>
      </w:r>
      <w:r w:rsidRPr="005B6E0D">
        <w:rPr>
          <w:szCs w:val="28"/>
          <w:lang w:eastAsia="x-none"/>
        </w:rPr>
        <w:tab/>
        <w:t>Д.В. Гордиенко</w:t>
      </w:r>
    </w:p>
    <w:p w14:paraId="3F917B95" w14:textId="77777777" w:rsidR="00747B25" w:rsidRDefault="00747B25" w:rsidP="00747B25">
      <w:pPr>
        <w:pStyle w:val="ConsPlusTitle"/>
        <w:jc w:val="center"/>
        <w:rPr>
          <w:rFonts w:ascii="Times New Roman" w:hAnsi="Times New Roman" w:cs="Times New Roman"/>
          <w:sz w:val="28"/>
          <w:szCs w:val="28"/>
        </w:rPr>
      </w:pPr>
    </w:p>
    <w:p w14:paraId="4B3ECA03" w14:textId="4AA6C736" w:rsidR="00747B25" w:rsidRDefault="00747B25" w:rsidP="00747B25">
      <w:pPr>
        <w:pStyle w:val="ConsPlusTitle"/>
        <w:jc w:val="center"/>
        <w:rPr>
          <w:rFonts w:ascii="Times New Roman" w:hAnsi="Times New Roman" w:cs="Times New Roman"/>
          <w:sz w:val="28"/>
          <w:szCs w:val="28"/>
        </w:rPr>
      </w:pPr>
    </w:p>
    <w:p w14:paraId="7B353064" w14:textId="2E612FE4" w:rsidR="00747B25" w:rsidRDefault="00747B25" w:rsidP="00747B25">
      <w:pPr>
        <w:pStyle w:val="ConsPlusTitle"/>
        <w:jc w:val="center"/>
        <w:rPr>
          <w:rFonts w:ascii="Times New Roman" w:hAnsi="Times New Roman" w:cs="Times New Roman"/>
          <w:sz w:val="28"/>
          <w:szCs w:val="28"/>
        </w:rPr>
      </w:pPr>
    </w:p>
    <w:p w14:paraId="617714D1" w14:textId="306691B5" w:rsidR="00E759F4" w:rsidRDefault="00E759F4" w:rsidP="00747B25">
      <w:pPr>
        <w:pStyle w:val="ConsPlusTitle"/>
        <w:jc w:val="center"/>
        <w:rPr>
          <w:rFonts w:ascii="Times New Roman" w:hAnsi="Times New Roman" w:cs="Times New Roman"/>
          <w:sz w:val="28"/>
          <w:szCs w:val="28"/>
        </w:rPr>
      </w:pPr>
    </w:p>
    <w:p w14:paraId="69F0A94A" w14:textId="509B623C" w:rsidR="00E759F4" w:rsidRDefault="00E759F4" w:rsidP="00747B25">
      <w:pPr>
        <w:pStyle w:val="ConsPlusTitle"/>
        <w:jc w:val="center"/>
        <w:rPr>
          <w:rFonts w:ascii="Times New Roman" w:hAnsi="Times New Roman" w:cs="Times New Roman"/>
          <w:sz w:val="28"/>
          <w:szCs w:val="28"/>
        </w:rPr>
      </w:pPr>
    </w:p>
    <w:p w14:paraId="74147647" w14:textId="500A83DE" w:rsidR="00E759F4" w:rsidRDefault="00E759F4" w:rsidP="00747B25">
      <w:pPr>
        <w:pStyle w:val="ConsPlusTitle"/>
        <w:jc w:val="center"/>
        <w:rPr>
          <w:rFonts w:ascii="Times New Roman" w:hAnsi="Times New Roman" w:cs="Times New Roman"/>
          <w:sz w:val="28"/>
          <w:szCs w:val="28"/>
        </w:rPr>
      </w:pPr>
    </w:p>
    <w:p w14:paraId="3E71C213" w14:textId="2D2F385B" w:rsidR="00E759F4" w:rsidRDefault="00E759F4" w:rsidP="00747B25">
      <w:pPr>
        <w:pStyle w:val="ConsPlusTitle"/>
        <w:jc w:val="center"/>
        <w:rPr>
          <w:rFonts w:ascii="Times New Roman" w:hAnsi="Times New Roman" w:cs="Times New Roman"/>
          <w:sz w:val="28"/>
          <w:szCs w:val="28"/>
        </w:rPr>
      </w:pPr>
    </w:p>
    <w:p w14:paraId="0791D2A7" w14:textId="004B111C" w:rsidR="00E759F4" w:rsidRDefault="00E759F4" w:rsidP="00747B25">
      <w:pPr>
        <w:pStyle w:val="ConsPlusTitle"/>
        <w:jc w:val="center"/>
        <w:rPr>
          <w:rFonts w:ascii="Times New Roman" w:hAnsi="Times New Roman" w:cs="Times New Roman"/>
          <w:sz w:val="28"/>
          <w:szCs w:val="28"/>
        </w:rPr>
      </w:pPr>
    </w:p>
    <w:p w14:paraId="5ADC1ABD" w14:textId="48FAAE03" w:rsidR="00E759F4" w:rsidRDefault="00E759F4" w:rsidP="00747B25">
      <w:pPr>
        <w:pStyle w:val="ConsPlusTitle"/>
        <w:jc w:val="center"/>
        <w:rPr>
          <w:rFonts w:ascii="Times New Roman" w:hAnsi="Times New Roman" w:cs="Times New Roman"/>
          <w:sz w:val="28"/>
          <w:szCs w:val="28"/>
        </w:rPr>
      </w:pPr>
    </w:p>
    <w:p w14:paraId="53F279C9" w14:textId="183705EA" w:rsidR="00E759F4" w:rsidRDefault="00E759F4" w:rsidP="00747B25">
      <w:pPr>
        <w:pStyle w:val="ConsPlusTitle"/>
        <w:jc w:val="center"/>
        <w:rPr>
          <w:rFonts w:ascii="Times New Roman" w:hAnsi="Times New Roman" w:cs="Times New Roman"/>
          <w:sz w:val="28"/>
          <w:szCs w:val="28"/>
        </w:rPr>
      </w:pPr>
    </w:p>
    <w:p w14:paraId="11EA9915" w14:textId="6FFF8182" w:rsidR="00E759F4" w:rsidRDefault="00E759F4" w:rsidP="00747B25">
      <w:pPr>
        <w:pStyle w:val="ConsPlusTitle"/>
        <w:jc w:val="center"/>
        <w:rPr>
          <w:rFonts w:ascii="Times New Roman" w:hAnsi="Times New Roman" w:cs="Times New Roman"/>
          <w:sz w:val="28"/>
          <w:szCs w:val="28"/>
        </w:rPr>
      </w:pPr>
    </w:p>
    <w:p w14:paraId="381851FC" w14:textId="180E10D5" w:rsidR="00E759F4" w:rsidRDefault="00E759F4" w:rsidP="00747B25">
      <w:pPr>
        <w:pStyle w:val="ConsPlusTitle"/>
        <w:jc w:val="center"/>
        <w:rPr>
          <w:rFonts w:ascii="Times New Roman" w:hAnsi="Times New Roman" w:cs="Times New Roman"/>
          <w:sz w:val="28"/>
          <w:szCs w:val="28"/>
        </w:rPr>
      </w:pPr>
    </w:p>
    <w:p w14:paraId="6EA87E83" w14:textId="510A5E33" w:rsidR="00E759F4" w:rsidRDefault="00E759F4" w:rsidP="00747B25">
      <w:pPr>
        <w:pStyle w:val="ConsPlusTitle"/>
        <w:jc w:val="center"/>
        <w:rPr>
          <w:rFonts w:ascii="Times New Roman" w:hAnsi="Times New Roman" w:cs="Times New Roman"/>
          <w:sz w:val="28"/>
          <w:szCs w:val="28"/>
        </w:rPr>
      </w:pPr>
    </w:p>
    <w:p w14:paraId="15CCB90D" w14:textId="69E3D820" w:rsidR="00E759F4" w:rsidRDefault="00E759F4" w:rsidP="00747B25">
      <w:pPr>
        <w:pStyle w:val="ConsPlusTitle"/>
        <w:jc w:val="center"/>
        <w:rPr>
          <w:rFonts w:ascii="Times New Roman" w:hAnsi="Times New Roman" w:cs="Times New Roman"/>
          <w:sz w:val="28"/>
          <w:szCs w:val="28"/>
        </w:rPr>
      </w:pPr>
    </w:p>
    <w:p w14:paraId="64E72A80" w14:textId="13565967" w:rsidR="00E759F4" w:rsidRDefault="00E759F4" w:rsidP="00747B25">
      <w:pPr>
        <w:pStyle w:val="ConsPlusTitle"/>
        <w:jc w:val="center"/>
        <w:rPr>
          <w:rFonts w:ascii="Times New Roman" w:hAnsi="Times New Roman" w:cs="Times New Roman"/>
          <w:sz w:val="28"/>
          <w:szCs w:val="28"/>
        </w:rPr>
      </w:pPr>
    </w:p>
    <w:p w14:paraId="72B08348" w14:textId="78A94A34" w:rsidR="00E759F4" w:rsidRDefault="00E759F4" w:rsidP="00747B25">
      <w:pPr>
        <w:pStyle w:val="ConsPlusTitle"/>
        <w:jc w:val="center"/>
        <w:rPr>
          <w:rFonts w:ascii="Times New Roman" w:hAnsi="Times New Roman" w:cs="Times New Roman"/>
          <w:sz w:val="28"/>
          <w:szCs w:val="28"/>
        </w:rPr>
      </w:pPr>
    </w:p>
    <w:p w14:paraId="1190A035" w14:textId="745ED9B5" w:rsidR="00E759F4" w:rsidRDefault="00E759F4" w:rsidP="00747B25">
      <w:pPr>
        <w:pStyle w:val="ConsPlusTitle"/>
        <w:jc w:val="center"/>
        <w:rPr>
          <w:rFonts w:ascii="Times New Roman" w:hAnsi="Times New Roman" w:cs="Times New Roman"/>
          <w:sz w:val="28"/>
          <w:szCs w:val="28"/>
        </w:rPr>
      </w:pPr>
    </w:p>
    <w:p w14:paraId="75D2E764" w14:textId="3703E43C" w:rsidR="00E759F4" w:rsidRDefault="00E759F4" w:rsidP="00747B25">
      <w:pPr>
        <w:pStyle w:val="ConsPlusTitle"/>
        <w:jc w:val="center"/>
        <w:rPr>
          <w:rFonts w:ascii="Times New Roman" w:hAnsi="Times New Roman" w:cs="Times New Roman"/>
          <w:sz w:val="28"/>
          <w:szCs w:val="28"/>
        </w:rPr>
      </w:pPr>
    </w:p>
    <w:p w14:paraId="2B57A3D8" w14:textId="5C356B56" w:rsidR="00E759F4" w:rsidRDefault="00E759F4" w:rsidP="00747B25">
      <w:pPr>
        <w:pStyle w:val="ConsPlusTitle"/>
        <w:jc w:val="center"/>
        <w:rPr>
          <w:rFonts w:ascii="Times New Roman" w:hAnsi="Times New Roman" w:cs="Times New Roman"/>
          <w:sz w:val="28"/>
          <w:szCs w:val="28"/>
        </w:rPr>
      </w:pPr>
    </w:p>
    <w:p w14:paraId="0863A23B" w14:textId="715358B1" w:rsidR="00E759F4" w:rsidRDefault="00E759F4" w:rsidP="00747B25">
      <w:pPr>
        <w:pStyle w:val="ConsPlusTitle"/>
        <w:jc w:val="center"/>
        <w:rPr>
          <w:rFonts w:ascii="Times New Roman" w:hAnsi="Times New Roman" w:cs="Times New Roman"/>
          <w:sz w:val="28"/>
          <w:szCs w:val="28"/>
        </w:rPr>
      </w:pPr>
    </w:p>
    <w:p w14:paraId="257E8566" w14:textId="01D060B7" w:rsidR="00E759F4" w:rsidRDefault="00E759F4" w:rsidP="00747B25">
      <w:pPr>
        <w:pStyle w:val="ConsPlusTitle"/>
        <w:jc w:val="center"/>
        <w:rPr>
          <w:rFonts w:ascii="Times New Roman" w:hAnsi="Times New Roman" w:cs="Times New Roman"/>
          <w:sz w:val="28"/>
          <w:szCs w:val="28"/>
        </w:rPr>
      </w:pPr>
    </w:p>
    <w:p w14:paraId="321B0AF9" w14:textId="5280B8AB" w:rsidR="00E759F4" w:rsidRDefault="00E759F4" w:rsidP="00747B25">
      <w:pPr>
        <w:pStyle w:val="ConsPlusTitle"/>
        <w:jc w:val="center"/>
        <w:rPr>
          <w:rFonts w:ascii="Times New Roman" w:hAnsi="Times New Roman" w:cs="Times New Roman"/>
          <w:sz w:val="28"/>
          <w:szCs w:val="28"/>
        </w:rPr>
      </w:pPr>
    </w:p>
    <w:p w14:paraId="2F394A2B" w14:textId="43DF297D" w:rsidR="00E759F4" w:rsidRDefault="00E759F4" w:rsidP="00747B25">
      <w:pPr>
        <w:pStyle w:val="ConsPlusTitle"/>
        <w:jc w:val="center"/>
        <w:rPr>
          <w:rFonts w:ascii="Times New Roman" w:hAnsi="Times New Roman" w:cs="Times New Roman"/>
          <w:sz w:val="28"/>
          <w:szCs w:val="28"/>
        </w:rPr>
      </w:pPr>
    </w:p>
    <w:p w14:paraId="63478064" w14:textId="49157051" w:rsidR="00E759F4" w:rsidRDefault="00E759F4" w:rsidP="00747B25">
      <w:pPr>
        <w:pStyle w:val="ConsPlusTitle"/>
        <w:jc w:val="center"/>
        <w:rPr>
          <w:rFonts w:ascii="Times New Roman" w:hAnsi="Times New Roman" w:cs="Times New Roman"/>
          <w:sz w:val="28"/>
          <w:szCs w:val="28"/>
        </w:rPr>
      </w:pPr>
    </w:p>
    <w:p w14:paraId="5682B428" w14:textId="6F464F79" w:rsidR="00E759F4" w:rsidRDefault="00E759F4" w:rsidP="00747B25">
      <w:pPr>
        <w:pStyle w:val="ConsPlusTitle"/>
        <w:jc w:val="center"/>
        <w:rPr>
          <w:rFonts w:ascii="Times New Roman" w:hAnsi="Times New Roman" w:cs="Times New Roman"/>
          <w:sz w:val="28"/>
          <w:szCs w:val="28"/>
        </w:rPr>
      </w:pPr>
    </w:p>
    <w:p w14:paraId="7763D934" w14:textId="4C9090A8" w:rsidR="00E759F4" w:rsidRDefault="00E759F4" w:rsidP="00747B25">
      <w:pPr>
        <w:pStyle w:val="ConsPlusTitle"/>
        <w:jc w:val="center"/>
        <w:rPr>
          <w:rFonts w:ascii="Times New Roman" w:hAnsi="Times New Roman" w:cs="Times New Roman"/>
          <w:sz w:val="28"/>
          <w:szCs w:val="28"/>
        </w:rPr>
      </w:pPr>
    </w:p>
    <w:p w14:paraId="610A651B" w14:textId="66D5A21C" w:rsidR="00E759F4" w:rsidRDefault="00E759F4" w:rsidP="00747B25">
      <w:pPr>
        <w:pStyle w:val="ConsPlusTitle"/>
        <w:jc w:val="center"/>
        <w:rPr>
          <w:rFonts w:ascii="Times New Roman" w:hAnsi="Times New Roman" w:cs="Times New Roman"/>
          <w:sz w:val="28"/>
          <w:szCs w:val="28"/>
        </w:rPr>
      </w:pPr>
    </w:p>
    <w:p w14:paraId="2CB8FC31" w14:textId="4FAFAC7B" w:rsidR="00E759F4" w:rsidRDefault="00E759F4" w:rsidP="00747B25">
      <w:pPr>
        <w:pStyle w:val="ConsPlusTitle"/>
        <w:jc w:val="center"/>
        <w:rPr>
          <w:rFonts w:ascii="Times New Roman" w:hAnsi="Times New Roman" w:cs="Times New Roman"/>
          <w:sz w:val="28"/>
          <w:szCs w:val="28"/>
        </w:rPr>
      </w:pPr>
    </w:p>
    <w:p w14:paraId="2178CBDE" w14:textId="3231CDAE" w:rsidR="00E759F4" w:rsidRDefault="00E759F4" w:rsidP="00747B25">
      <w:pPr>
        <w:pStyle w:val="ConsPlusTitle"/>
        <w:jc w:val="center"/>
        <w:rPr>
          <w:rFonts w:ascii="Times New Roman" w:hAnsi="Times New Roman" w:cs="Times New Roman"/>
          <w:sz w:val="28"/>
          <w:szCs w:val="28"/>
        </w:rPr>
      </w:pPr>
    </w:p>
    <w:p w14:paraId="3BAC515F" w14:textId="5CBA7616" w:rsidR="00E759F4" w:rsidRDefault="00E759F4" w:rsidP="00747B25">
      <w:pPr>
        <w:pStyle w:val="ConsPlusTitle"/>
        <w:jc w:val="center"/>
        <w:rPr>
          <w:rFonts w:ascii="Times New Roman" w:hAnsi="Times New Roman" w:cs="Times New Roman"/>
          <w:sz w:val="28"/>
          <w:szCs w:val="28"/>
        </w:rPr>
      </w:pPr>
    </w:p>
    <w:p w14:paraId="78511C41" w14:textId="5AB5E9E4" w:rsidR="00E759F4" w:rsidRDefault="00E759F4" w:rsidP="00747B25">
      <w:pPr>
        <w:pStyle w:val="ConsPlusTitle"/>
        <w:jc w:val="center"/>
        <w:rPr>
          <w:rFonts w:ascii="Times New Roman" w:hAnsi="Times New Roman" w:cs="Times New Roman"/>
          <w:sz w:val="28"/>
          <w:szCs w:val="28"/>
        </w:rPr>
      </w:pPr>
    </w:p>
    <w:p w14:paraId="0FDAA879" w14:textId="527DD8DD" w:rsidR="00E759F4" w:rsidRDefault="00E759F4" w:rsidP="00747B25">
      <w:pPr>
        <w:pStyle w:val="ConsPlusTitle"/>
        <w:jc w:val="center"/>
        <w:rPr>
          <w:rFonts w:ascii="Times New Roman" w:hAnsi="Times New Roman" w:cs="Times New Roman"/>
          <w:sz w:val="28"/>
          <w:szCs w:val="28"/>
        </w:rPr>
      </w:pPr>
    </w:p>
    <w:p w14:paraId="40F564E3" w14:textId="212C20B3" w:rsidR="00E759F4" w:rsidRDefault="00E759F4" w:rsidP="00747B25">
      <w:pPr>
        <w:pStyle w:val="ConsPlusTitle"/>
        <w:jc w:val="center"/>
        <w:rPr>
          <w:rFonts w:ascii="Times New Roman" w:hAnsi="Times New Roman" w:cs="Times New Roman"/>
          <w:sz w:val="28"/>
          <w:szCs w:val="28"/>
        </w:rPr>
      </w:pPr>
    </w:p>
    <w:p w14:paraId="34EF2A66" w14:textId="77777777" w:rsidR="00E759F4" w:rsidRDefault="00E759F4" w:rsidP="00747B25">
      <w:pPr>
        <w:pStyle w:val="ConsPlusTitle"/>
        <w:jc w:val="center"/>
        <w:rPr>
          <w:rFonts w:ascii="Times New Roman" w:hAnsi="Times New Roman" w:cs="Times New Roman"/>
          <w:sz w:val="28"/>
          <w:szCs w:val="28"/>
        </w:rPr>
      </w:pPr>
    </w:p>
    <w:p w14:paraId="6A45CD6A" w14:textId="12E6411D" w:rsidR="00747B25" w:rsidRDefault="00747B25" w:rsidP="00747B25">
      <w:pPr>
        <w:pStyle w:val="ConsPlusTitle"/>
        <w:jc w:val="center"/>
        <w:rPr>
          <w:rFonts w:ascii="Times New Roman" w:hAnsi="Times New Roman" w:cs="Times New Roman"/>
          <w:sz w:val="28"/>
          <w:szCs w:val="28"/>
        </w:rPr>
      </w:pPr>
    </w:p>
    <w:p w14:paraId="265CB4B4" w14:textId="77777777" w:rsidR="00747B25" w:rsidRPr="0067615A" w:rsidRDefault="00747B25" w:rsidP="00747B25">
      <w:pPr>
        <w:pStyle w:val="ConsPlusTitle"/>
        <w:jc w:val="center"/>
        <w:rPr>
          <w:rFonts w:ascii="Times New Roman" w:hAnsi="Times New Roman" w:cs="Times New Roman"/>
          <w:sz w:val="28"/>
          <w:szCs w:val="28"/>
        </w:rPr>
      </w:pPr>
    </w:p>
    <w:p w14:paraId="42D8A87C" w14:textId="77777777" w:rsidR="00747B25" w:rsidRDefault="00747B25" w:rsidP="00747B25">
      <w:pPr>
        <w:pStyle w:val="ConsPlusNormal"/>
        <w:ind w:firstLine="851"/>
        <w:jc w:val="both"/>
        <w:rPr>
          <w:rFonts w:ascii="Times New Roman" w:hAnsi="Times New Roman" w:cs="Times New Roman"/>
          <w:sz w:val="28"/>
          <w:szCs w:val="28"/>
        </w:rPr>
      </w:pPr>
    </w:p>
    <w:p w14:paraId="0CC47D42" w14:textId="77777777" w:rsidR="00747B25" w:rsidRDefault="00747B25" w:rsidP="00747B25">
      <w:pPr>
        <w:pStyle w:val="ConsPlusNormal"/>
        <w:ind w:firstLine="851"/>
        <w:jc w:val="both"/>
        <w:rPr>
          <w:rFonts w:ascii="Times New Roman" w:hAnsi="Times New Roman" w:cs="Times New Roman"/>
          <w:sz w:val="28"/>
          <w:szCs w:val="28"/>
        </w:rPr>
      </w:pPr>
    </w:p>
    <w:p w14:paraId="69060924" w14:textId="77777777" w:rsidR="00747B25" w:rsidRDefault="00747B25" w:rsidP="00747B25">
      <w:pPr>
        <w:pStyle w:val="ConsPlusNormal"/>
        <w:ind w:firstLine="851"/>
        <w:jc w:val="both"/>
        <w:rPr>
          <w:rFonts w:ascii="Times New Roman" w:hAnsi="Times New Roman" w:cs="Times New Roman"/>
          <w:sz w:val="28"/>
          <w:szCs w:val="28"/>
        </w:rPr>
      </w:pPr>
    </w:p>
    <w:p w14:paraId="2799A4D0" w14:textId="77777777" w:rsidR="00747B25" w:rsidRPr="0084301B" w:rsidRDefault="00747B25" w:rsidP="000C687F">
      <w:pPr>
        <w:widowControl w:val="0"/>
        <w:autoSpaceDE w:val="0"/>
        <w:autoSpaceDN w:val="0"/>
        <w:ind w:left="5954" w:hanging="284"/>
        <w:rPr>
          <w:szCs w:val="28"/>
        </w:rPr>
      </w:pPr>
      <w:r w:rsidRPr="0084301B">
        <w:rPr>
          <w:szCs w:val="28"/>
        </w:rPr>
        <w:lastRenderedPageBreak/>
        <w:t>Приложение</w:t>
      </w:r>
    </w:p>
    <w:p w14:paraId="1F563185" w14:textId="77777777" w:rsidR="000C687F" w:rsidRDefault="00747B25" w:rsidP="000C687F">
      <w:pPr>
        <w:widowControl w:val="0"/>
        <w:autoSpaceDE w:val="0"/>
        <w:autoSpaceDN w:val="0"/>
        <w:ind w:left="5954" w:hanging="284"/>
        <w:rPr>
          <w:szCs w:val="28"/>
        </w:rPr>
      </w:pPr>
      <w:r w:rsidRPr="0084301B">
        <w:rPr>
          <w:szCs w:val="28"/>
        </w:rPr>
        <w:t>к решени</w:t>
      </w:r>
      <w:r>
        <w:rPr>
          <w:szCs w:val="28"/>
        </w:rPr>
        <w:t>ю</w:t>
      </w:r>
      <w:r w:rsidR="000C687F">
        <w:rPr>
          <w:szCs w:val="28"/>
        </w:rPr>
        <w:t xml:space="preserve"> Думы</w:t>
      </w:r>
    </w:p>
    <w:p w14:paraId="61D63563" w14:textId="78E25EA7" w:rsidR="00747B25" w:rsidRPr="0084301B" w:rsidRDefault="00747B25" w:rsidP="000C687F">
      <w:pPr>
        <w:widowControl w:val="0"/>
        <w:autoSpaceDE w:val="0"/>
        <w:autoSpaceDN w:val="0"/>
        <w:ind w:left="5954" w:hanging="284"/>
        <w:rPr>
          <w:szCs w:val="28"/>
        </w:rPr>
      </w:pPr>
      <w:r w:rsidRPr="0084301B">
        <w:rPr>
          <w:szCs w:val="28"/>
        </w:rPr>
        <w:t xml:space="preserve">Пермского </w:t>
      </w:r>
      <w:r>
        <w:rPr>
          <w:szCs w:val="28"/>
        </w:rPr>
        <w:t>м</w:t>
      </w:r>
      <w:r w:rsidRPr="0084301B">
        <w:rPr>
          <w:szCs w:val="28"/>
        </w:rPr>
        <w:t xml:space="preserve">униципального округа </w:t>
      </w:r>
    </w:p>
    <w:p w14:paraId="71CAF034" w14:textId="34F0BE4C" w:rsidR="00747B25" w:rsidRPr="0084301B" w:rsidRDefault="00747B25" w:rsidP="000C687F">
      <w:pPr>
        <w:widowControl w:val="0"/>
        <w:autoSpaceDE w:val="0"/>
        <w:autoSpaceDN w:val="0"/>
        <w:ind w:left="5954" w:hanging="284"/>
        <w:rPr>
          <w:szCs w:val="28"/>
        </w:rPr>
      </w:pPr>
      <w:r w:rsidRPr="0084301B">
        <w:rPr>
          <w:szCs w:val="28"/>
        </w:rPr>
        <w:t xml:space="preserve">от </w:t>
      </w:r>
      <w:r w:rsidR="00E759F4">
        <w:rPr>
          <w:szCs w:val="28"/>
        </w:rPr>
        <w:t>26.01.2023</w:t>
      </w:r>
      <w:r w:rsidRPr="0084301B">
        <w:rPr>
          <w:szCs w:val="28"/>
        </w:rPr>
        <w:t xml:space="preserve"> № </w:t>
      </w:r>
      <w:r w:rsidR="00E759F4">
        <w:rPr>
          <w:szCs w:val="28"/>
        </w:rPr>
        <w:t>89-п</w:t>
      </w:r>
    </w:p>
    <w:p w14:paraId="116DE18C" w14:textId="77777777" w:rsidR="00747B25" w:rsidRPr="008F6AF5" w:rsidRDefault="00747B25" w:rsidP="00747B25">
      <w:pPr>
        <w:widowControl w:val="0"/>
        <w:autoSpaceDE w:val="0"/>
        <w:autoSpaceDN w:val="0"/>
        <w:rPr>
          <w:szCs w:val="28"/>
        </w:rPr>
      </w:pPr>
    </w:p>
    <w:p w14:paraId="3F7265A4" w14:textId="77777777" w:rsidR="00747B25" w:rsidRPr="008F6AF5" w:rsidRDefault="00747B25" w:rsidP="00747B25">
      <w:pPr>
        <w:widowControl w:val="0"/>
        <w:autoSpaceDE w:val="0"/>
        <w:autoSpaceDN w:val="0"/>
        <w:rPr>
          <w:szCs w:val="28"/>
        </w:rPr>
      </w:pPr>
    </w:p>
    <w:p w14:paraId="22B21DBF" w14:textId="77777777" w:rsidR="00747B25" w:rsidRDefault="00747B25" w:rsidP="00747B25">
      <w:pPr>
        <w:pStyle w:val="ConsPlusNormal"/>
        <w:ind w:firstLine="851"/>
        <w:jc w:val="center"/>
        <w:rPr>
          <w:rFonts w:ascii="Times New Roman" w:hAnsi="Times New Roman" w:cs="Times New Roman"/>
          <w:sz w:val="28"/>
          <w:szCs w:val="28"/>
        </w:rPr>
      </w:pPr>
      <w:r w:rsidRPr="0084301B">
        <w:rPr>
          <w:rFonts w:ascii="Times New Roman" w:hAnsi="Times New Roman" w:cs="Times New Roman"/>
          <w:b/>
          <w:sz w:val="28"/>
          <w:szCs w:val="28"/>
        </w:rPr>
        <w:t>Проект решения Думы Пермского муниципального округа Пермского края «</w:t>
      </w:r>
      <w:r w:rsidRPr="005B6E0D">
        <w:rPr>
          <w:rFonts w:ascii="Times New Roman" w:hAnsi="Times New Roman" w:cs="Times New Roman"/>
          <w:b/>
          <w:sz w:val="28"/>
          <w:szCs w:val="28"/>
        </w:rPr>
        <w:t>Об утверждении Правил благоустройства Пермского муниципального округа Пермского края</w:t>
      </w:r>
      <w:r>
        <w:rPr>
          <w:rFonts w:ascii="Times New Roman" w:hAnsi="Times New Roman" w:cs="Times New Roman"/>
          <w:b/>
          <w:sz w:val="28"/>
          <w:szCs w:val="28"/>
        </w:rPr>
        <w:t>»</w:t>
      </w:r>
    </w:p>
    <w:p w14:paraId="7778A9BA" w14:textId="77777777" w:rsidR="00747B25" w:rsidRDefault="00747B25" w:rsidP="00070EAD">
      <w:pPr>
        <w:ind w:firstLine="720"/>
        <w:jc w:val="both"/>
      </w:pPr>
    </w:p>
    <w:p w14:paraId="0DAFAB47" w14:textId="6B142A2C" w:rsidR="00070EAD" w:rsidRDefault="00070EAD" w:rsidP="00070EAD">
      <w:pPr>
        <w:ind w:firstLine="720"/>
        <w:jc w:val="both"/>
      </w:pPr>
      <w:r w:rsidRPr="00FF338F">
        <w:t xml:space="preserve">В соответствии с Градостроительным кодексом Российской Федерации, </w:t>
      </w:r>
      <w:r w:rsidR="00832DA8">
        <w:t xml:space="preserve">пунктом 25 части 1 статьи 16, статьей 45.1 </w:t>
      </w:r>
      <w:r w:rsidRPr="00FF338F">
        <w:t>Федеральн</w:t>
      </w:r>
      <w:r w:rsidR="00832DA8">
        <w:t>ого</w:t>
      </w:r>
      <w:r w:rsidRPr="00FF338F">
        <w:t xml:space="preserve"> закон</w:t>
      </w:r>
      <w:r w:rsidR="00832DA8">
        <w:t>а от</w:t>
      </w:r>
      <w:r w:rsidRPr="00FF338F">
        <w:t xml:space="preserve"> 06</w:t>
      </w:r>
      <w:r w:rsidR="006D05BB">
        <w:t xml:space="preserve"> октября </w:t>
      </w:r>
      <w:r w:rsidRPr="00FF338F">
        <w:t>2003</w:t>
      </w:r>
      <w:r w:rsidR="006D05BB">
        <w:t xml:space="preserve"> г.</w:t>
      </w:r>
      <w:r w:rsidRPr="00FF338F">
        <w:t xml:space="preserve"> </w:t>
      </w:r>
      <w:r>
        <w:t>№</w:t>
      </w:r>
      <w:r w:rsidRPr="00FF338F">
        <w:t xml:space="preserve"> 131-ФЗ </w:t>
      </w:r>
      <w:r>
        <w:t>«</w:t>
      </w:r>
      <w:r w:rsidRPr="00FF338F">
        <w:t>Об общих принципах организации местного самоуправления в Российской Федерации</w:t>
      </w:r>
      <w:r>
        <w:t>»,</w:t>
      </w:r>
      <w:r w:rsidR="00832DA8">
        <w:t xml:space="preserve"> пунктом 28 части 1 статьи 5 Устава Пермского муниципального округа Пермского края,</w:t>
      </w:r>
    </w:p>
    <w:p w14:paraId="274A7E83" w14:textId="77777777" w:rsidR="00070EAD" w:rsidRPr="005A59F5" w:rsidRDefault="00070EAD" w:rsidP="00070EAD">
      <w:pPr>
        <w:ind w:firstLine="720"/>
        <w:jc w:val="both"/>
      </w:pPr>
      <w:r w:rsidRPr="005A59F5">
        <w:t xml:space="preserve">Дума Пермского муниципального округа </w:t>
      </w:r>
      <w:bookmarkStart w:id="1" w:name="_Hlk125034531"/>
      <w:r w:rsidRPr="005A59F5">
        <w:t xml:space="preserve">Пермского края </w:t>
      </w:r>
      <w:bookmarkEnd w:id="1"/>
      <w:r w:rsidRPr="005A59F5">
        <w:t>РЕШАЕТ:</w:t>
      </w:r>
    </w:p>
    <w:p w14:paraId="6FE43883" w14:textId="1871050B" w:rsidR="00070EAD" w:rsidRDefault="00070EAD" w:rsidP="00070EAD">
      <w:pPr>
        <w:ind w:firstLine="720"/>
        <w:jc w:val="both"/>
      </w:pPr>
      <w:r w:rsidRPr="005A59F5">
        <w:t xml:space="preserve">1. Утвердить </w:t>
      </w:r>
      <w:r>
        <w:t>Правила благоустройства</w:t>
      </w:r>
      <w:r w:rsidRPr="005A59F5">
        <w:t xml:space="preserve"> Пермского муниципального округа Пермского края согласно приложению </w:t>
      </w:r>
      <w:r w:rsidR="00E759F4">
        <w:t xml:space="preserve">1 </w:t>
      </w:r>
      <w:r w:rsidRPr="005A59F5">
        <w:t>к настоящему решению.</w:t>
      </w:r>
    </w:p>
    <w:p w14:paraId="45C8A99F" w14:textId="68F5B7A3" w:rsidR="000E0A39" w:rsidRDefault="000E0A39" w:rsidP="00070EAD">
      <w:pPr>
        <w:ind w:firstLine="720"/>
        <w:jc w:val="both"/>
      </w:pPr>
      <w:r>
        <w:t xml:space="preserve">2. </w:t>
      </w:r>
      <w:r w:rsidR="009B19F6" w:rsidRPr="00672B9A">
        <w:rPr>
          <w:bCs/>
          <w:szCs w:val="28"/>
        </w:rPr>
        <w:t xml:space="preserve">Признать утратившими силу решения Советов депутатов </w:t>
      </w:r>
      <w:bookmarkStart w:id="2" w:name="_Hlk125461386"/>
      <w:proofErr w:type="spellStart"/>
      <w:r w:rsidR="009B19F6" w:rsidRPr="00672B9A">
        <w:rPr>
          <w:bCs/>
          <w:szCs w:val="28"/>
        </w:rPr>
        <w:t>Бершетского</w:t>
      </w:r>
      <w:proofErr w:type="spellEnd"/>
      <w:r w:rsidR="009B19F6" w:rsidRPr="00672B9A">
        <w:rPr>
          <w:bCs/>
          <w:szCs w:val="28"/>
        </w:rPr>
        <w:t xml:space="preserve"> сельского поселения, </w:t>
      </w:r>
      <w:proofErr w:type="spellStart"/>
      <w:r w:rsidR="009B19F6" w:rsidRPr="00672B9A">
        <w:rPr>
          <w:bCs/>
          <w:szCs w:val="28"/>
        </w:rPr>
        <w:t>Гамовского</w:t>
      </w:r>
      <w:proofErr w:type="spellEnd"/>
      <w:r w:rsidR="009B19F6" w:rsidRPr="00672B9A">
        <w:rPr>
          <w:bCs/>
          <w:szCs w:val="28"/>
        </w:rPr>
        <w:t xml:space="preserve"> сельского поселения, </w:t>
      </w:r>
      <w:proofErr w:type="spellStart"/>
      <w:r w:rsidR="009B19F6" w:rsidRPr="00672B9A">
        <w:rPr>
          <w:bCs/>
          <w:szCs w:val="28"/>
        </w:rPr>
        <w:t>Двуреченского</w:t>
      </w:r>
      <w:proofErr w:type="spellEnd"/>
      <w:r w:rsidR="009B19F6" w:rsidRPr="00672B9A">
        <w:rPr>
          <w:bCs/>
          <w:szCs w:val="28"/>
        </w:rPr>
        <w:t xml:space="preserve"> сельского поселения, </w:t>
      </w:r>
      <w:proofErr w:type="spellStart"/>
      <w:r w:rsidR="009B19F6" w:rsidRPr="00672B9A">
        <w:rPr>
          <w:bCs/>
          <w:szCs w:val="28"/>
        </w:rPr>
        <w:t>Заболотского</w:t>
      </w:r>
      <w:proofErr w:type="spellEnd"/>
      <w:r w:rsidR="009B19F6" w:rsidRPr="00672B9A">
        <w:rPr>
          <w:bCs/>
          <w:szCs w:val="28"/>
        </w:rPr>
        <w:t xml:space="preserve"> сельского поселения, Кондратовского сельского поселения, </w:t>
      </w:r>
      <w:proofErr w:type="spellStart"/>
      <w:r w:rsidR="009B19F6" w:rsidRPr="00672B9A">
        <w:rPr>
          <w:bCs/>
          <w:szCs w:val="28"/>
        </w:rPr>
        <w:t>Кукуштанского</w:t>
      </w:r>
      <w:proofErr w:type="spellEnd"/>
      <w:r w:rsidR="009B19F6" w:rsidRPr="00672B9A">
        <w:rPr>
          <w:bCs/>
          <w:szCs w:val="28"/>
        </w:rPr>
        <w:t xml:space="preserve"> сельского поселения, </w:t>
      </w:r>
      <w:proofErr w:type="spellStart"/>
      <w:r w:rsidR="009B19F6" w:rsidRPr="00672B9A">
        <w:rPr>
          <w:bCs/>
          <w:szCs w:val="28"/>
        </w:rPr>
        <w:t>Култаевского</w:t>
      </w:r>
      <w:proofErr w:type="spellEnd"/>
      <w:r w:rsidR="009B19F6" w:rsidRPr="00672B9A">
        <w:rPr>
          <w:bCs/>
          <w:szCs w:val="28"/>
        </w:rPr>
        <w:t xml:space="preserve"> сельского поселения, Лобановского сельского поселения, </w:t>
      </w:r>
      <w:proofErr w:type="spellStart"/>
      <w:r w:rsidR="009B19F6" w:rsidRPr="00672B9A">
        <w:rPr>
          <w:bCs/>
          <w:szCs w:val="28"/>
        </w:rPr>
        <w:t>Пальниковского</w:t>
      </w:r>
      <w:proofErr w:type="spellEnd"/>
      <w:r w:rsidR="009B19F6" w:rsidRPr="00672B9A">
        <w:rPr>
          <w:bCs/>
          <w:szCs w:val="28"/>
        </w:rPr>
        <w:t xml:space="preserve"> сельского поселения, </w:t>
      </w:r>
      <w:proofErr w:type="spellStart"/>
      <w:r w:rsidR="009B19F6" w:rsidRPr="00672B9A">
        <w:rPr>
          <w:bCs/>
          <w:szCs w:val="28"/>
        </w:rPr>
        <w:t>Платошинского</w:t>
      </w:r>
      <w:proofErr w:type="spellEnd"/>
      <w:r w:rsidR="009B19F6" w:rsidRPr="00672B9A">
        <w:rPr>
          <w:bCs/>
          <w:szCs w:val="28"/>
        </w:rPr>
        <w:t xml:space="preserve"> сельского поселения, Савинского сельского поселения, </w:t>
      </w:r>
      <w:proofErr w:type="spellStart"/>
      <w:r w:rsidR="009B19F6" w:rsidRPr="00672B9A">
        <w:rPr>
          <w:bCs/>
          <w:szCs w:val="28"/>
        </w:rPr>
        <w:t>Сылвенского</w:t>
      </w:r>
      <w:proofErr w:type="spellEnd"/>
      <w:r w:rsidR="009B19F6" w:rsidRPr="00672B9A">
        <w:rPr>
          <w:bCs/>
          <w:szCs w:val="28"/>
        </w:rPr>
        <w:t xml:space="preserve"> сельского поселения, </w:t>
      </w:r>
      <w:proofErr w:type="spellStart"/>
      <w:r w:rsidR="009B19F6" w:rsidRPr="00672B9A">
        <w:rPr>
          <w:bCs/>
          <w:szCs w:val="28"/>
        </w:rPr>
        <w:t>Усть-Качкинского</w:t>
      </w:r>
      <w:proofErr w:type="spellEnd"/>
      <w:r w:rsidR="009B19F6" w:rsidRPr="00672B9A">
        <w:rPr>
          <w:bCs/>
          <w:szCs w:val="28"/>
        </w:rPr>
        <w:t xml:space="preserve"> сельского поселения, </w:t>
      </w:r>
      <w:proofErr w:type="spellStart"/>
      <w:r w:rsidR="009B19F6" w:rsidRPr="00672B9A">
        <w:rPr>
          <w:bCs/>
          <w:szCs w:val="28"/>
        </w:rPr>
        <w:t>Фроловского</w:t>
      </w:r>
      <w:proofErr w:type="spellEnd"/>
      <w:r w:rsidR="009B19F6" w:rsidRPr="00672B9A">
        <w:rPr>
          <w:bCs/>
          <w:szCs w:val="28"/>
        </w:rPr>
        <w:t xml:space="preserve"> сельского поселения, </w:t>
      </w:r>
      <w:proofErr w:type="spellStart"/>
      <w:r w:rsidR="009B19F6" w:rsidRPr="00672B9A">
        <w:rPr>
          <w:bCs/>
          <w:szCs w:val="28"/>
        </w:rPr>
        <w:t>Хохловского</w:t>
      </w:r>
      <w:proofErr w:type="spellEnd"/>
      <w:r w:rsidR="009B19F6" w:rsidRPr="00672B9A">
        <w:rPr>
          <w:bCs/>
          <w:szCs w:val="28"/>
        </w:rPr>
        <w:t xml:space="preserve"> сельского поселения, </w:t>
      </w:r>
      <w:proofErr w:type="spellStart"/>
      <w:r w:rsidR="009B19F6" w:rsidRPr="00672B9A">
        <w:rPr>
          <w:bCs/>
          <w:szCs w:val="28"/>
        </w:rPr>
        <w:t>Юговского</w:t>
      </w:r>
      <w:proofErr w:type="spellEnd"/>
      <w:r w:rsidR="009B19F6" w:rsidRPr="00672B9A">
        <w:rPr>
          <w:bCs/>
          <w:szCs w:val="28"/>
        </w:rPr>
        <w:t xml:space="preserve"> сельского поселения, Юго-Камского сельского поселения Пермского муниципального района </w:t>
      </w:r>
      <w:bookmarkEnd w:id="2"/>
      <w:r w:rsidR="009B19F6" w:rsidRPr="00672B9A">
        <w:rPr>
          <w:bCs/>
          <w:szCs w:val="28"/>
        </w:rPr>
        <w:t>согласно прил</w:t>
      </w:r>
      <w:r w:rsidR="009B19F6">
        <w:rPr>
          <w:bCs/>
          <w:szCs w:val="28"/>
        </w:rPr>
        <w:t>ожению 2 к настоящему решению.</w:t>
      </w:r>
    </w:p>
    <w:p w14:paraId="2158DA06" w14:textId="6E4FFE1E" w:rsidR="00070EAD" w:rsidRPr="005A59F5" w:rsidRDefault="000E0A39" w:rsidP="00070EAD">
      <w:pPr>
        <w:ind w:firstLine="720"/>
        <w:jc w:val="both"/>
      </w:pPr>
      <w:r>
        <w:t>3</w:t>
      </w:r>
      <w:r w:rsidR="00070EAD" w:rsidRPr="005A59F5">
        <w:t xml:space="preserve">.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w:t>
      </w:r>
      <w:r w:rsidR="00F804CF" w:rsidRPr="00F804CF">
        <w:t xml:space="preserve">Пермского края </w:t>
      </w:r>
      <w:r w:rsidR="00070EAD" w:rsidRPr="005A59F5">
        <w:t>в информационно-телекоммуникационной сети Интернет (www.permraion.ru).</w:t>
      </w:r>
    </w:p>
    <w:p w14:paraId="68B0E953" w14:textId="0DD4C76D" w:rsidR="00070EAD" w:rsidRPr="005A59F5" w:rsidRDefault="000E0A39" w:rsidP="00070EAD">
      <w:pPr>
        <w:ind w:firstLine="720"/>
        <w:jc w:val="both"/>
      </w:pPr>
      <w:r>
        <w:t>4</w:t>
      </w:r>
      <w:r w:rsidR="00070EAD" w:rsidRPr="005A59F5">
        <w:t xml:space="preserve">. Настоящее решение вступает в силу со дня его </w:t>
      </w:r>
      <w:r w:rsidR="00841B8A">
        <w:t xml:space="preserve">официального опубликования и распространяется на правоотношения, возникшие с 01 января 2023 года. </w:t>
      </w:r>
    </w:p>
    <w:p w14:paraId="65F40A7D" w14:textId="026C809B" w:rsidR="00070EAD" w:rsidRPr="005A59F5" w:rsidRDefault="000E0A39" w:rsidP="00070EAD">
      <w:pPr>
        <w:ind w:firstLine="720"/>
        <w:jc w:val="both"/>
      </w:pPr>
      <w:r>
        <w:t>5</w:t>
      </w:r>
      <w:r w:rsidR="00070EAD" w:rsidRPr="005A59F5">
        <w:t xml:space="preserve">. Контроль за исполнением настоящего решения возложить на комитет Думы Пермского муниципального округа </w:t>
      </w:r>
      <w:r w:rsidR="00F804CF" w:rsidRPr="00F804CF">
        <w:t xml:space="preserve">Пермского края </w:t>
      </w:r>
      <w:r w:rsidR="006B54C0" w:rsidRPr="006B54C0">
        <w:t>по развитию инфраструктуры и управлению ресурсами</w:t>
      </w:r>
      <w:r w:rsidR="00070EAD" w:rsidRPr="005A59F5">
        <w:t>.</w:t>
      </w:r>
    </w:p>
    <w:bookmarkEnd w:id="0"/>
    <w:p w14:paraId="57EC3C31" w14:textId="77777777" w:rsidR="008F6AF5" w:rsidRPr="00C36CE3" w:rsidRDefault="008F6AF5" w:rsidP="008F6AF5">
      <w:pPr>
        <w:spacing w:line="240" w:lineRule="exact"/>
        <w:rPr>
          <w:sz w:val="24"/>
          <w:szCs w:val="24"/>
        </w:rPr>
      </w:pPr>
    </w:p>
    <w:p w14:paraId="1CCE15FE" w14:textId="77777777" w:rsidR="008F6AF5" w:rsidRPr="009E4586" w:rsidRDefault="008F6AF5" w:rsidP="008F6AF5">
      <w:pPr>
        <w:rPr>
          <w:szCs w:val="28"/>
        </w:rPr>
      </w:pPr>
      <w:r w:rsidRPr="009E4586">
        <w:rPr>
          <w:szCs w:val="28"/>
        </w:rPr>
        <w:t>Председатель</w:t>
      </w:r>
      <w:r>
        <w:rPr>
          <w:szCs w:val="28"/>
        </w:rPr>
        <w:t xml:space="preserve"> </w:t>
      </w:r>
      <w:r w:rsidRPr="009E4586">
        <w:rPr>
          <w:szCs w:val="28"/>
        </w:rPr>
        <w:t>Думы</w:t>
      </w:r>
    </w:p>
    <w:p w14:paraId="292E8439" w14:textId="77777777" w:rsidR="008F6AF5" w:rsidRPr="009E4586" w:rsidRDefault="008F6AF5" w:rsidP="008F6AF5">
      <w:pPr>
        <w:tabs>
          <w:tab w:val="left" w:pos="7938"/>
        </w:tabs>
        <w:rPr>
          <w:szCs w:val="28"/>
        </w:rPr>
      </w:pPr>
      <w:r w:rsidRPr="009E4586">
        <w:rPr>
          <w:szCs w:val="28"/>
        </w:rPr>
        <w:t>Пермского</w:t>
      </w:r>
      <w:r>
        <w:rPr>
          <w:szCs w:val="28"/>
        </w:rPr>
        <w:t xml:space="preserve"> </w:t>
      </w:r>
      <w:r w:rsidRPr="009E4586">
        <w:rPr>
          <w:szCs w:val="28"/>
        </w:rPr>
        <w:t>муниципального</w:t>
      </w:r>
      <w:r>
        <w:rPr>
          <w:szCs w:val="28"/>
        </w:rPr>
        <w:t xml:space="preserve"> </w:t>
      </w:r>
      <w:r w:rsidRPr="009E4586">
        <w:rPr>
          <w:szCs w:val="28"/>
        </w:rPr>
        <w:t>округа</w:t>
      </w:r>
      <w:r>
        <w:rPr>
          <w:szCs w:val="28"/>
        </w:rPr>
        <w:tab/>
        <w:t>Д.В. Гордиенко</w:t>
      </w:r>
    </w:p>
    <w:p w14:paraId="7893351A" w14:textId="77777777" w:rsidR="008F6AF5" w:rsidRPr="009E4586" w:rsidRDefault="008F6AF5" w:rsidP="008F6AF5">
      <w:pPr>
        <w:rPr>
          <w:szCs w:val="28"/>
        </w:rPr>
      </w:pPr>
    </w:p>
    <w:p w14:paraId="426921B4" w14:textId="77777777" w:rsidR="008F6AF5" w:rsidRPr="009E4586" w:rsidRDefault="008F6AF5" w:rsidP="008F6AF5">
      <w:pPr>
        <w:rPr>
          <w:szCs w:val="28"/>
        </w:rPr>
      </w:pPr>
      <w:r>
        <w:rPr>
          <w:szCs w:val="28"/>
        </w:rPr>
        <w:t>Г</w:t>
      </w:r>
      <w:r w:rsidRPr="009E4586">
        <w:rPr>
          <w:szCs w:val="28"/>
        </w:rPr>
        <w:t>лав</w:t>
      </w:r>
      <w:r>
        <w:rPr>
          <w:szCs w:val="28"/>
        </w:rPr>
        <w:t xml:space="preserve">а </w:t>
      </w:r>
      <w:r w:rsidRPr="009E4586">
        <w:rPr>
          <w:szCs w:val="28"/>
        </w:rPr>
        <w:t>муниципального</w:t>
      </w:r>
      <w:r>
        <w:rPr>
          <w:szCs w:val="28"/>
        </w:rPr>
        <w:t xml:space="preserve"> </w:t>
      </w:r>
      <w:r w:rsidRPr="009E4586">
        <w:rPr>
          <w:szCs w:val="28"/>
        </w:rPr>
        <w:t>округа</w:t>
      </w:r>
      <w:r>
        <w:rPr>
          <w:szCs w:val="28"/>
        </w:rPr>
        <w:t xml:space="preserve"> </w:t>
      </w:r>
      <w:r w:rsidRPr="009E4586">
        <w:rPr>
          <w:szCs w:val="28"/>
        </w:rPr>
        <w:t>-</w:t>
      </w:r>
    </w:p>
    <w:p w14:paraId="563EC896" w14:textId="77777777" w:rsidR="008F6AF5" w:rsidRPr="009E4586" w:rsidRDefault="008F6AF5" w:rsidP="008F6AF5">
      <w:pPr>
        <w:rPr>
          <w:szCs w:val="28"/>
        </w:rPr>
      </w:pPr>
      <w:r w:rsidRPr="009E4586">
        <w:rPr>
          <w:szCs w:val="28"/>
        </w:rPr>
        <w:t>глав</w:t>
      </w:r>
      <w:r>
        <w:rPr>
          <w:szCs w:val="28"/>
        </w:rPr>
        <w:t xml:space="preserve">а </w:t>
      </w:r>
      <w:r w:rsidRPr="009E4586">
        <w:rPr>
          <w:szCs w:val="28"/>
        </w:rPr>
        <w:t>администрации</w:t>
      </w:r>
      <w:r>
        <w:rPr>
          <w:szCs w:val="28"/>
        </w:rPr>
        <w:t xml:space="preserve"> </w:t>
      </w:r>
      <w:r w:rsidRPr="009E4586">
        <w:rPr>
          <w:szCs w:val="28"/>
        </w:rPr>
        <w:t>Пермского</w:t>
      </w:r>
    </w:p>
    <w:p w14:paraId="41A2064C" w14:textId="77777777" w:rsidR="008F6AF5" w:rsidRDefault="008F6AF5" w:rsidP="008F6AF5">
      <w:pPr>
        <w:tabs>
          <w:tab w:val="left" w:pos="7938"/>
        </w:tabs>
        <w:autoSpaceDE w:val="0"/>
        <w:autoSpaceDN w:val="0"/>
        <w:adjustRightInd w:val="0"/>
        <w:spacing w:line="276" w:lineRule="auto"/>
        <w:jc w:val="both"/>
        <w:rPr>
          <w:szCs w:val="28"/>
        </w:rPr>
      </w:pPr>
      <w:r w:rsidRPr="009E4586">
        <w:rPr>
          <w:szCs w:val="28"/>
        </w:rPr>
        <w:t>муниципального</w:t>
      </w:r>
      <w:r>
        <w:rPr>
          <w:szCs w:val="28"/>
        </w:rPr>
        <w:t xml:space="preserve"> </w:t>
      </w:r>
      <w:r w:rsidRPr="009E4586">
        <w:rPr>
          <w:szCs w:val="28"/>
        </w:rPr>
        <w:t>округа</w:t>
      </w:r>
      <w:r>
        <w:rPr>
          <w:szCs w:val="28"/>
        </w:rPr>
        <w:tab/>
        <w:t>В.Ю. Цветов</w:t>
      </w:r>
    </w:p>
    <w:p w14:paraId="420BC3A6" w14:textId="4D3A6324" w:rsidR="00747B25" w:rsidRPr="0084301B" w:rsidRDefault="00747B25" w:rsidP="00747B25">
      <w:pPr>
        <w:widowControl w:val="0"/>
        <w:autoSpaceDE w:val="0"/>
        <w:autoSpaceDN w:val="0"/>
        <w:ind w:left="5529"/>
        <w:rPr>
          <w:szCs w:val="28"/>
        </w:rPr>
      </w:pPr>
      <w:r w:rsidRPr="0084301B">
        <w:rPr>
          <w:szCs w:val="28"/>
        </w:rPr>
        <w:lastRenderedPageBreak/>
        <w:t>Приложение</w:t>
      </w:r>
      <w:r w:rsidR="000C687F">
        <w:rPr>
          <w:szCs w:val="28"/>
        </w:rPr>
        <w:t xml:space="preserve"> 1</w:t>
      </w:r>
    </w:p>
    <w:p w14:paraId="18F7C5B8" w14:textId="43664FBA" w:rsidR="00747B25" w:rsidRPr="0084301B" w:rsidRDefault="00747B25" w:rsidP="000C687F">
      <w:pPr>
        <w:widowControl w:val="0"/>
        <w:autoSpaceDE w:val="0"/>
        <w:autoSpaceDN w:val="0"/>
        <w:ind w:left="5529"/>
        <w:rPr>
          <w:szCs w:val="28"/>
        </w:rPr>
      </w:pPr>
      <w:r w:rsidRPr="0084301B">
        <w:rPr>
          <w:szCs w:val="28"/>
        </w:rPr>
        <w:t xml:space="preserve">к </w:t>
      </w:r>
      <w:r>
        <w:rPr>
          <w:szCs w:val="28"/>
        </w:rPr>
        <w:t xml:space="preserve">проекту </w:t>
      </w:r>
      <w:r w:rsidRPr="0084301B">
        <w:rPr>
          <w:szCs w:val="28"/>
        </w:rPr>
        <w:t>решени</w:t>
      </w:r>
      <w:r>
        <w:rPr>
          <w:szCs w:val="28"/>
        </w:rPr>
        <w:t xml:space="preserve">я </w:t>
      </w:r>
      <w:r w:rsidRPr="0084301B">
        <w:rPr>
          <w:szCs w:val="28"/>
        </w:rPr>
        <w:t xml:space="preserve">Думы Пермского </w:t>
      </w:r>
      <w:r>
        <w:rPr>
          <w:szCs w:val="28"/>
        </w:rPr>
        <w:t>м</w:t>
      </w:r>
      <w:r w:rsidRPr="0084301B">
        <w:rPr>
          <w:szCs w:val="28"/>
        </w:rPr>
        <w:t xml:space="preserve">униципального округа </w:t>
      </w:r>
    </w:p>
    <w:p w14:paraId="2549B04B" w14:textId="2EB13246" w:rsidR="00070EAD" w:rsidRDefault="00070EAD" w:rsidP="000C687F">
      <w:pPr>
        <w:widowControl w:val="0"/>
        <w:autoSpaceDE w:val="0"/>
        <w:autoSpaceDN w:val="0"/>
        <w:adjustRightInd w:val="0"/>
        <w:ind w:left="6096" w:right="125"/>
        <w:rPr>
          <w:color w:val="000000" w:themeColor="text1"/>
          <w:szCs w:val="28"/>
        </w:rPr>
      </w:pPr>
    </w:p>
    <w:p w14:paraId="5EE26F96" w14:textId="77777777" w:rsidR="000C687F" w:rsidRDefault="000C687F" w:rsidP="000C687F">
      <w:pPr>
        <w:widowControl w:val="0"/>
        <w:autoSpaceDE w:val="0"/>
        <w:autoSpaceDN w:val="0"/>
        <w:adjustRightInd w:val="0"/>
        <w:ind w:left="6096" w:right="125"/>
        <w:rPr>
          <w:color w:val="000000" w:themeColor="text1"/>
          <w:szCs w:val="28"/>
        </w:rPr>
      </w:pPr>
    </w:p>
    <w:p w14:paraId="5F05F33F" w14:textId="1BEE6FF4" w:rsidR="00AC1C00" w:rsidRPr="0030429D" w:rsidRDefault="00AC1C00" w:rsidP="0013162B">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ПРАВИЛА</w:t>
      </w:r>
    </w:p>
    <w:p w14:paraId="2D8E8313" w14:textId="31AD5EDB" w:rsidR="00AC1C00" w:rsidRPr="0030429D" w:rsidRDefault="000C687F" w:rsidP="0013162B">
      <w:pPr>
        <w:pStyle w:val="ConsPlusTitle"/>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00AC1C00" w:rsidRPr="0030429D">
        <w:rPr>
          <w:rFonts w:ascii="Times New Roman" w:hAnsi="Times New Roman" w:cs="Times New Roman"/>
          <w:color w:val="000000" w:themeColor="text1"/>
          <w:sz w:val="28"/>
          <w:szCs w:val="28"/>
        </w:rPr>
        <w:t xml:space="preserve">лагоустройства территории </w:t>
      </w:r>
      <w:r w:rsidR="00CB5B2A" w:rsidRPr="0030429D">
        <w:rPr>
          <w:rFonts w:ascii="Times New Roman" w:hAnsi="Times New Roman" w:cs="Times New Roman"/>
          <w:color w:val="000000" w:themeColor="text1"/>
          <w:sz w:val="28"/>
          <w:szCs w:val="28"/>
        </w:rPr>
        <w:t xml:space="preserve">Пермского </w:t>
      </w:r>
      <w:r w:rsidR="00AC1C00" w:rsidRPr="0030429D">
        <w:rPr>
          <w:rFonts w:ascii="Times New Roman" w:hAnsi="Times New Roman" w:cs="Times New Roman"/>
          <w:color w:val="000000" w:themeColor="text1"/>
          <w:sz w:val="28"/>
          <w:szCs w:val="28"/>
        </w:rPr>
        <w:t>муниципального округа</w:t>
      </w:r>
      <w:r w:rsidR="00775E7A">
        <w:rPr>
          <w:rFonts w:ascii="Times New Roman" w:hAnsi="Times New Roman" w:cs="Times New Roman"/>
          <w:color w:val="000000" w:themeColor="text1"/>
          <w:sz w:val="28"/>
          <w:szCs w:val="28"/>
        </w:rPr>
        <w:t xml:space="preserve"> Пермского края</w:t>
      </w:r>
    </w:p>
    <w:p w14:paraId="12F91CB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9CFD7D8"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Общие положения</w:t>
      </w:r>
    </w:p>
    <w:p w14:paraId="359876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4FC532E" w14:textId="3C82DD9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Правила благоустройства территории </w:t>
      </w:r>
      <w:r w:rsidR="00536C3D"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 xml:space="preserve">ермского муниципального округа </w:t>
      </w:r>
      <w:r w:rsid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14:paraId="4F0FE9D2" w14:textId="564F6EB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14:paraId="40582D24" w14:textId="73AA25BD" w:rsidR="00306AC3" w:rsidRPr="0030429D" w:rsidRDefault="00306AC3"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Правила действуют на всей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обязательны для исполнения и соблюдения всеми физическими и юридическими лицами независимо от их организационно-правовой формы.</w:t>
      </w:r>
    </w:p>
    <w:p w14:paraId="3B9A65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D41EA35"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Основные понятия</w:t>
      </w:r>
    </w:p>
    <w:p w14:paraId="54C2CBD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5012059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 Правилах применяются следующие основные понятия:</w:t>
      </w:r>
    </w:p>
    <w:p w14:paraId="20ECA9A0" w14:textId="3C3ADB9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2.1.1. автостоянка - специальная открытая площадка, предназначенная для хранения </w:t>
      </w:r>
      <w:r w:rsidR="00536C3D" w:rsidRPr="0030429D">
        <w:rPr>
          <w:rFonts w:ascii="Times New Roman" w:hAnsi="Times New Roman" w:cs="Times New Roman"/>
          <w:color w:val="000000" w:themeColor="text1"/>
          <w:sz w:val="28"/>
          <w:szCs w:val="28"/>
        </w:rPr>
        <w:t>автомобильных транспортных средств</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A889B2C" w14:textId="5D0FA507" w:rsidR="00536C3D"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аварийный</w:t>
      </w:r>
      <w:r w:rsidR="00AC1C00" w:rsidRPr="0030429D">
        <w:rPr>
          <w:rFonts w:ascii="Times New Roman" w:hAnsi="Times New Roman" w:cs="Times New Roman"/>
          <w:color w:val="000000" w:themeColor="text1"/>
          <w:sz w:val="28"/>
          <w:szCs w:val="28"/>
        </w:rPr>
        <w:t xml:space="preserve">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r w:rsidR="00536C3D" w:rsidRPr="0030429D">
        <w:rPr>
          <w:rFonts w:ascii="Times New Roman" w:hAnsi="Times New Roman" w:cs="Times New Roman"/>
          <w:color w:val="000000" w:themeColor="text1"/>
          <w:sz w:val="28"/>
          <w:szCs w:val="28"/>
        </w:rPr>
        <w:t xml:space="preserve"> </w:t>
      </w:r>
    </w:p>
    <w:p w14:paraId="55B1396B" w14:textId="39069508" w:rsidR="00536C3D"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аварийные</w:t>
      </w:r>
      <w:r w:rsidR="006B3104" w:rsidRPr="0030429D">
        <w:rPr>
          <w:rFonts w:ascii="Times New Roman" w:hAnsi="Times New Roman" w:cs="Times New Roman"/>
          <w:color w:val="000000" w:themeColor="text1"/>
          <w:sz w:val="28"/>
          <w:szCs w:val="28"/>
        </w:rPr>
        <w:t xml:space="preserve">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r w:rsidR="00536C3D" w:rsidRPr="0030429D">
        <w:rPr>
          <w:rFonts w:ascii="Times New Roman" w:hAnsi="Times New Roman" w:cs="Times New Roman"/>
          <w:color w:val="000000" w:themeColor="text1"/>
          <w:sz w:val="28"/>
          <w:szCs w:val="28"/>
        </w:rPr>
        <w:t xml:space="preserve"> </w:t>
      </w:r>
    </w:p>
    <w:p w14:paraId="1FD80DDF" w14:textId="7221631F" w:rsidR="006B3104" w:rsidRPr="0030429D" w:rsidRDefault="00536C3D"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B3104" w:rsidRPr="0030429D">
        <w:rPr>
          <w:rFonts w:ascii="Times New Roman" w:hAnsi="Times New Roman" w:cs="Times New Roman"/>
          <w:color w:val="000000" w:themeColor="text1"/>
          <w:sz w:val="28"/>
          <w:szCs w:val="28"/>
        </w:rPr>
        <w:t xml:space="preserve">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w:t>
      </w:r>
      <w:proofErr w:type="spellStart"/>
      <w:r w:rsidR="006B3104" w:rsidRPr="0030429D">
        <w:rPr>
          <w:rFonts w:ascii="Times New Roman" w:hAnsi="Times New Roman" w:cs="Times New Roman"/>
          <w:color w:val="000000" w:themeColor="text1"/>
          <w:sz w:val="28"/>
          <w:szCs w:val="28"/>
        </w:rPr>
        <w:t>ресурсоснабжения</w:t>
      </w:r>
      <w:proofErr w:type="spellEnd"/>
      <w:r w:rsidR="006B3104" w:rsidRPr="0030429D">
        <w:rPr>
          <w:rFonts w:ascii="Times New Roman" w:hAnsi="Times New Roman" w:cs="Times New Roman"/>
          <w:color w:val="000000" w:themeColor="text1"/>
          <w:sz w:val="28"/>
          <w:szCs w:val="28"/>
        </w:rPr>
        <w:t xml:space="preserve">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14:paraId="0803196E" w14:textId="05E4A33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архитектурный облик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(улицы, квартала) - </w:t>
      </w:r>
      <w:r w:rsidRPr="0030429D">
        <w:rPr>
          <w:rFonts w:ascii="Times New Roman" w:hAnsi="Times New Roman" w:cs="Times New Roman"/>
          <w:color w:val="000000" w:themeColor="text1"/>
          <w:sz w:val="28"/>
          <w:szCs w:val="28"/>
        </w:rPr>
        <w:lastRenderedPageBreak/>
        <w:t xml:space="preserve">пространственно-композиционное решение территории, при котором </w:t>
      </w:r>
      <w:proofErr w:type="spellStart"/>
      <w:r w:rsidRPr="0030429D">
        <w:rPr>
          <w:rFonts w:ascii="Times New Roman" w:hAnsi="Times New Roman" w:cs="Times New Roman"/>
          <w:color w:val="000000" w:themeColor="text1"/>
          <w:sz w:val="28"/>
          <w:szCs w:val="28"/>
        </w:rPr>
        <w:t>взаимоувязка</w:t>
      </w:r>
      <w:proofErr w:type="spellEnd"/>
      <w:r w:rsidRPr="0030429D">
        <w:rPr>
          <w:rFonts w:ascii="Times New Roman" w:hAnsi="Times New Roman" w:cs="Times New Roman"/>
          <w:color w:val="000000" w:themeColor="text1"/>
          <w:sz w:val="28"/>
          <w:szCs w:val="28"/>
        </w:rPr>
        <w:t xml:space="preserve">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14:paraId="04B4ECF1" w14:textId="5263E2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архитектурно-художественная подсветка - искусственное освещение фасадов зданий, строений, сооружений жилого и общественного назначения;</w:t>
      </w:r>
    </w:p>
    <w:p w14:paraId="2BF285AF" w14:textId="57AEBE1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14:paraId="5AE4D040" w14:textId="2F56075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 </w:t>
      </w:r>
    </w:p>
    <w:p w14:paraId="31535355" w14:textId="2F10DE11"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арт-</w:t>
      </w:r>
      <w:r w:rsidR="005A43C7" w:rsidRPr="0030429D">
        <w:rPr>
          <w:rFonts w:ascii="Times New Roman" w:hAnsi="Times New Roman" w:cs="Times New Roman"/>
          <w:color w:val="000000" w:themeColor="text1"/>
          <w:sz w:val="28"/>
          <w:szCs w:val="28"/>
        </w:rPr>
        <w:t>объект - произведение искусства, имеющее материальное выражение, выполненное</w:t>
      </w:r>
      <w:r w:rsidRPr="0030429D">
        <w:rPr>
          <w:rFonts w:ascii="Times New Roman" w:hAnsi="Times New Roman" w:cs="Times New Roman"/>
          <w:color w:val="000000" w:themeColor="text1"/>
          <w:sz w:val="28"/>
          <w:szCs w:val="28"/>
        </w:rPr>
        <w:t xml:space="preserve"> с использованием</w:t>
      </w:r>
      <w:r w:rsidR="005A43C7" w:rsidRPr="0030429D">
        <w:rPr>
          <w:rFonts w:ascii="Times New Roman" w:hAnsi="Times New Roman" w:cs="Times New Roman"/>
          <w:color w:val="000000" w:themeColor="text1"/>
          <w:sz w:val="28"/>
          <w:szCs w:val="28"/>
        </w:rPr>
        <w:t xml:space="preserve"> любых материалов</w:t>
      </w:r>
      <w:r w:rsidRPr="0030429D">
        <w:rPr>
          <w:rFonts w:ascii="Times New Roman" w:hAnsi="Times New Roman" w:cs="Times New Roman"/>
          <w:color w:val="000000" w:themeColor="text1"/>
          <w:sz w:val="28"/>
          <w:szCs w:val="28"/>
        </w:rPr>
        <w:t xml:space="preserve"> 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предметов, создаваемое для временного размещения без</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идеи увековечения историко-культурных событий, достижений и (или) имени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выдающегося деятеля и не преследующее цель утверждения общественно значимых</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идей; </w:t>
      </w:r>
    </w:p>
    <w:p w14:paraId="5B116A48" w14:textId="0B114768"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внешний облик (вид) фасада здания, строения, сооружения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совокупность архитектурных   решений, архитектурных элементов объектов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капитального строительства, включая размещение архитектурно-художественной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подсветки, средств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размещения информации, рекламных конструкций,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взаимоувязанны</w:t>
      </w:r>
      <w:r w:rsidR="005A43C7" w:rsidRPr="0030429D">
        <w:rPr>
          <w:rFonts w:ascii="Times New Roman" w:hAnsi="Times New Roman" w:cs="Times New Roman"/>
          <w:color w:val="000000" w:themeColor="text1"/>
          <w:sz w:val="28"/>
          <w:szCs w:val="28"/>
        </w:rPr>
        <w:t>х</w:t>
      </w:r>
      <w:r w:rsidRPr="0030429D">
        <w:rPr>
          <w:rFonts w:ascii="Times New Roman" w:hAnsi="Times New Roman" w:cs="Times New Roman"/>
          <w:color w:val="000000" w:themeColor="text1"/>
          <w:sz w:val="28"/>
          <w:szCs w:val="28"/>
        </w:rPr>
        <w:t xml:space="preserve"> с архитектурным </w:t>
      </w:r>
      <w:r w:rsidR="005A43C7" w:rsidRPr="0030429D">
        <w:rPr>
          <w:rFonts w:ascii="Times New Roman" w:hAnsi="Times New Roman" w:cs="Times New Roman"/>
          <w:color w:val="000000" w:themeColor="text1"/>
          <w:sz w:val="28"/>
          <w:szCs w:val="28"/>
        </w:rPr>
        <w:t>о</w:t>
      </w:r>
      <w:r w:rsidRPr="0030429D">
        <w:rPr>
          <w:rFonts w:ascii="Times New Roman" w:hAnsi="Times New Roman" w:cs="Times New Roman"/>
          <w:color w:val="000000" w:themeColor="text1"/>
          <w:sz w:val="28"/>
          <w:szCs w:val="28"/>
        </w:rPr>
        <w:t xml:space="preserve">бликом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создающих благоприятную</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эстетическую и комфортную среду;</w:t>
      </w:r>
    </w:p>
    <w:p w14:paraId="648EDBBC" w14:textId="061D742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11</w:t>
      </w:r>
      <w:r w:rsidRPr="0030429D">
        <w:rPr>
          <w:rFonts w:ascii="Times New Roman" w:hAnsi="Times New Roman" w:cs="Times New Roman"/>
          <w:color w:val="000000" w:themeColor="text1"/>
          <w:sz w:val="28"/>
          <w:szCs w:val="28"/>
        </w:rPr>
        <w:t>. витрина - остекленная часть фасада здания, строения, сооружения;</w:t>
      </w:r>
    </w:p>
    <w:p w14:paraId="6328D531" w14:textId="3F5E90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12</w:t>
      </w:r>
      <w:r w:rsidRPr="0030429D">
        <w:rPr>
          <w:rFonts w:ascii="Times New Roman" w:hAnsi="Times New Roman" w:cs="Times New Roman"/>
          <w:color w:val="000000" w:themeColor="text1"/>
          <w:sz w:val="28"/>
          <w:szCs w:val="28"/>
        </w:rPr>
        <w:t xml:space="preserve">. внутриквартальная территория - часть территории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ограниченная пересекающимися улицами; </w:t>
      </w:r>
    </w:p>
    <w:p w14:paraId="3EAB7784" w14:textId="30ED09FE"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377D71">
        <w:rPr>
          <w:rFonts w:ascii="Times New Roman" w:hAnsi="Times New Roman" w:cs="Times New Roman"/>
          <w:color w:val="000000" w:themeColor="text1"/>
          <w:sz w:val="28"/>
          <w:szCs w:val="28"/>
        </w:rPr>
        <w:t>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восстановительная</w:t>
      </w:r>
      <w:r w:rsidR="00AC1C00" w:rsidRPr="0030429D">
        <w:rPr>
          <w:rFonts w:ascii="Times New Roman" w:hAnsi="Times New Roman" w:cs="Times New Roman"/>
          <w:color w:val="000000" w:themeColor="text1"/>
          <w:sz w:val="28"/>
          <w:szCs w:val="28"/>
        </w:rPr>
        <w:t xml:space="preserve"> стоимость - стоимостная оценка типичных</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видов зеленых насаждений, приведенная суммированием всех видов затрат,</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связанных с их созданием и содержанием, в пересчете на одно условное</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дерево, кустарник, единицу площади, погонный метр или другую удельную</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единицу;</w:t>
      </w:r>
    </w:p>
    <w:p w14:paraId="5F310E67" w14:textId="57D0851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w:t>
      </w:r>
      <w:r w:rsidRPr="0030429D">
        <w:rPr>
          <w:rFonts w:ascii="Times New Roman" w:hAnsi="Times New Roman" w:cs="Times New Roman"/>
          <w:color w:val="000000" w:themeColor="text1"/>
          <w:sz w:val="28"/>
          <w:szCs w:val="28"/>
        </w:rPr>
        <w:lastRenderedPageBreak/>
        <w:t>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78027A87" w14:textId="7C4A9E1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3" w:name="P136"/>
      <w:bookmarkEnd w:id="3"/>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9">
        <w:r w:rsidRPr="0030429D">
          <w:rPr>
            <w:rFonts w:ascii="Times New Roman" w:hAnsi="Times New Roman" w:cs="Times New Roman"/>
            <w:color w:val="000000" w:themeColor="text1"/>
            <w:sz w:val="28"/>
            <w:szCs w:val="28"/>
          </w:rPr>
          <w:t>Законом</w:t>
        </w:r>
      </w:hyperlink>
      <w:r w:rsidRPr="0030429D">
        <w:rPr>
          <w:rFonts w:ascii="Times New Roman" w:hAnsi="Times New Roman" w:cs="Times New Roman"/>
          <w:color w:val="000000" w:themeColor="text1"/>
          <w:sz w:val="28"/>
          <w:szCs w:val="28"/>
        </w:rPr>
        <w:t xml:space="preserve"> Российской Федерации от 07.02.1992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2300-1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 защите прав потребителей</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2238994" w14:textId="57C0B1F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козырьки, приямки, пандусы или подъемные устройства для маломобильных групп населения);</w:t>
      </w:r>
    </w:p>
    <w:p w14:paraId="54927170" w14:textId="759943C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14:paraId="520DB06F" w14:textId="258DECA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w:t>
      </w:r>
      <w:proofErr w:type="spellStart"/>
      <w:r w:rsidRPr="0030429D">
        <w:rPr>
          <w:rFonts w:ascii="Times New Roman" w:hAnsi="Times New Roman" w:cs="Times New Roman"/>
          <w:color w:val="000000" w:themeColor="text1"/>
          <w:sz w:val="28"/>
          <w:szCs w:val="28"/>
        </w:rPr>
        <w:t>дендроплан</w:t>
      </w:r>
      <w:proofErr w:type="spellEnd"/>
      <w:r w:rsidRPr="0030429D">
        <w:rPr>
          <w:rFonts w:ascii="Times New Roman" w:hAnsi="Times New Roman" w:cs="Times New Roman"/>
          <w:color w:val="000000" w:themeColor="text1"/>
          <w:sz w:val="28"/>
          <w:szCs w:val="28"/>
        </w:rP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2B5C4A64" w14:textId="10A52B5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xml:space="preserve">.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почтовые ящики, часы, банкоматы, элементы архитектурно-художественной подсветки, флагштоки и иное оборудование;</w:t>
      </w:r>
      <w:r w:rsidR="00CB5B2A" w:rsidRPr="0030429D">
        <w:rPr>
          <w:rFonts w:ascii="Times New Roman" w:hAnsi="Times New Roman" w:cs="Times New Roman"/>
          <w:color w:val="000000" w:themeColor="text1"/>
          <w:sz w:val="28"/>
          <w:szCs w:val="28"/>
        </w:rPr>
        <w:t xml:space="preserve"> </w:t>
      </w:r>
    </w:p>
    <w:p w14:paraId="3DFC5A10" w14:textId="2B7D83A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20</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roofErr w:type="spellStart"/>
      <w:r w:rsidRPr="0030429D">
        <w:rPr>
          <w:rFonts w:ascii="Times New Roman" w:hAnsi="Times New Roman" w:cs="Times New Roman"/>
          <w:color w:val="000000" w:themeColor="text1"/>
          <w:sz w:val="28"/>
          <w:szCs w:val="28"/>
        </w:rPr>
        <w:t>евроконтейнер</w:t>
      </w:r>
      <w:proofErr w:type="spellEnd"/>
      <w:r w:rsidRPr="0030429D">
        <w:rPr>
          <w:rFonts w:ascii="Times New Roman" w:hAnsi="Times New Roman" w:cs="Times New Roman"/>
          <w:color w:val="000000" w:themeColor="text1"/>
          <w:sz w:val="28"/>
          <w:szCs w:val="28"/>
        </w:rPr>
        <w:t xml:space="preserve"> - мусоросборник на колесах, оснащенный плотной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крышкой, предназначенный для складирования твердых коммунальных отходов, за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исключением крупногабаритных отходов;</w:t>
      </w:r>
    </w:p>
    <w:p w14:paraId="74307F07" w14:textId="69201BC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735DE0">
        <w:rPr>
          <w:rFonts w:ascii="Times New Roman" w:hAnsi="Times New Roman" w:cs="Times New Roman"/>
          <w:color w:val="000000" w:themeColor="text1"/>
          <w:sz w:val="28"/>
          <w:szCs w:val="28"/>
        </w:rPr>
        <w:t>21</w:t>
      </w:r>
      <w:r w:rsidRPr="0030429D">
        <w:rPr>
          <w:rFonts w:ascii="Times New Roman" w:hAnsi="Times New Roman" w:cs="Times New Roman"/>
          <w:color w:val="000000" w:themeColor="text1"/>
          <w:sz w:val="28"/>
          <w:szCs w:val="28"/>
        </w:rPr>
        <w:t>.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14:paraId="4AFFC572" w14:textId="0931451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22</w:t>
      </w:r>
      <w:r w:rsidRPr="0030429D">
        <w:rPr>
          <w:rFonts w:ascii="Times New Roman" w:hAnsi="Times New Roman" w:cs="Times New Roman"/>
          <w:color w:val="000000" w:themeColor="text1"/>
          <w:sz w:val="28"/>
          <w:szCs w:val="28"/>
        </w:rPr>
        <w:t xml:space="preserve">.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 </w:t>
      </w:r>
    </w:p>
    <w:p w14:paraId="1579D12F" w14:textId="6014A08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единый учетный реестр мероприятий по сносу и выполнению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информационная база данных, созданная в целях ведения единой системы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регистрации и контроля за сносом и выполнением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зеленых насаждений, включающая в себя сведения о заявлении, предоставлении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права на снос зеленых насаждений, заявителе, акте комиссионного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зеленых насаждений, предполагаемых к сносу, о произведенном</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сносе зеленых насаждений, компенсационных посадках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восстановительной стоимости, об акте о выполнении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обобщенную информацию о количестве снесенных и воспроизведенных зеленых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насаждений;</w:t>
      </w:r>
    </w:p>
    <w:p w14:paraId="49C69F0D" w14:textId="6642037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24</w:t>
      </w:r>
      <w:r w:rsidRPr="0030429D">
        <w:rPr>
          <w:rFonts w:ascii="Times New Roman" w:hAnsi="Times New Roman" w:cs="Times New Roman"/>
          <w:color w:val="000000" w:themeColor="text1"/>
          <w:sz w:val="28"/>
          <w:szCs w:val="28"/>
        </w:rPr>
        <w:t xml:space="preserve">. заказчик земляных работ - лицо, обратившееся за получением разрешения на производство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3D09195" w14:textId="1E157F8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25</w:t>
      </w:r>
      <w:r w:rsidRPr="0030429D">
        <w:rPr>
          <w:rFonts w:ascii="Times New Roman" w:hAnsi="Times New Roman" w:cs="Times New Roman"/>
          <w:color w:val="000000" w:themeColor="text1"/>
          <w:sz w:val="28"/>
          <w:szCs w:val="28"/>
        </w:rPr>
        <w:t>.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14:paraId="3C6FBFFC" w14:textId="12603B2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 </w:t>
      </w:r>
    </w:p>
    <w:p w14:paraId="72DCCF06" w14:textId="3E9BE7E1"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7</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клеть</w:t>
      </w:r>
      <w:r w:rsidR="00AC1C00" w:rsidRPr="0030429D">
        <w:rPr>
          <w:rFonts w:ascii="Times New Roman" w:hAnsi="Times New Roman" w:cs="Times New Roman"/>
          <w:color w:val="000000" w:themeColor="text1"/>
          <w:sz w:val="28"/>
          <w:szCs w:val="28"/>
        </w:rPr>
        <w:t xml:space="preserve"> - мусоросборник, оснащенный плотной крышкой,</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выполненный в виде металлической решетки, проницаемой для взгляда, и</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предназначенный для складирования твердых коммунальных отходов (пластика,</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полиэтилена, металла, стекла и других), годных к вторичной переработке; </w:t>
      </w:r>
    </w:p>
    <w:p w14:paraId="0304E652" w14:textId="41DFB7D3"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компенсационная</w:t>
      </w:r>
      <w:r w:rsidR="00AC1C00" w:rsidRPr="0030429D">
        <w:rPr>
          <w:rFonts w:ascii="Times New Roman" w:hAnsi="Times New Roman" w:cs="Times New Roman"/>
          <w:color w:val="000000" w:themeColor="text1"/>
          <w:sz w:val="28"/>
          <w:szCs w:val="28"/>
        </w:rPr>
        <w:t xml:space="preserve"> посадка зеленых насаждений </w:t>
      </w:r>
      <w:r w:rsidR="00CB5B2A"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воспроизводство</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зеленых насаждений взамен сносимых; </w:t>
      </w:r>
    </w:p>
    <w:p w14:paraId="762ED215" w14:textId="6615156C"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культурно-массовое мероприятие - развлекательное мероприятие,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проводимое на открытых территориях в целях организации отдыха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обеспечения досуга населения </w:t>
      </w:r>
      <w:r w:rsidR="00AD1D0D"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направленное на привлечение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внимания, удовлетворение духовных потребностей и (или) организацию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культурного досуга неопределенного числа лиц (фестивали, конкурсы,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концерты, театральные представления, шоу-программы, спортивные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физкультурно-оздоровительные мероприятия, танцевальные, цирковые программы,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мастер-классы и прочие подобные мероприятия);</w:t>
      </w:r>
    </w:p>
    <w:p w14:paraId="009F3B3C" w14:textId="3849129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735DE0">
        <w:rPr>
          <w:rFonts w:ascii="Times New Roman" w:hAnsi="Times New Roman" w:cs="Times New Roman"/>
          <w:color w:val="000000" w:themeColor="text1"/>
          <w:sz w:val="28"/>
          <w:szCs w:val="28"/>
        </w:rPr>
        <w:t>30</w:t>
      </w:r>
      <w:r w:rsidRPr="0030429D">
        <w:rPr>
          <w:rFonts w:ascii="Times New Roman" w:hAnsi="Times New Roman" w:cs="Times New Roman"/>
          <w:color w:val="000000" w:themeColor="text1"/>
          <w:sz w:val="28"/>
          <w:szCs w:val="28"/>
        </w:rPr>
        <w:t xml:space="preserve">.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 </w:t>
      </w:r>
    </w:p>
    <w:p w14:paraId="47CBC849" w14:textId="458FCA1A"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контейнер</w:t>
      </w:r>
      <w:r w:rsidR="00AC1C00" w:rsidRPr="0030429D">
        <w:rPr>
          <w:rFonts w:ascii="Times New Roman" w:hAnsi="Times New Roman" w:cs="Times New Roman"/>
          <w:color w:val="000000" w:themeColor="text1"/>
          <w:sz w:val="28"/>
          <w:szCs w:val="28"/>
        </w:rPr>
        <w:t xml:space="preserve"> заглубленный - мусоросборник, предназначенный для</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складирования твердых коммунальных отходов, за исключением крупногабаритных</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отходов, у которого емкость для отходов размещается ниже уровня земли;</w:t>
      </w:r>
      <w:r w:rsidR="005A43C7" w:rsidRPr="0030429D">
        <w:rPr>
          <w:rFonts w:ascii="Times New Roman" w:hAnsi="Times New Roman" w:cs="Times New Roman"/>
          <w:color w:val="000000" w:themeColor="text1"/>
          <w:sz w:val="28"/>
          <w:szCs w:val="28"/>
        </w:rPr>
        <w:t xml:space="preserve"> </w:t>
      </w:r>
    </w:p>
    <w:p w14:paraId="2A887D45" w14:textId="4A5F5AF6"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w:t>
      </w:r>
      <w:r w:rsidR="00735DE0">
        <w:rPr>
          <w:rFonts w:ascii="Times New Roman" w:hAnsi="Times New Roman" w:cs="Times New Roman"/>
          <w:color w:val="000000" w:themeColor="text1"/>
          <w:sz w:val="28"/>
          <w:szCs w:val="28"/>
        </w:rPr>
        <w:t>32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информационный блок - место размещения навигационной</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информации о муниципальных маршрутах регулярных перевозок на территории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остановочного пункта;</w:t>
      </w:r>
    </w:p>
    <w:p w14:paraId="42DFE9C2" w14:textId="5C79556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33</w:t>
      </w:r>
      <w:r w:rsidRPr="0030429D">
        <w:rPr>
          <w:rFonts w:ascii="Times New Roman" w:hAnsi="Times New Roman" w:cs="Times New Roman"/>
          <w:color w:val="000000" w:themeColor="text1"/>
          <w:sz w:val="28"/>
          <w:szCs w:val="28"/>
        </w:rPr>
        <w:t>.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14:paraId="57C1BE08" w14:textId="0DD890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34</w:t>
      </w:r>
      <w:r w:rsidRPr="0030429D">
        <w:rPr>
          <w:rFonts w:ascii="Times New Roman" w:hAnsi="Times New Roman" w:cs="Times New Roman"/>
          <w:color w:val="000000" w:themeColor="text1"/>
          <w:sz w:val="28"/>
          <w:szCs w:val="28"/>
        </w:rPr>
        <w:t>.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14:paraId="3EA41A17" w14:textId="07F3B7D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35</w:t>
      </w:r>
      <w:r w:rsidRPr="0030429D">
        <w:rPr>
          <w:rFonts w:ascii="Times New Roman" w:hAnsi="Times New Roman" w:cs="Times New Roman"/>
          <w:color w:val="000000" w:themeColor="text1"/>
          <w:sz w:val="28"/>
          <w:szCs w:val="28"/>
        </w:rPr>
        <w:t>.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3889AE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фонари, приспособления для озеленения,</w:t>
      </w:r>
    </w:p>
    <w:p w14:paraId="14F3D12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беседки, ротонды, веранды, навесы, урны для мусора, скамейки,</w:t>
      </w:r>
    </w:p>
    <w:p w14:paraId="70C4E7C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мостики, не являющиеся объектами капитального строительства;</w:t>
      </w:r>
    </w:p>
    <w:p w14:paraId="4CFD30A9" w14:textId="30365F8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36">
        <w:r w:rsidRPr="0030429D">
          <w:rPr>
            <w:rFonts w:ascii="Times New Roman" w:hAnsi="Times New Roman" w:cs="Times New Roman"/>
            <w:color w:val="000000" w:themeColor="text1"/>
            <w:sz w:val="28"/>
            <w:szCs w:val="28"/>
          </w:rPr>
          <w:t>подпунктом 2.1.</w:t>
        </w:r>
      </w:hyperlink>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Правил;</w:t>
      </w:r>
    </w:p>
    <w:p w14:paraId="51AEDA8A" w14:textId="462F24E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 </w:t>
      </w:r>
    </w:p>
    <w:p w14:paraId="2909670D" w14:textId="6EC2D685"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мобильное</w:t>
      </w:r>
      <w:r w:rsidR="006F6A70" w:rsidRPr="0030429D">
        <w:rPr>
          <w:rFonts w:ascii="Times New Roman" w:hAnsi="Times New Roman" w:cs="Times New Roman"/>
          <w:color w:val="000000" w:themeColor="text1"/>
          <w:sz w:val="28"/>
          <w:szCs w:val="28"/>
        </w:rPr>
        <w:t xml:space="preserve"> озеленение - посадка растений в</w:t>
      </w:r>
      <w:r w:rsidR="00AC1C00" w:rsidRPr="0030429D">
        <w:rPr>
          <w:rFonts w:ascii="Times New Roman" w:hAnsi="Times New Roman" w:cs="Times New Roman"/>
          <w:color w:val="000000" w:themeColor="text1"/>
          <w:sz w:val="28"/>
          <w:szCs w:val="28"/>
        </w:rPr>
        <w:t xml:space="preserve"> специальные</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передвижные емкости (контейнеры, вазоны, кадки, ящики, иные</w:t>
      </w:r>
      <w:r w:rsidR="00AC1C00" w:rsidRPr="0030429D">
        <w:rPr>
          <w:rFonts w:ascii="Times New Roman" w:hAnsi="Times New Roman" w:cs="Times New Roman"/>
          <w:color w:val="000000" w:themeColor="text1"/>
          <w:sz w:val="28"/>
          <w:szCs w:val="28"/>
        </w:rPr>
        <w:t xml:space="preserve"> емкости с</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растительным грунтом), сохранение зеленых насаждений и поддержание</w:t>
      </w:r>
      <w:r w:rsidR="00AC1C00" w:rsidRPr="0030429D">
        <w:rPr>
          <w:rFonts w:ascii="Times New Roman" w:hAnsi="Times New Roman" w:cs="Times New Roman"/>
          <w:color w:val="000000" w:themeColor="text1"/>
          <w:sz w:val="28"/>
          <w:szCs w:val="28"/>
        </w:rPr>
        <w:t xml:space="preserve"> их</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надлежащего состояния;</w:t>
      </w:r>
    </w:p>
    <w:p w14:paraId="07F2BE2E" w14:textId="0482315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w:t>
      </w:r>
      <w:r w:rsidR="005401E9">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67693C7" w14:textId="7EBE19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40</w:t>
      </w:r>
      <w:r w:rsidRPr="0030429D">
        <w:rPr>
          <w:rFonts w:ascii="Times New Roman" w:hAnsi="Times New Roman" w:cs="Times New Roman"/>
          <w:color w:val="000000" w:themeColor="text1"/>
          <w:sz w:val="28"/>
          <w:szCs w:val="28"/>
        </w:rPr>
        <w:t xml:space="preserve">.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w:t>
      </w:r>
      <w:r w:rsidRPr="0030429D">
        <w:rPr>
          <w:rFonts w:ascii="Times New Roman" w:hAnsi="Times New Roman" w:cs="Times New Roman"/>
          <w:color w:val="000000" w:themeColor="text1"/>
          <w:sz w:val="28"/>
          <w:szCs w:val="28"/>
        </w:rPr>
        <w:lastRenderedPageBreak/>
        <w:t xml:space="preserve">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E83FEB1" w14:textId="343960AE" w:rsidR="005D159B" w:rsidRPr="0030429D" w:rsidRDefault="005D159B" w:rsidP="0013162B">
      <w:pPr>
        <w:pStyle w:val="ConsPlusNormal"/>
        <w:ind w:firstLine="709"/>
        <w:jc w:val="both"/>
        <w:rPr>
          <w:rFonts w:ascii="Times New Roman" w:hAnsi="Times New Roman" w:cs="Times New Roman"/>
          <w:bCs/>
          <w:iCs/>
          <w:color w:val="000000" w:themeColor="text1"/>
          <w:sz w:val="28"/>
          <w:szCs w:val="28"/>
        </w:rPr>
      </w:pPr>
      <w:r w:rsidRPr="0030429D">
        <w:rPr>
          <w:rFonts w:ascii="Times New Roman" w:hAnsi="Times New Roman" w:cs="Times New Roman"/>
          <w:bCs/>
          <w:iCs/>
          <w:color w:val="000000" w:themeColor="text1"/>
          <w:sz w:val="28"/>
          <w:szCs w:val="28"/>
        </w:rPr>
        <w:t>2.1.</w:t>
      </w:r>
      <w:r w:rsidR="00735DE0">
        <w:rPr>
          <w:rFonts w:ascii="Times New Roman" w:hAnsi="Times New Roman" w:cs="Times New Roman"/>
          <w:bCs/>
          <w:iCs/>
          <w:color w:val="000000" w:themeColor="text1"/>
          <w:sz w:val="28"/>
          <w:szCs w:val="28"/>
        </w:rPr>
        <w:t>41</w:t>
      </w:r>
      <w:r w:rsidR="00377D71">
        <w:rPr>
          <w:rFonts w:ascii="Times New Roman" w:hAnsi="Times New Roman" w:cs="Times New Roman"/>
          <w:bCs/>
          <w:iCs/>
          <w:color w:val="000000" w:themeColor="text1"/>
          <w:sz w:val="28"/>
          <w:szCs w:val="28"/>
        </w:rPr>
        <w:t>.</w:t>
      </w:r>
      <w:r w:rsidRPr="0030429D">
        <w:rPr>
          <w:rFonts w:ascii="Times New Roman" w:hAnsi="Times New Roman" w:cs="Times New Roman"/>
          <w:bCs/>
          <w:iCs/>
          <w:color w:val="000000" w:themeColor="text1"/>
          <w:sz w:val="28"/>
          <w:szCs w:val="28"/>
        </w:rPr>
        <w:t xml:space="preserve">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14:paraId="1154B1C3" w14:textId="2BA8005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42</w:t>
      </w:r>
      <w:r w:rsidRPr="0030429D">
        <w:rPr>
          <w:rFonts w:ascii="Times New Roman" w:hAnsi="Times New Roman" w:cs="Times New Roman"/>
          <w:color w:val="000000" w:themeColor="text1"/>
          <w:sz w:val="28"/>
          <w:szCs w:val="28"/>
        </w:rPr>
        <w:t>.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7934465A" w14:textId="01DB876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w:t>
      </w:r>
      <w:r w:rsidR="00294633">
        <w:rPr>
          <w:rFonts w:ascii="Times New Roman" w:hAnsi="Times New Roman" w:cs="Times New Roman"/>
          <w:color w:val="000000" w:themeColor="text1"/>
          <w:sz w:val="28"/>
          <w:szCs w:val="28"/>
        </w:rPr>
        <w:t>;</w:t>
      </w:r>
    </w:p>
    <w:p w14:paraId="657BD398" w14:textId="5C17E57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мостики и (или) лестницы, являющиеся объектами капитального строительства</w:t>
      </w:r>
      <w:r w:rsidR="00294633">
        <w:rPr>
          <w:rFonts w:ascii="Times New Roman" w:hAnsi="Times New Roman" w:cs="Times New Roman"/>
          <w:color w:val="000000" w:themeColor="text1"/>
          <w:sz w:val="28"/>
          <w:szCs w:val="28"/>
        </w:rPr>
        <w:t>;</w:t>
      </w:r>
    </w:p>
    <w:p w14:paraId="5A715372" w14:textId="3E1A3D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набережные</w:t>
      </w:r>
      <w:r w:rsidR="00294633">
        <w:rPr>
          <w:rFonts w:ascii="Times New Roman" w:hAnsi="Times New Roman" w:cs="Times New Roman"/>
          <w:color w:val="000000" w:themeColor="text1"/>
          <w:sz w:val="28"/>
          <w:szCs w:val="28"/>
        </w:rPr>
        <w:t>;</w:t>
      </w:r>
    </w:p>
    <w:p w14:paraId="489B2577" w14:textId="3508167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улицы</w:t>
      </w:r>
      <w:r w:rsidR="00294633">
        <w:rPr>
          <w:rFonts w:ascii="Times New Roman" w:hAnsi="Times New Roman" w:cs="Times New Roman"/>
          <w:color w:val="000000" w:themeColor="text1"/>
          <w:sz w:val="28"/>
          <w:szCs w:val="28"/>
        </w:rPr>
        <w:t>;</w:t>
      </w:r>
    </w:p>
    <w:p w14:paraId="02F91309" w14:textId="32467F3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детские спортивные площадки, спортивные площадки</w:t>
      </w:r>
      <w:r w:rsidR="00294633">
        <w:rPr>
          <w:rFonts w:ascii="Times New Roman" w:hAnsi="Times New Roman" w:cs="Times New Roman"/>
          <w:color w:val="000000" w:themeColor="text1"/>
          <w:sz w:val="28"/>
          <w:szCs w:val="28"/>
        </w:rPr>
        <w:t>;</w:t>
      </w:r>
    </w:p>
    <w:p w14:paraId="6BAE0C08" w14:textId="649C9A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для накопления отходов</w:t>
      </w:r>
      <w:r w:rsidR="00294633">
        <w:rPr>
          <w:rFonts w:ascii="Times New Roman" w:hAnsi="Times New Roman" w:cs="Times New Roman"/>
          <w:color w:val="000000" w:themeColor="text1"/>
          <w:sz w:val="28"/>
          <w:szCs w:val="28"/>
        </w:rPr>
        <w:t>;</w:t>
      </w:r>
    </w:p>
    <w:p w14:paraId="0F107FAD" w14:textId="03A15CE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для выгула и дрессировки животных</w:t>
      </w:r>
      <w:r w:rsidR="00294633">
        <w:rPr>
          <w:rFonts w:ascii="Times New Roman" w:hAnsi="Times New Roman" w:cs="Times New Roman"/>
          <w:color w:val="000000" w:themeColor="text1"/>
          <w:sz w:val="28"/>
          <w:szCs w:val="28"/>
        </w:rPr>
        <w:t>;</w:t>
      </w:r>
    </w:p>
    <w:p w14:paraId="06FED190" w14:textId="7B7181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автомобильные дороги общего пользования местного значения, площади</w:t>
      </w:r>
      <w:r w:rsidR="00294633">
        <w:rPr>
          <w:rFonts w:ascii="Times New Roman" w:hAnsi="Times New Roman" w:cs="Times New Roman"/>
          <w:color w:val="000000" w:themeColor="text1"/>
          <w:sz w:val="28"/>
          <w:szCs w:val="28"/>
        </w:rPr>
        <w:t>;</w:t>
      </w:r>
    </w:p>
    <w:p w14:paraId="78BA4040" w14:textId="2BDDA3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парковки (парковочные места)</w:t>
      </w:r>
      <w:r w:rsidR="00294633">
        <w:rPr>
          <w:rFonts w:ascii="Times New Roman" w:hAnsi="Times New Roman" w:cs="Times New Roman"/>
          <w:color w:val="000000" w:themeColor="text1"/>
          <w:sz w:val="28"/>
          <w:szCs w:val="28"/>
        </w:rPr>
        <w:t>;</w:t>
      </w:r>
    </w:p>
    <w:p w14:paraId="1C3FC74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55CC6AD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w:t>
      </w:r>
    </w:p>
    <w:p w14:paraId="6E3DCEF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организованные места отдыха у воды;</w:t>
      </w:r>
    </w:p>
    <w:p w14:paraId="3BDFFEF9" w14:textId="164B667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.43</w:t>
      </w:r>
      <w:r w:rsidRPr="0030429D">
        <w:rPr>
          <w:rFonts w:ascii="Times New Roman" w:hAnsi="Times New Roman" w:cs="Times New Roman"/>
          <w:color w:val="000000" w:themeColor="text1"/>
          <w:sz w:val="28"/>
          <w:szCs w:val="28"/>
        </w:rPr>
        <w:t>.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14:paraId="52847EAF" w14:textId="7876832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44</w:t>
      </w:r>
      <w:r w:rsidRPr="0030429D">
        <w:rPr>
          <w:rFonts w:ascii="Times New Roman" w:hAnsi="Times New Roman" w:cs="Times New Roman"/>
          <w:color w:val="000000" w:themeColor="text1"/>
          <w:sz w:val="28"/>
          <w:szCs w:val="28"/>
        </w:rPr>
        <w:t xml:space="preserve">. объекты уличного искусства (стрит-арт, граффити, </w:t>
      </w:r>
      <w:proofErr w:type="spellStart"/>
      <w:r w:rsidRPr="0030429D">
        <w:rPr>
          <w:rFonts w:ascii="Times New Roman" w:hAnsi="Times New Roman" w:cs="Times New Roman"/>
          <w:color w:val="000000" w:themeColor="text1"/>
          <w:sz w:val="28"/>
          <w:szCs w:val="28"/>
        </w:rPr>
        <w:t>мурали</w:t>
      </w:r>
      <w:proofErr w:type="spellEnd"/>
      <w:r w:rsidRPr="0030429D">
        <w:rPr>
          <w:rFonts w:ascii="Times New Roman" w:hAnsi="Times New Roman" w:cs="Times New Roman"/>
          <w:color w:val="000000" w:themeColor="text1"/>
          <w:sz w:val="28"/>
          <w:szCs w:val="28"/>
        </w:rPr>
        <w:t xml:space="preserve">) - изображение (рисунок, надпись, инсталляция) уличного искусства, которое может размещаться на фасадах зданий, строений, сооружений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FFCECF8" w14:textId="7DA657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45</w:t>
      </w:r>
      <w:r w:rsidRPr="0030429D">
        <w:rPr>
          <w:rFonts w:ascii="Times New Roman" w:hAnsi="Times New Roman" w:cs="Times New Roman"/>
          <w:color w:val="000000" w:themeColor="text1"/>
          <w:sz w:val="28"/>
          <w:szCs w:val="28"/>
        </w:rPr>
        <w:t xml:space="preserve">. обособленные пешеходные зоны - участки территории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51BC76C" w14:textId="6EDF618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озеленение территории - комплекс мероприятий по созданию и </w:t>
      </w:r>
      <w:r w:rsidRPr="0030429D">
        <w:rPr>
          <w:rFonts w:ascii="Times New Roman" w:hAnsi="Times New Roman" w:cs="Times New Roman"/>
          <w:color w:val="000000" w:themeColor="text1"/>
          <w:sz w:val="28"/>
          <w:szCs w:val="28"/>
        </w:rPr>
        <w:lastRenderedPageBreak/>
        <w:t>сохранению зеленых насаждений, поддержанию надлежащего состояния зеленых насаждений на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художественно-ландшафтное оформление территории или объектов благоустройства с использованием зеленых насаждений;</w:t>
      </w:r>
    </w:p>
    <w:p w14:paraId="27240F98" w14:textId="102950E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омолаживающая обрезка дерева, кустарника - обрезка ветвей на 1/2-3/4 их длины в целях создания новой кроны; </w:t>
      </w:r>
    </w:p>
    <w:p w14:paraId="163B5267" w14:textId="1C126D91"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w:t>
      </w:r>
      <w:r w:rsidR="00AC1C00" w:rsidRPr="0030429D">
        <w:rPr>
          <w:rFonts w:ascii="Times New Roman" w:hAnsi="Times New Roman" w:cs="Times New Roman"/>
          <w:color w:val="000000" w:themeColor="text1"/>
          <w:sz w:val="28"/>
          <w:szCs w:val="28"/>
        </w:rPr>
        <w:t xml:space="preserve"> павильон - движимое имущество сборно-разборного</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типа, имеющее 3 и более стены, предназначенное для укрытия пассажиров,</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ожидающих    прибытия общественного</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транспорта, от неблагоприятных</w:t>
      </w:r>
      <w:r w:rsidR="008835BD" w:rsidRPr="0030429D">
        <w:rPr>
          <w:rFonts w:ascii="Times New Roman" w:hAnsi="Times New Roman" w:cs="Times New Roman"/>
          <w:color w:val="000000" w:themeColor="text1"/>
          <w:sz w:val="28"/>
          <w:szCs w:val="28"/>
        </w:rPr>
        <w:t xml:space="preserve"> </w:t>
      </w:r>
      <w:proofErr w:type="spellStart"/>
      <w:r w:rsidR="00AC1C00" w:rsidRPr="0030429D">
        <w:rPr>
          <w:rFonts w:ascii="Times New Roman" w:hAnsi="Times New Roman" w:cs="Times New Roman"/>
          <w:color w:val="000000" w:themeColor="text1"/>
          <w:sz w:val="28"/>
          <w:szCs w:val="28"/>
        </w:rPr>
        <w:t>погодно</w:t>
      </w:r>
      <w:proofErr w:type="spellEnd"/>
      <w:r w:rsidR="00AC1C00" w:rsidRPr="0030429D">
        <w:rPr>
          <w:rFonts w:ascii="Times New Roman" w:hAnsi="Times New Roman" w:cs="Times New Roman"/>
          <w:color w:val="000000" w:themeColor="text1"/>
          <w:sz w:val="28"/>
          <w:szCs w:val="28"/>
        </w:rPr>
        <w:t>-климатических факторов (осадки, солнечная радиация, ветер и тому</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подобное); </w:t>
      </w:r>
    </w:p>
    <w:p w14:paraId="324D0C00" w14:textId="4811E17A"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 навес - движимое имущество облегченного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сборно-</w:t>
      </w:r>
      <w:r w:rsidR="008835BD" w:rsidRPr="0030429D">
        <w:rPr>
          <w:rFonts w:ascii="Times New Roman" w:hAnsi="Times New Roman" w:cs="Times New Roman"/>
          <w:color w:val="000000" w:themeColor="text1"/>
          <w:sz w:val="28"/>
          <w:szCs w:val="28"/>
        </w:rPr>
        <w:t>разборного типа, предназначенное</w:t>
      </w:r>
      <w:r w:rsidRPr="0030429D">
        <w:rPr>
          <w:rFonts w:ascii="Times New Roman" w:hAnsi="Times New Roman" w:cs="Times New Roman"/>
          <w:color w:val="000000" w:themeColor="text1"/>
          <w:sz w:val="28"/>
          <w:szCs w:val="28"/>
        </w:rPr>
        <w:t xml:space="preserve"> для укрытия пассажиров, ожидающих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прибытия общественного транспорта, от неблагоприятных </w:t>
      </w:r>
      <w:proofErr w:type="spellStart"/>
      <w:r w:rsidRPr="0030429D">
        <w:rPr>
          <w:rFonts w:ascii="Times New Roman" w:hAnsi="Times New Roman" w:cs="Times New Roman"/>
          <w:color w:val="000000" w:themeColor="text1"/>
          <w:sz w:val="28"/>
          <w:szCs w:val="28"/>
        </w:rPr>
        <w:t>погодно</w:t>
      </w:r>
      <w:proofErr w:type="spellEnd"/>
      <w:r w:rsidRPr="0030429D">
        <w:rPr>
          <w:rFonts w:ascii="Times New Roman" w:hAnsi="Times New Roman" w:cs="Times New Roman"/>
          <w:color w:val="000000" w:themeColor="text1"/>
          <w:sz w:val="28"/>
          <w:szCs w:val="28"/>
        </w:rPr>
        <w:t>-климатических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факторов (осадки, солнечная радиация), не имеющее боковых стен;</w:t>
      </w:r>
    </w:p>
    <w:p w14:paraId="222E2056" w14:textId="40DCA17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50</w:t>
      </w:r>
      <w:r w:rsidRPr="0030429D">
        <w:rPr>
          <w:rFonts w:ascii="Times New Roman" w:hAnsi="Times New Roman" w:cs="Times New Roman"/>
          <w:color w:val="000000" w:themeColor="text1"/>
          <w:sz w:val="28"/>
          <w:szCs w:val="28"/>
        </w:rPr>
        <w:t>.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05CB08C9" w14:textId="149FDA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51</w:t>
      </w:r>
      <w:r w:rsidRPr="0030429D">
        <w:rPr>
          <w:rFonts w:ascii="Times New Roman" w:hAnsi="Times New Roman" w:cs="Times New Roman"/>
          <w:color w:val="000000" w:themeColor="text1"/>
          <w:sz w:val="28"/>
          <w:szCs w:val="28"/>
        </w:rPr>
        <w:t xml:space="preserve">.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91CAB95" w14:textId="2CA4DD1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52</w:t>
      </w:r>
      <w:r w:rsidRPr="0030429D">
        <w:rPr>
          <w:rFonts w:ascii="Times New Roman" w:hAnsi="Times New Roman" w:cs="Times New Roman"/>
          <w:color w:val="000000" w:themeColor="text1"/>
          <w:sz w:val="28"/>
          <w:szCs w:val="28"/>
        </w:rPr>
        <w:t>. площадка для выгула животных - территория, предназначенная для выгула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BEF658C" w14:textId="12624A3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53</w:t>
      </w:r>
      <w:r w:rsidRPr="0030429D">
        <w:rPr>
          <w:rFonts w:ascii="Times New Roman" w:hAnsi="Times New Roman" w:cs="Times New Roman"/>
          <w:color w:val="000000" w:themeColor="text1"/>
          <w:sz w:val="28"/>
          <w:szCs w:val="28"/>
        </w:rPr>
        <w:t>. площадка для дрессировки животных - территория, предназначенная для дрессировки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оборудованная учебными, тренировочными и спортивными снарядами;</w:t>
      </w:r>
    </w:p>
    <w:p w14:paraId="6A176D58" w14:textId="44F7BB0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54</w:t>
      </w:r>
      <w:r w:rsidRPr="0030429D">
        <w:rPr>
          <w:rFonts w:ascii="Times New Roman" w:hAnsi="Times New Roman" w:cs="Times New Roman"/>
          <w:color w:val="000000" w:themeColor="text1"/>
          <w:sz w:val="28"/>
          <w:szCs w:val="28"/>
        </w:rPr>
        <w:t xml:space="preserve">. придомовая территория - земельный участок, на котором расположен многоквартирный дом, элементы озеленения и благоустройства, объекты, </w:t>
      </w:r>
      <w:r w:rsidRPr="0030429D">
        <w:rPr>
          <w:rFonts w:ascii="Times New Roman" w:hAnsi="Times New Roman" w:cs="Times New Roman"/>
          <w:color w:val="000000" w:themeColor="text1"/>
          <w:sz w:val="28"/>
          <w:szCs w:val="28"/>
        </w:rPr>
        <w:lastRenderedPageBreak/>
        <w:t>предназначенные для обслуживания, эксплуатации и благоустройства соответствующего дома;</w:t>
      </w:r>
    </w:p>
    <w:p w14:paraId="39F025C8" w14:textId="483FBB37"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приствольные решетки - элемент благоустройства,</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представляющий собой горизонтальную металлическую конструкцию,</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устанавливаемую в </w:t>
      </w:r>
      <w:r w:rsidR="008835BD" w:rsidRPr="0030429D">
        <w:rPr>
          <w:rFonts w:ascii="Times New Roman" w:hAnsi="Times New Roman" w:cs="Times New Roman"/>
          <w:color w:val="000000" w:themeColor="text1"/>
          <w:sz w:val="28"/>
          <w:szCs w:val="28"/>
        </w:rPr>
        <w:t xml:space="preserve">уровне покрытия вокруг ствола дерева, защищающий </w:t>
      </w:r>
      <w:r w:rsidRPr="0030429D">
        <w:rPr>
          <w:rFonts w:ascii="Times New Roman" w:hAnsi="Times New Roman" w:cs="Times New Roman"/>
          <w:color w:val="000000" w:themeColor="text1"/>
          <w:sz w:val="28"/>
          <w:szCs w:val="28"/>
        </w:rPr>
        <w:t xml:space="preserve">прикорневую часть дерева от </w:t>
      </w:r>
      <w:proofErr w:type="spellStart"/>
      <w:r w:rsidRPr="0030429D">
        <w:rPr>
          <w:rFonts w:ascii="Times New Roman" w:hAnsi="Times New Roman" w:cs="Times New Roman"/>
          <w:color w:val="000000" w:themeColor="text1"/>
          <w:sz w:val="28"/>
          <w:szCs w:val="28"/>
        </w:rPr>
        <w:t>вытаптывания</w:t>
      </w:r>
      <w:proofErr w:type="spellEnd"/>
      <w:r w:rsidRPr="0030429D">
        <w:rPr>
          <w:rFonts w:ascii="Times New Roman" w:hAnsi="Times New Roman" w:cs="Times New Roman"/>
          <w:color w:val="000000" w:themeColor="text1"/>
          <w:sz w:val="28"/>
          <w:szCs w:val="28"/>
        </w:rPr>
        <w:t xml:space="preserve"> и повреждения;</w:t>
      </w:r>
      <w:r w:rsidR="008835BD" w:rsidRPr="0030429D">
        <w:rPr>
          <w:rFonts w:ascii="Times New Roman" w:hAnsi="Times New Roman" w:cs="Times New Roman"/>
          <w:color w:val="000000" w:themeColor="text1"/>
          <w:sz w:val="28"/>
          <w:szCs w:val="28"/>
        </w:rPr>
        <w:t xml:space="preserve"> </w:t>
      </w:r>
    </w:p>
    <w:p w14:paraId="01EB1351" w14:textId="7442F862"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стационарное озеленение - посадка зеленых насаждений в открытый грунт</w:t>
      </w:r>
      <w:r w:rsidRPr="0030429D">
        <w:rPr>
          <w:rFonts w:ascii="Times New Roman" w:hAnsi="Times New Roman" w:cs="Times New Roman"/>
          <w:color w:val="000000" w:themeColor="text1"/>
          <w:sz w:val="28"/>
          <w:szCs w:val="28"/>
        </w:rPr>
        <w:t>, сохранение зеленых насаждений и поддержание их надлежащего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состояния;</w:t>
      </w:r>
    </w:p>
    <w:p w14:paraId="2FC4EB54" w14:textId="67AADB17" w:rsidR="006F6A70" w:rsidRPr="0030429D" w:rsidRDefault="006F6A7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7</w:t>
      </w:r>
      <w:r w:rsidR="005D159B"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соответствии с порядком, установленным законом Пермского края; </w:t>
      </w:r>
    </w:p>
    <w:p w14:paraId="73CD5C8A" w14:textId="4FFE114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r w:rsidR="008835BD" w:rsidRPr="0030429D">
        <w:rPr>
          <w:rFonts w:ascii="Times New Roman" w:hAnsi="Times New Roman" w:cs="Times New Roman"/>
          <w:color w:val="000000" w:themeColor="text1"/>
          <w:sz w:val="28"/>
          <w:szCs w:val="28"/>
        </w:rPr>
        <w:t xml:space="preserve"> </w:t>
      </w:r>
    </w:p>
    <w:p w14:paraId="69EC1930" w14:textId="57EE2BC5"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снос</w:t>
      </w:r>
      <w:r w:rsidR="00AC1C00" w:rsidRPr="0030429D">
        <w:rPr>
          <w:rFonts w:ascii="Times New Roman" w:hAnsi="Times New Roman" w:cs="Times New Roman"/>
          <w:color w:val="000000" w:themeColor="text1"/>
          <w:sz w:val="28"/>
          <w:szCs w:val="28"/>
        </w:rPr>
        <w:t xml:space="preserve"> зеленых насаждений - спиливание, срубание </w:t>
      </w:r>
      <w:r w:rsidR="008835BD" w:rsidRPr="0030429D">
        <w:rPr>
          <w:rFonts w:ascii="Times New Roman" w:hAnsi="Times New Roman" w:cs="Times New Roman"/>
          <w:color w:val="000000" w:themeColor="text1"/>
          <w:sz w:val="28"/>
          <w:szCs w:val="28"/>
        </w:rPr>
        <w:t>или срезание</w:t>
      </w:r>
      <w:r w:rsidR="00AC1C00"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то есть отделение различным</w:t>
      </w:r>
      <w:r w:rsidR="00AC1C00" w:rsidRPr="0030429D">
        <w:rPr>
          <w:rFonts w:ascii="Times New Roman" w:hAnsi="Times New Roman" w:cs="Times New Roman"/>
          <w:color w:val="000000" w:themeColor="text1"/>
          <w:sz w:val="28"/>
          <w:szCs w:val="28"/>
        </w:rPr>
        <w:t xml:space="preserve"> способом ствола дерева, стебля кустарника от</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корня; </w:t>
      </w:r>
    </w:p>
    <w:p w14:paraId="6945F118" w14:textId="671219D4" w:rsidR="00AC1C00" w:rsidRPr="0030429D" w:rsidRDefault="008835BD"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60</w:t>
      </w:r>
      <w:r w:rsidR="00377D71">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скамья-настил </w:t>
      </w:r>
      <w:r w:rsidRPr="0030429D">
        <w:rPr>
          <w:rFonts w:ascii="Times New Roman" w:hAnsi="Times New Roman" w:cs="Times New Roman"/>
          <w:color w:val="000000" w:themeColor="text1"/>
          <w:sz w:val="28"/>
          <w:szCs w:val="28"/>
        </w:rPr>
        <w:t>- место для</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сидения, организованное на подпорной стенке с помощью деревянного настила, может быть</w:t>
      </w:r>
      <w:r w:rsidR="00AC1C00" w:rsidRPr="0030429D">
        <w:rPr>
          <w:rFonts w:ascii="Times New Roman" w:hAnsi="Times New Roman" w:cs="Times New Roman"/>
          <w:color w:val="000000" w:themeColor="text1"/>
          <w:sz w:val="28"/>
          <w:szCs w:val="28"/>
        </w:rPr>
        <w:t xml:space="preserve"> дополнено</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спинкой; </w:t>
      </w:r>
    </w:p>
    <w:p w14:paraId="3B3F167D" w14:textId="3C75BE1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сегментированная скамья - скамья, разделенная на секции;</w:t>
      </w:r>
    </w:p>
    <w:p w14:paraId="7E24CF83" w14:textId="5239E6A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62</w:t>
      </w:r>
      <w:r w:rsidRPr="0030429D">
        <w:rPr>
          <w:rFonts w:ascii="Times New Roman" w:hAnsi="Times New Roman" w:cs="Times New Roman"/>
          <w:color w:val="000000" w:themeColor="text1"/>
          <w:sz w:val="28"/>
          <w:szCs w:val="28"/>
        </w:rPr>
        <w:t>. содержание территории - комплекс мероприятий по обеспечению состояния территории, соответствующего требованиям Правил;</w:t>
      </w:r>
    </w:p>
    <w:p w14:paraId="750FF3CD" w14:textId="6227EDE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63</w:t>
      </w:r>
      <w:r w:rsidRPr="0030429D">
        <w:rPr>
          <w:rFonts w:ascii="Times New Roman" w:hAnsi="Times New Roman" w:cs="Times New Roman"/>
          <w:color w:val="000000" w:themeColor="text1"/>
          <w:sz w:val="28"/>
          <w:szCs w:val="28"/>
        </w:rPr>
        <w:t xml:space="preserve">.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 </w:t>
      </w:r>
    </w:p>
    <w:p w14:paraId="7010768C" w14:textId="566100CE"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травяной покров </w:t>
      </w:r>
      <w:r w:rsidR="008835BD" w:rsidRPr="0030429D">
        <w:rPr>
          <w:rFonts w:ascii="Times New Roman" w:hAnsi="Times New Roman" w:cs="Times New Roman"/>
          <w:color w:val="000000" w:themeColor="text1"/>
          <w:sz w:val="28"/>
          <w:szCs w:val="28"/>
        </w:rPr>
        <w:t>- вид зеленых насаждений, а</w:t>
      </w:r>
      <w:r w:rsidRPr="0030429D">
        <w:rPr>
          <w:rFonts w:ascii="Times New Roman" w:hAnsi="Times New Roman" w:cs="Times New Roman"/>
          <w:color w:val="000000" w:themeColor="text1"/>
          <w:sz w:val="28"/>
          <w:szCs w:val="28"/>
        </w:rPr>
        <w:t xml:space="preserve"> именно</w:t>
      </w:r>
      <w:r w:rsidR="008835BD" w:rsidRPr="0030429D">
        <w:rPr>
          <w:rFonts w:ascii="Times New Roman" w:hAnsi="Times New Roman" w:cs="Times New Roman"/>
          <w:color w:val="000000" w:themeColor="text1"/>
          <w:sz w:val="28"/>
          <w:szCs w:val="28"/>
        </w:rPr>
        <w:t xml:space="preserve"> травянистая растительность естественного (</w:t>
      </w:r>
      <w:r w:rsidRPr="0030429D">
        <w:rPr>
          <w:rFonts w:ascii="Times New Roman" w:hAnsi="Times New Roman" w:cs="Times New Roman"/>
          <w:color w:val="000000" w:themeColor="text1"/>
          <w:sz w:val="28"/>
          <w:szCs w:val="28"/>
        </w:rPr>
        <w:t>в том числе луговые, болотные,</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полевые травы) и искусственного происхождения (включая все виды газонов);</w:t>
      </w:r>
    </w:p>
    <w:p w14:paraId="7B693D74" w14:textId="2937F11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65</w:t>
      </w:r>
      <w:r w:rsidRPr="0030429D">
        <w:rPr>
          <w:rFonts w:ascii="Times New Roman" w:hAnsi="Times New Roman" w:cs="Times New Roman"/>
          <w:color w:val="000000" w:themeColor="text1"/>
          <w:sz w:val="28"/>
          <w:szCs w:val="28"/>
        </w:rPr>
        <w:t xml:space="preserve">.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 </w:t>
      </w:r>
    </w:p>
    <w:p w14:paraId="0635EC97" w14:textId="78D1F1D8"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w:t>
      </w:r>
      <w:r w:rsidR="00AC1C00" w:rsidRPr="0030429D">
        <w:rPr>
          <w:rFonts w:ascii="Times New Roman" w:hAnsi="Times New Roman" w:cs="Times New Roman"/>
          <w:color w:val="000000" w:themeColor="text1"/>
          <w:sz w:val="28"/>
          <w:szCs w:val="28"/>
        </w:rPr>
        <w:t xml:space="preserve"> объектов озеленения </w:t>
      </w:r>
      <w:r w:rsidR="008835BD" w:rsidRPr="0030429D">
        <w:rPr>
          <w:rFonts w:ascii="Times New Roman" w:hAnsi="Times New Roman" w:cs="Times New Roman"/>
          <w:color w:val="000000" w:themeColor="text1"/>
          <w:sz w:val="28"/>
          <w:szCs w:val="28"/>
        </w:rPr>
        <w:t>общего пользования</w:t>
      </w:r>
      <w:r w:rsidR="00AC1C00"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комплекс </w:t>
      </w:r>
      <w:r w:rsidR="008835BD" w:rsidRPr="0030429D">
        <w:rPr>
          <w:rFonts w:ascii="Times New Roman" w:hAnsi="Times New Roman" w:cs="Times New Roman"/>
          <w:color w:val="000000" w:themeColor="text1"/>
          <w:sz w:val="28"/>
          <w:szCs w:val="28"/>
        </w:rPr>
        <w:t>показателей, отражающих состояние элементов благоустройства</w:t>
      </w:r>
      <w:r w:rsidR="00AC1C00"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расположенных на</w:t>
      </w:r>
      <w:r w:rsidR="00FC539C">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объектах озеленения общего </w:t>
      </w:r>
      <w:r w:rsidR="008835BD" w:rsidRPr="0030429D">
        <w:rPr>
          <w:rFonts w:ascii="Times New Roman" w:hAnsi="Times New Roman" w:cs="Times New Roman"/>
          <w:color w:val="000000" w:themeColor="text1"/>
          <w:sz w:val="28"/>
          <w:szCs w:val="28"/>
        </w:rPr>
        <w:t xml:space="preserve">пользования, который </w:t>
      </w:r>
      <w:r w:rsidR="00AC1C00" w:rsidRPr="0030429D">
        <w:rPr>
          <w:rFonts w:ascii="Times New Roman" w:hAnsi="Times New Roman" w:cs="Times New Roman"/>
          <w:color w:val="000000" w:themeColor="text1"/>
          <w:sz w:val="28"/>
          <w:szCs w:val="28"/>
        </w:rPr>
        <w:t xml:space="preserve">определяется полнотой и качеством выполняемых работ по содержанию; </w:t>
      </w:r>
    </w:p>
    <w:p w14:paraId="64649397" w14:textId="30DF3AEC"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 мест погребения</w:t>
      </w:r>
      <w:r w:rsidR="00AC1C00" w:rsidRPr="0030429D">
        <w:rPr>
          <w:rFonts w:ascii="Times New Roman" w:hAnsi="Times New Roman" w:cs="Times New Roman"/>
          <w:color w:val="000000" w:themeColor="text1"/>
          <w:sz w:val="28"/>
          <w:szCs w:val="28"/>
        </w:rPr>
        <w:t xml:space="preserve"> - комплекс показателей,</w:t>
      </w:r>
      <w:r w:rsidR="008835BD" w:rsidRPr="0030429D">
        <w:rPr>
          <w:rFonts w:ascii="Times New Roman" w:hAnsi="Times New Roman" w:cs="Times New Roman"/>
          <w:color w:val="000000" w:themeColor="text1"/>
          <w:sz w:val="28"/>
          <w:szCs w:val="28"/>
        </w:rPr>
        <w:t xml:space="preserve"> отражающих состояние элементов благоустройства, расположенных</w:t>
      </w:r>
      <w:r w:rsidR="00AC1C00" w:rsidRPr="0030429D">
        <w:rPr>
          <w:rFonts w:ascii="Times New Roman" w:hAnsi="Times New Roman" w:cs="Times New Roman"/>
          <w:color w:val="000000" w:themeColor="text1"/>
          <w:sz w:val="28"/>
          <w:szCs w:val="28"/>
        </w:rPr>
        <w:t xml:space="preserve"> на местах</w:t>
      </w:r>
      <w:r w:rsidR="008835BD" w:rsidRPr="0030429D">
        <w:rPr>
          <w:rFonts w:ascii="Times New Roman" w:hAnsi="Times New Roman" w:cs="Times New Roman"/>
          <w:color w:val="000000" w:themeColor="text1"/>
          <w:sz w:val="28"/>
          <w:szCs w:val="28"/>
        </w:rPr>
        <w:t xml:space="preserve"> погребения, и общий вид</w:t>
      </w:r>
      <w:r w:rsidR="00AC1C00" w:rsidRPr="0030429D">
        <w:rPr>
          <w:rFonts w:ascii="Times New Roman" w:hAnsi="Times New Roman" w:cs="Times New Roman"/>
          <w:color w:val="000000" w:themeColor="text1"/>
          <w:sz w:val="28"/>
          <w:szCs w:val="28"/>
        </w:rPr>
        <w:t xml:space="preserve"> мест погребения, который определяется полнотой и</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качеством выполняемых работ по содержанию; </w:t>
      </w:r>
    </w:p>
    <w:p w14:paraId="21CDF856" w14:textId="085D1A13"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линия</w:t>
      </w:r>
      <w:r w:rsidR="006F6A70" w:rsidRPr="0030429D">
        <w:rPr>
          <w:rFonts w:ascii="Times New Roman" w:hAnsi="Times New Roman" w:cs="Times New Roman"/>
          <w:color w:val="000000" w:themeColor="text1"/>
          <w:sz w:val="28"/>
          <w:szCs w:val="28"/>
        </w:rPr>
        <w:t xml:space="preserve"> регулирования застройки</w:t>
      </w:r>
      <w:r w:rsidR="008835BD"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граница территории </w:t>
      </w:r>
      <w:r w:rsidR="008835BD" w:rsidRPr="0030429D">
        <w:rPr>
          <w:rFonts w:ascii="Times New Roman" w:hAnsi="Times New Roman" w:cs="Times New Roman"/>
          <w:color w:val="000000" w:themeColor="text1"/>
          <w:sz w:val="28"/>
          <w:szCs w:val="28"/>
        </w:rPr>
        <w:t>пространства (квартала, улицы</w:t>
      </w:r>
      <w:r w:rsidR="00AC1C00" w:rsidRPr="0030429D">
        <w:rPr>
          <w:rFonts w:ascii="Times New Roman" w:hAnsi="Times New Roman" w:cs="Times New Roman"/>
          <w:color w:val="000000" w:themeColor="text1"/>
          <w:sz w:val="28"/>
          <w:szCs w:val="28"/>
        </w:rPr>
        <w:t>, площади и другое), сформированная главными</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фасадами зданий, строений, сооружений;</w:t>
      </w:r>
    </w:p>
    <w:p w14:paraId="20D68007" w14:textId="6FE5CE1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w:t>
      </w:r>
      <w:r w:rsidR="00735DE0">
        <w:rPr>
          <w:rFonts w:ascii="Times New Roman" w:hAnsi="Times New Roman" w:cs="Times New Roman"/>
          <w:color w:val="000000" w:themeColor="text1"/>
          <w:sz w:val="28"/>
          <w:szCs w:val="28"/>
        </w:rPr>
        <w:t>м;</w:t>
      </w:r>
    </w:p>
    <w:p w14:paraId="2239C62B" w14:textId="70162D1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70</w:t>
      </w:r>
      <w:r w:rsidRPr="0030429D">
        <w:rPr>
          <w:rFonts w:ascii="Times New Roman" w:hAnsi="Times New Roman" w:cs="Times New Roman"/>
          <w:color w:val="000000" w:themeColor="text1"/>
          <w:sz w:val="28"/>
          <w:szCs w:val="28"/>
        </w:rPr>
        <w:t>. главный фасад - стена здания, строения, сооружения, обращенная на территорию общего пользования;</w:t>
      </w:r>
    </w:p>
    <w:p w14:paraId="1D74132D" w14:textId="16FA674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71</w:t>
      </w:r>
      <w:r w:rsidRPr="0030429D">
        <w:rPr>
          <w:rFonts w:ascii="Times New Roman" w:hAnsi="Times New Roman" w:cs="Times New Roman"/>
          <w:color w:val="000000" w:themeColor="text1"/>
          <w:sz w:val="28"/>
          <w:szCs w:val="28"/>
        </w:rPr>
        <w:t>.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14:paraId="091057A1" w14:textId="6168042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72</w:t>
      </w:r>
      <w:r w:rsidRPr="0030429D">
        <w:rPr>
          <w:rFonts w:ascii="Times New Roman" w:hAnsi="Times New Roman" w:cs="Times New Roman"/>
          <w:color w:val="000000" w:themeColor="text1"/>
          <w:sz w:val="28"/>
          <w:szCs w:val="28"/>
        </w:rPr>
        <w:t>.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14:paraId="52FE6A64" w14:textId="1E4FCD6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73</w:t>
      </w:r>
      <w:r w:rsidRPr="0030429D">
        <w:rPr>
          <w:rFonts w:ascii="Times New Roman" w:hAnsi="Times New Roman" w:cs="Times New Roman"/>
          <w:color w:val="000000" w:themeColor="text1"/>
          <w:sz w:val="28"/>
          <w:szCs w:val="28"/>
        </w:rPr>
        <w:t>.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14:paraId="0544734C" w14:textId="43950D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74</w:t>
      </w:r>
      <w:r w:rsidRPr="0030429D">
        <w:rPr>
          <w:rFonts w:ascii="Times New Roman" w:hAnsi="Times New Roman" w:cs="Times New Roman"/>
          <w:color w:val="000000" w:themeColor="text1"/>
          <w:sz w:val="28"/>
          <w:szCs w:val="28"/>
        </w:rPr>
        <w:t>. фриз здания, строения, сооружения - декоративный элемент в виде горизонтальной полосы или ленты, обрамляющей часть здания, строения, сооружения;</w:t>
      </w:r>
    </w:p>
    <w:p w14:paraId="2EBEF5D8" w14:textId="76BDF9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75</w:t>
      </w:r>
      <w:r w:rsidRPr="0030429D">
        <w:rPr>
          <w:rFonts w:ascii="Times New Roman" w:hAnsi="Times New Roman" w:cs="Times New Roman"/>
          <w:color w:val="000000" w:themeColor="text1"/>
          <w:sz w:val="28"/>
          <w:szCs w:val="28"/>
        </w:rPr>
        <w:t xml:space="preserve">.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 </w:t>
      </w:r>
    </w:p>
    <w:p w14:paraId="65D44EBC" w14:textId="74D5D8DC" w:rsidR="005A43C7"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эксплуатационные</w:t>
      </w:r>
      <w:r w:rsidR="00AC1C00" w:rsidRPr="0030429D">
        <w:rPr>
          <w:rFonts w:ascii="Times New Roman" w:hAnsi="Times New Roman" w:cs="Times New Roman"/>
          <w:color w:val="000000" w:themeColor="text1"/>
          <w:sz w:val="28"/>
          <w:szCs w:val="28"/>
        </w:rPr>
        <w:t xml:space="preserve"> категории объектов озеленения общего</w:t>
      </w:r>
      <w:r w:rsidR="005A43C7" w:rsidRPr="0030429D">
        <w:rPr>
          <w:rFonts w:ascii="Times New Roman" w:hAnsi="Times New Roman" w:cs="Times New Roman"/>
          <w:color w:val="000000" w:themeColor="text1"/>
          <w:sz w:val="28"/>
          <w:szCs w:val="28"/>
        </w:rPr>
        <w:t xml:space="preserve"> </w:t>
      </w:r>
      <w:r w:rsidR="00B13627" w:rsidRPr="0030429D">
        <w:rPr>
          <w:rFonts w:ascii="Times New Roman" w:hAnsi="Times New Roman" w:cs="Times New Roman"/>
          <w:color w:val="000000" w:themeColor="text1"/>
          <w:sz w:val="28"/>
          <w:szCs w:val="28"/>
        </w:rPr>
        <w:t>пользования - классификация объектов озеленения общего пользования в</w:t>
      </w:r>
      <w:r w:rsidR="005A43C7"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зависимости от наличия критериев, установленных Правилами;</w:t>
      </w:r>
    </w:p>
    <w:p w14:paraId="6DEB67BE" w14:textId="6EC4E169"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r w:rsidR="0054338F">
        <w:rPr>
          <w:rFonts w:ascii="Times New Roman" w:hAnsi="Times New Roman" w:cs="Times New Roman"/>
          <w:color w:val="000000" w:themeColor="text1"/>
          <w:sz w:val="28"/>
          <w:szCs w:val="28"/>
        </w:rPr>
        <w:t>;</w:t>
      </w:r>
    </w:p>
    <w:p w14:paraId="1208772D" w14:textId="2BBF223A" w:rsidR="0054338F" w:rsidRPr="0030429D" w:rsidRDefault="0054338F"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2.1.78. гостевой маршрут</w:t>
      </w:r>
      <w:r w:rsidR="0068749E">
        <w:rPr>
          <w:rFonts w:ascii="Times New Roman" w:hAnsi="Times New Roman" w:cs="Times New Roman"/>
          <w:color w:val="000000" w:themeColor="text1"/>
          <w:sz w:val="28"/>
          <w:szCs w:val="28"/>
        </w:rPr>
        <w:t>, проходящий в границах Пермского муниципального округа Пермского края</w:t>
      </w:r>
      <w:r>
        <w:rPr>
          <w:rFonts w:ascii="Times New Roman" w:hAnsi="Times New Roman" w:cs="Times New Roman"/>
          <w:color w:val="000000" w:themeColor="text1"/>
          <w:sz w:val="28"/>
          <w:szCs w:val="28"/>
        </w:rPr>
        <w:t xml:space="preserve"> – </w:t>
      </w:r>
      <w:r w:rsidR="005F7F87">
        <w:rPr>
          <w:rFonts w:ascii="Times New Roman" w:hAnsi="Times New Roman" w:cs="Times New Roman"/>
          <w:color w:val="000000" w:themeColor="text1"/>
          <w:sz w:val="28"/>
          <w:szCs w:val="28"/>
        </w:rPr>
        <w:t>улицы, автомобильные дороги, площади, а также ин</w:t>
      </w:r>
      <w:r w:rsidR="00B62EB6">
        <w:rPr>
          <w:rFonts w:ascii="Times New Roman" w:hAnsi="Times New Roman" w:cs="Times New Roman"/>
          <w:color w:val="000000" w:themeColor="text1"/>
          <w:sz w:val="28"/>
          <w:szCs w:val="28"/>
        </w:rPr>
        <w:t>ы</w:t>
      </w:r>
      <w:r w:rsidR="005F7F87">
        <w:rPr>
          <w:rFonts w:ascii="Times New Roman" w:hAnsi="Times New Roman" w:cs="Times New Roman"/>
          <w:color w:val="000000" w:themeColor="text1"/>
          <w:sz w:val="28"/>
          <w:szCs w:val="28"/>
        </w:rPr>
        <w:t xml:space="preserve">е элементы, предназначенные для осуществления транспортных и иных коммуникаций внутри </w:t>
      </w:r>
      <w:r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Pr>
          <w:rFonts w:ascii="Times New Roman" w:hAnsi="Times New Roman" w:cs="Times New Roman"/>
          <w:color w:val="000000" w:themeColor="text1"/>
          <w:sz w:val="28"/>
          <w:szCs w:val="28"/>
        </w:rPr>
        <w:t>.</w:t>
      </w:r>
    </w:p>
    <w:p w14:paraId="7AF7E75F" w14:textId="16E4C2F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37411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6CBCFC4"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III. Общие требования к содержанию территории, объектов</w:t>
      </w:r>
    </w:p>
    <w:p w14:paraId="33EE7303"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элементов благоустройства. Порядок пользования</w:t>
      </w:r>
    </w:p>
    <w:p w14:paraId="5DBF07A4"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территориями общего пользования</w:t>
      </w:r>
    </w:p>
    <w:p w14:paraId="0494F8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20812AC" w14:textId="04C52B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 </w:t>
      </w:r>
      <w:r w:rsidR="00050742" w:rsidRPr="00050742">
        <w:rPr>
          <w:rFonts w:ascii="Times New Roman" w:hAnsi="Times New Roman" w:cs="Times New Roman"/>
          <w:color w:val="000000" w:themeColor="text1"/>
          <w:sz w:val="28"/>
          <w:szCs w:val="28"/>
        </w:rPr>
        <w:t>Собственник или иной владелец (далее</w:t>
      </w:r>
      <w:r w:rsidR="00050742">
        <w:rPr>
          <w:rFonts w:ascii="Times New Roman" w:hAnsi="Times New Roman" w:cs="Times New Roman"/>
          <w:color w:val="000000" w:themeColor="text1"/>
          <w:sz w:val="28"/>
          <w:szCs w:val="28"/>
        </w:rPr>
        <w:t xml:space="preserve"> – </w:t>
      </w:r>
      <w:r w:rsidR="00050742" w:rsidRPr="00050742">
        <w:rPr>
          <w:rFonts w:ascii="Times New Roman" w:hAnsi="Times New Roman" w:cs="Times New Roman"/>
          <w:color w:val="000000" w:themeColor="text1"/>
          <w:sz w:val="28"/>
          <w:szCs w:val="28"/>
        </w:rPr>
        <w:t>Владелец) земельного участка, расположенного на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050742" w:rsidRPr="00050742">
        <w:rPr>
          <w:rFonts w:ascii="Times New Roman" w:hAnsi="Times New Roman" w:cs="Times New Roman"/>
          <w:color w:val="000000" w:themeColor="text1"/>
          <w:sz w:val="28"/>
          <w:szCs w:val="28"/>
        </w:rPr>
        <w:t>,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w:t>
      </w:r>
      <w:r w:rsidR="0068749E">
        <w:rPr>
          <w:rFonts w:ascii="Times New Roman" w:hAnsi="Times New Roman" w:cs="Times New Roman"/>
          <w:color w:val="000000" w:themeColor="text1"/>
          <w:sz w:val="28"/>
          <w:szCs w:val="28"/>
        </w:rPr>
        <w:t xml:space="preserve"> осуществля</w:t>
      </w:r>
      <w:r w:rsidR="00050742" w:rsidRPr="00050742">
        <w:rPr>
          <w:rFonts w:ascii="Times New Roman" w:hAnsi="Times New Roman" w:cs="Times New Roman"/>
          <w:color w:val="000000" w:themeColor="text1"/>
          <w:sz w:val="28"/>
          <w:szCs w:val="28"/>
        </w:rPr>
        <w:t>ть мероприятия по предотвращению распространения и уничтожению борщевика Сосновского.</w:t>
      </w:r>
    </w:p>
    <w:p w14:paraId="6AC12DFE" w14:textId="4122A04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Организацию работ по содержанию объектов благоустройства, обособленных пешеходных зон, зон отдыха, расположенных на территории общего пользования </w:t>
      </w:r>
      <w:r w:rsidR="009E64CE" w:rsidRPr="0030429D">
        <w:rPr>
          <w:rFonts w:ascii="Times New Roman" w:hAnsi="Times New Roman" w:cs="Times New Roman"/>
          <w:color w:val="000000" w:themeColor="text1"/>
          <w:sz w:val="28"/>
          <w:szCs w:val="28"/>
        </w:rPr>
        <w:t>земельных участк</w:t>
      </w:r>
      <w:r w:rsidR="006F6A70" w:rsidRPr="0030429D">
        <w:rPr>
          <w:rFonts w:ascii="Times New Roman" w:hAnsi="Times New Roman" w:cs="Times New Roman"/>
          <w:color w:val="000000" w:themeColor="text1"/>
          <w:sz w:val="28"/>
          <w:szCs w:val="28"/>
        </w:rPr>
        <w:t>ов</w:t>
      </w:r>
      <w:r w:rsidR="009E64CE" w:rsidRPr="0030429D">
        <w:rPr>
          <w:rFonts w:ascii="Times New Roman" w:hAnsi="Times New Roman" w:cs="Times New Roman"/>
          <w:color w:val="000000" w:themeColor="text1"/>
          <w:sz w:val="28"/>
          <w:szCs w:val="28"/>
        </w:rPr>
        <w:t xml:space="preserve">, находящихся в собственности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9E64CE" w:rsidRPr="0030429D">
        <w:rPr>
          <w:rFonts w:ascii="Times New Roman" w:hAnsi="Times New Roman" w:cs="Times New Roman"/>
          <w:color w:val="000000" w:themeColor="text1"/>
          <w:sz w:val="28"/>
          <w:szCs w:val="28"/>
        </w:rPr>
        <w:t>и не предоставленных в установленном действующим законодательством порядке,</w:t>
      </w:r>
      <w:r w:rsidRPr="0030429D">
        <w:rPr>
          <w:rFonts w:ascii="Times New Roman" w:hAnsi="Times New Roman" w:cs="Times New Roman"/>
          <w:color w:val="000000" w:themeColor="text1"/>
          <w:sz w:val="28"/>
          <w:szCs w:val="28"/>
        </w:rPr>
        <w:t xml:space="preserve">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0E5D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Содержание территории общего пользования осуществляется путем проведения:</w:t>
      </w:r>
    </w:p>
    <w:p w14:paraId="122553B0" w14:textId="5BCDC4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w:t>
      </w:r>
      <w:r w:rsidR="00EF09F8"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или с волеизъявлением граждан и организаций</w:t>
      </w:r>
      <w:r w:rsidR="00735DE0">
        <w:rPr>
          <w:rFonts w:ascii="Times New Roman" w:hAnsi="Times New Roman" w:cs="Times New Roman"/>
          <w:color w:val="000000" w:themeColor="text1"/>
          <w:sz w:val="28"/>
          <w:szCs w:val="28"/>
        </w:rPr>
        <w:t>;</w:t>
      </w:r>
    </w:p>
    <w:p w14:paraId="3D084128" w14:textId="581168D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r w:rsidR="00735DE0">
        <w:rPr>
          <w:rFonts w:ascii="Times New Roman" w:hAnsi="Times New Roman" w:cs="Times New Roman"/>
          <w:color w:val="000000" w:themeColor="text1"/>
          <w:sz w:val="28"/>
          <w:szCs w:val="28"/>
        </w:rPr>
        <w:t>;</w:t>
      </w:r>
    </w:p>
    <w:p w14:paraId="00B87A8B" w14:textId="6D3C9EC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поддержанию санитарного состояния территории</w:t>
      </w:r>
      <w:r w:rsidR="00735DE0">
        <w:rPr>
          <w:rFonts w:ascii="Times New Roman" w:hAnsi="Times New Roman" w:cs="Times New Roman"/>
          <w:color w:val="000000" w:themeColor="text1"/>
          <w:sz w:val="28"/>
          <w:szCs w:val="28"/>
        </w:rPr>
        <w:t>;</w:t>
      </w:r>
    </w:p>
    <w:p w14:paraId="4041E64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14:paraId="0A5867E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7C9732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4F89B3C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3.4. Работы по содержанию территории должны обеспечивать безопасное </w:t>
      </w:r>
      <w:r w:rsidRPr="0030429D">
        <w:rPr>
          <w:rFonts w:ascii="Times New Roman" w:hAnsi="Times New Roman" w:cs="Times New Roman"/>
          <w:color w:val="000000" w:themeColor="text1"/>
          <w:sz w:val="28"/>
          <w:szCs w:val="28"/>
        </w:rPr>
        <w:lastRenderedPageBreak/>
        <w:t>движение транспортных средств и пешеходов независимо от погодных условий.</w:t>
      </w:r>
    </w:p>
    <w:p w14:paraId="70C2683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Требования к содержанию объектов и элементов благоустройства:</w:t>
      </w:r>
    </w:p>
    <w:p w14:paraId="6D2472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2A43AA0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14:paraId="00DFC0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45AE735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508B968D" w14:textId="33EDFFB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161B7B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Порядок пользования территориями общего пользования:</w:t>
      </w:r>
    </w:p>
    <w:p w14:paraId="3759487A" w14:textId="1C782A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мероприятия по обеспечению безопасности дорожного движения на автомобильных дорогах общего пользования местного значения в 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73E3D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31F1A946" w14:textId="0C375CF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3.7.2. владельцы сетей наружного освещения, расположенных на территории общего пользования, содержат сети наружного освещения в исправном состоянии, </w:t>
      </w:r>
      <w:r w:rsidRPr="0030429D">
        <w:rPr>
          <w:rFonts w:ascii="Times New Roman" w:hAnsi="Times New Roman" w:cs="Times New Roman"/>
          <w:color w:val="000000" w:themeColor="text1"/>
          <w:sz w:val="28"/>
          <w:szCs w:val="28"/>
        </w:rPr>
        <w:lastRenderedPageBreak/>
        <w:t>обеспечивающем их безопасную эксплуатацию в порядке,</w:t>
      </w:r>
      <w:r w:rsidR="00553260">
        <w:rPr>
          <w:rFonts w:ascii="Times New Roman" w:hAnsi="Times New Roman" w:cs="Times New Roman"/>
          <w:color w:val="000000" w:themeColor="text1"/>
          <w:sz w:val="28"/>
          <w:szCs w:val="28"/>
        </w:rPr>
        <w:t xml:space="preserve"> </w:t>
      </w:r>
      <w:r w:rsidR="00553260" w:rsidRPr="00553260">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1EF7C2CA" w14:textId="47F1D30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3.7.3. владельцы подземных инженерных коммуникаций, расположенных на территории общего пользования</w:t>
      </w:r>
      <w:r w:rsidR="0064097E">
        <w:rPr>
          <w:rFonts w:ascii="Times New Roman" w:hAnsi="Times New Roman" w:cs="Times New Roman"/>
          <w:color w:val="000000" w:themeColor="text1"/>
          <w:sz w:val="28"/>
          <w:szCs w:val="28"/>
        </w:rPr>
        <w:t>;</w:t>
      </w:r>
    </w:p>
    <w:p w14:paraId="21F8897D" w14:textId="5915989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r w:rsidR="0064097E">
        <w:rPr>
          <w:rFonts w:ascii="Times New Roman" w:hAnsi="Times New Roman" w:cs="Times New Roman"/>
          <w:color w:val="000000" w:themeColor="text1"/>
          <w:sz w:val="28"/>
          <w:szCs w:val="28"/>
        </w:rPr>
        <w:t>;</w:t>
      </w:r>
    </w:p>
    <w:p w14:paraId="56BF4C89" w14:textId="1689ED9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осуществляют контроль за наличием и исправным состоянием люков на колодцах и своевременно производят их замену</w:t>
      </w:r>
      <w:r w:rsidR="0064097E">
        <w:rPr>
          <w:rFonts w:ascii="Times New Roman" w:hAnsi="Times New Roman" w:cs="Times New Roman"/>
          <w:color w:val="000000" w:themeColor="text1"/>
          <w:sz w:val="28"/>
          <w:szCs w:val="28"/>
        </w:rPr>
        <w:t>;</w:t>
      </w:r>
    </w:p>
    <w:p w14:paraId="03E81298" w14:textId="13AD2D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своевременно производят очистку, ремонт колодцев и внешних элементов коллекторов</w:t>
      </w:r>
      <w:r w:rsidR="0064097E">
        <w:rPr>
          <w:rFonts w:ascii="Times New Roman" w:hAnsi="Times New Roman" w:cs="Times New Roman"/>
          <w:color w:val="000000" w:themeColor="text1"/>
          <w:sz w:val="28"/>
          <w:szCs w:val="28"/>
        </w:rPr>
        <w:t>;</w:t>
      </w:r>
    </w:p>
    <w:p w14:paraId="791DF721" w14:textId="39B880B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r w:rsidR="0064097E">
        <w:rPr>
          <w:rFonts w:ascii="Times New Roman" w:hAnsi="Times New Roman" w:cs="Times New Roman"/>
          <w:color w:val="000000" w:themeColor="text1"/>
          <w:sz w:val="28"/>
          <w:szCs w:val="28"/>
        </w:rPr>
        <w:t>;</w:t>
      </w:r>
    </w:p>
    <w:p w14:paraId="0D9EA9BF" w14:textId="622182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r w:rsidR="00553260">
        <w:rPr>
          <w:rFonts w:ascii="Times New Roman" w:hAnsi="Times New Roman" w:cs="Times New Roman"/>
          <w:color w:val="000000" w:themeColor="text1"/>
          <w:sz w:val="28"/>
          <w:szCs w:val="28"/>
        </w:rPr>
        <w:t>;</w:t>
      </w:r>
    </w:p>
    <w:p w14:paraId="09328E40" w14:textId="7254E36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осуществляемых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эксплуатирующей организацией</w:t>
      </w:r>
      <w:r w:rsidR="00553260">
        <w:rPr>
          <w:rFonts w:ascii="Times New Roman" w:hAnsi="Times New Roman" w:cs="Times New Roman"/>
          <w:color w:val="000000" w:themeColor="text1"/>
          <w:sz w:val="28"/>
          <w:szCs w:val="28"/>
        </w:rPr>
        <w:t>;</w:t>
      </w:r>
    </w:p>
    <w:p w14:paraId="3F9407EE" w14:textId="325A697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r w:rsidR="00553260">
        <w:rPr>
          <w:rFonts w:ascii="Times New Roman" w:hAnsi="Times New Roman" w:cs="Times New Roman"/>
          <w:color w:val="000000" w:themeColor="text1"/>
          <w:sz w:val="28"/>
          <w:szCs w:val="28"/>
        </w:rPr>
        <w:t>;</w:t>
      </w:r>
    </w:p>
    <w:p w14:paraId="1E303D93" w14:textId="54D7E3A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r w:rsidR="00553260">
        <w:rPr>
          <w:rFonts w:ascii="Times New Roman" w:hAnsi="Times New Roman" w:cs="Times New Roman"/>
          <w:color w:val="000000" w:themeColor="text1"/>
          <w:sz w:val="28"/>
          <w:szCs w:val="28"/>
        </w:rPr>
        <w:t>.</w:t>
      </w:r>
    </w:p>
    <w:p w14:paraId="3BB702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w:t>
      </w:r>
      <w:r w:rsidRPr="0030429D">
        <w:rPr>
          <w:rFonts w:ascii="Times New Roman" w:hAnsi="Times New Roman" w:cs="Times New Roman"/>
          <w:color w:val="000000" w:themeColor="text1"/>
          <w:sz w:val="28"/>
          <w:szCs w:val="28"/>
        </w:rPr>
        <w:lastRenderedPageBreak/>
        <w:t>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14:paraId="7E68D444" w14:textId="1418B0D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14:paraId="16A42B0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33130B1A" w14:textId="16202BD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 На территории </w:t>
      </w:r>
      <w:r w:rsidR="00EF09F8"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запрещается:</w:t>
      </w:r>
    </w:p>
    <w:p w14:paraId="7C9DA554" w14:textId="4B8F7C5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r w:rsidR="00553260">
        <w:rPr>
          <w:rFonts w:ascii="Times New Roman" w:hAnsi="Times New Roman" w:cs="Times New Roman"/>
          <w:color w:val="000000" w:themeColor="text1"/>
          <w:sz w:val="28"/>
          <w:szCs w:val="28"/>
        </w:rPr>
        <w:t>;</w:t>
      </w:r>
    </w:p>
    <w:p w14:paraId="46DC9342" w14:textId="6F54C2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r w:rsidR="00553260">
        <w:rPr>
          <w:rFonts w:ascii="Times New Roman" w:hAnsi="Times New Roman" w:cs="Times New Roman"/>
          <w:color w:val="000000" w:themeColor="text1"/>
          <w:sz w:val="28"/>
          <w:szCs w:val="28"/>
        </w:rPr>
        <w:t>;</w:t>
      </w:r>
    </w:p>
    <w:p w14:paraId="170A1BAD" w14:textId="3456D14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слив на территорию общего пользования воды и (или) иной жидкости из инженерных коммуникаций</w:t>
      </w:r>
      <w:r w:rsidR="00553260">
        <w:rPr>
          <w:rFonts w:ascii="Times New Roman" w:hAnsi="Times New Roman" w:cs="Times New Roman"/>
          <w:color w:val="000000" w:themeColor="text1"/>
          <w:sz w:val="28"/>
          <w:szCs w:val="28"/>
        </w:rPr>
        <w:t>;</w:t>
      </w:r>
    </w:p>
    <w:p w14:paraId="79D4875F" w14:textId="1B34768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пределах соответствующих административных границ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695A4B4F" w14:textId="15D7201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r w:rsidR="00553260">
        <w:rPr>
          <w:rFonts w:ascii="Times New Roman" w:hAnsi="Times New Roman" w:cs="Times New Roman"/>
          <w:color w:val="000000" w:themeColor="text1"/>
          <w:sz w:val="28"/>
          <w:szCs w:val="28"/>
        </w:rPr>
        <w:t>;</w:t>
      </w:r>
    </w:p>
    <w:p w14:paraId="48080305" w14:textId="71E24C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подключать элементы дренажной системы к системе ливневой канализации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7668B12D" w14:textId="261FBE5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обустраивать выгребные ямы, наливные помойки за границами отведенного земельного участка</w:t>
      </w:r>
      <w:r w:rsidR="00553260">
        <w:rPr>
          <w:rFonts w:ascii="Times New Roman" w:hAnsi="Times New Roman" w:cs="Times New Roman"/>
          <w:color w:val="000000" w:themeColor="text1"/>
          <w:sz w:val="28"/>
          <w:szCs w:val="28"/>
        </w:rPr>
        <w:t>;</w:t>
      </w:r>
    </w:p>
    <w:p w14:paraId="29620DCD" w14:textId="7334725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r w:rsidR="00553260">
        <w:rPr>
          <w:rFonts w:ascii="Times New Roman" w:hAnsi="Times New Roman" w:cs="Times New Roman"/>
          <w:color w:val="000000" w:themeColor="text1"/>
          <w:sz w:val="28"/>
          <w:szCs w:val="28"/>
        </w:rPr>
        <w:t>;</w:t>
      </w:r>
    </w:p>
    <w:p w14:paraId="31B82E17" w14:textId="392F7CB9" w:rsidR="00AC1C00" w:rsidRPr="0030429D" w:rsidRDefault="00C24C15"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сжигать мусор, отходы, траву, листву, ветки, деревья и кустарники, бытовые и промышленные отходы, за исключением профилактических контролируемых </w:t>
      </w:r>
      <w:r w:rsidRPr="0030429D">
        <w:rPr>
          <w:rFonts w:ascii="Times New Roman" w:hAnsi="Times New Roman" w:cs="Times New Roman"/>
          <w:color w:val="000000" w:themeColor="text1"/>
          <w:sz w:val="28"/>
          <w:szCs w:val="28"/>
        </w:rPr>
        <w:lastRenderedPageBreak/>
        <w:t>выжиганий сухой травянистой растительности, а также растительных остатков</w:t>
      </w:r>
      <w:r w:rsidR="00553260">
        <w:rPr>
          <w:rFonts w:ascii="Times New Roman" w:hAnsi="Times New Roman" w:cs="Times New Roman"/>
          <w:color w:val="000000" w:themeColor="text1"/>
          <w:sz w:val="28"/>
          <w:szCs w:val="28"/>
        </w:rPr>
        <w:t>;</w:t>
      </w:r>
    </w:p>
    <w:p w14:paraId="01CD002D" w14:textId="76306F8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r w:rsidR="00553260">
        <w:rPr>
          <w:rFonts w:ascii="Times New Roman" w:hAnsi="Times New Roman" w:cs="Times New Roman"/>
          <w:color w:val="000000" w:themeColor="text1"/>
          <w:sz w:val="28"/>
          <w:szCs w:val="28"/>
        </w:rPr>
        <w:t>;</w:t>
      </w:r>
    </w:p>
    <w:p w14:paraId="308C6D54" w14:textId="2D085FF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загрязнять водные объекты и их </w:t>
      </w:r>
      <w:proofErr w:type="spellStart"/>
      <w:r w:rsidRPr="0030429D">
        <w:rPr>
          <w:rFonts w:ascii="Times New Roman" w:hAnsi="Times New Roman" w:cs="Times New Roman"/>
          <w:color w:val="000000" w:themeColor="text1"/>
          <w:sz w:val="28"/>
          <w:szCs w:val="28"/>
        </w:rPr>
        <w:t>водоохранные</w:t>
      </w:r>
      <w:proofErr w:type="spellEnd"/>
      <w:r w:rsidRPr="0030429D">
        <w:rPr>
          <w:rFonts w:ascii="Times New Roman" w:hAnsi="Times New Roman" w:cs="Times New Roman"/>
          <w:color w:val="000000" w:themeColor="text1"/>
          <w:sz w:val="28"/>
          <w:szCs w:val="28"/>
        </w:rPr>
        <w:t xml:space="preserve"> зоны</w:t>
      </w:r>
      <w:r w:rsidR="00553260">
        <w:rPr>
          <w:rFonts w:ascii="Times New Roman" w:hAnsi="Times New Roman" w:cs="Times New Roman"/>
          <w:color w:val="000000" w:themeColor="text1"/>
          <w:sz w:val="28"/>
          <w:szCs w:val="28"/>
        </w:rPr>
        <w:t>;</w:t>
      </w:r>
    </w:p>
    <w:p w14:paraId="164B0517" w14:textId="2A95C7E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r w:rsidR="00553260">
        <w:rPr>
          <w:rFonts w:ascii="Times New Roman" w:hAnsi="Times New Roman" w:cs="Times New Roman"/>
          <w:color w:val="000000" w:themeColor="text1"/>
          <w:sz w:val="28"/>
          <w:szCs w:val="28"/>
        </w:rPr>
        <w:t>;</w:t>
      </w:r>
    </w:p>
    <w:p w14:paraId="570EF81B" w14:textId="69B49D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r w:rsidR="00553260">
        <w:rPr>
          <w:rFonts w:ascii="Times New Roman" w:hAnsi="Times New Roman" w:cs="Times New Roman"/>
          <w:color w:val="000000" w:themeColor="text1"/>
          <w:sz w:val="28"/>
          <w:szCs w:val="28"/>
        </w:rPr>
        <w:t>;</w:t>
      </w:r>
    </w:p>
    <w:p w14:paraId="6167A340" w14:textId="41F8E01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r w:rsidR="00553260">
        <w:rPr>
          <w:rFonts w:ascii="Times New Roman" w:hAnsi="Times New Roman" w:cs="Times New Roman"/>
          <w:color w:val="000000" w:themeColor="text1"/>
          <w:sz w:val="28"/>
          <w:szCs w:val="28"/>
        </w:rPr>
        <w:t>;</w:t>
      </w:r>
    </w:p>
    <w:p w14:paraId="5FEEC95B" w14:textId="75C4BBF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ритуальные принадлежности и надгробные сооружения на территориях жилой застройки или вне предназначенных специально для этого мест</w:t>
      </w:r>
      <w:r w:rsidR="00553260">
        <w:rPr>
          <w:rFonts w:ascii="Times New Roman" w:hAnsi="Times New Roman" w:cs="Times New Roman"/>
          <w:color w:val="000000" w:themeColor="text1"/>
          <w:sz w:val="28"/>
          <w:szCs w:val="28"/>
        </w:rPr>
        <w:t>;</w:t>
      </w:r>
    </w:p>
    <w:p w14:paraId="66AF929B" w14:textId="3087F4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соответствующего разрешения, выдаваемого в установленном порядке</w:t>
      </w:r>
      <w:r w:rsidR="00553260">
        <w:rPr>
          <w:rFonts w:ascii="Times New Roman" w:hAnsi="Times New Roman" w:cs="Times New Roman"/>
          <w:color w:val="000000" w:themeColor="text1"/>
          <w:sz w:val="28"/>
          <w:szCs w:val="28"/>
        </w:rPr>
        <w:t>;</w:t>
      </w:r>
    </w:p>
    <w:p w14:paraId="78982962" w14:textId="24E78A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r w:rsidR="00553260">
        <w:rPr>
          <w:rFonts w:ascii="Times New Roman" w:hAnsi="Times New Roman" w:cs="Times New Roman"/>
          <w:color w:val="000000" w:themeColor="text1"/>
          <w:sz w:val="28"/>
          <w:szCs w:val="28"/>
        </w:rPr>
        <w:t>;</w:t>
      </w:r>
    </w:p>
    <w:p w14:paraId="0078961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14:paraId="18BC80C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12A47293" w14:textId="3C89919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r w:rsidR="00553260">
        <w:rPr>
          <w:rFonts w:ascii="Times New Roman" w:hAnsi="Times New Roman" w:cs="Times New Roman"/>
          <w:color w:val="000000" w:themeColor="text1"/>
          <w:sz w:val="28"/>
          <w:szCs w:val="28"/>
        </w:rPr>
        <w:t>;</w:t>
      </w:r>
    </w:p>
    <w:p w14:paraId="49CC364C" w14:textId="1F59F9B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r w:rsidR="00553260">
        <w:rPr>
          <w:rFonts w:ascii="Times New Roman" w:hAnsi="Times New Roman" w:cs="Times New Roman"/>
          <w:color w:val="000000" w:themeColor="text1"/>
          <w:sz w:val="28"/>
          <w:szCs w:val="28"/>
        </w:rPr>
        <w:t>;</w:t>
      </w:r>
    </w:p>
    <w:p w14:paraId="3A4BEF58" w14:textId="62A7104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и (или) временно хранить имущество (товары), предназначенное для личного пользования или реализации</w:t>
      </w:r>
      <w:r w:rsidR="00553260">
        <w:rPr>
          <w:rFonts w:ascii="Times New Roman" w:hAnsi="Times New Roman" w:cs="Times New Roman"/>
          <w:color w:val="000000" w:themeColor="text1"/>
          <w:sz w:val="28"/>
          <w:szCs w:val="28"/>
        </w:rPr>
        <w:t>;</w:t>
      </w:r>
    </w:p>
    <w:p w14:paraId="0E29CA27" w14:textId="0B22A30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цветниках, детских игровых, детских спортивных площадках, спортивных площадках</w:t>
      </w:r>
      <w:r w:rsidR="00553260">
        <w:rPr>
          <w:rFonts w:ascii="Times New Roman" w:hAnsi="Times New Roman" w:cs="Times New Roman"/>
          <w:color w:val="000000" w:themeColor="text1"/>
          <w:sz w:val="28"/>
          <w:szCs w:val="28"/>
        </w:rPr>
        <w:t>;</w:t>
      </w:r>
    </w:p>
    <w:p w14:paraId="743D0312" w14:textId="0F8C793F" w:rsidR="00AC1C00" w:rsidRPr="0030429D"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оставлять непригодные к эксплуатации</w:t>
      </w:r>
      <w:r w:rsidR="0068749E">
        <w:rPr>
          <w:rFonts w:ascii="Times New Roman" w:hAnsi="Times New Roman" w:cs="Times New Roman"/>
          <w:color w:val="000000" w:themeColor="text1"/>
          <w:sz w:val="28"/>
          <w:szCs w:val="28"/>
        </w:rPr>
        <w:t xml:space="preserve"> транспортные средства</w:t>
      </w:r>
      <w:r w:rsidRPr="00050742">
        <w:rPr>
          <w:rFonts w:ascii="Times New Roman" w:hAnsi="Times New Roman" w:cs="Times New Roman"/>
          <w:color w:val="000000" w:themeColor="text1"/>
          <w:sz w:val="28"/>
          <w:szCs w:val="28"/>
        </w:rPr>
        <w:t>, механизмы и прочее вне, специально отведенных для этого мест</w:t>
      </w:r>
      <w:r w:rsidR="00553260">
        <w:rPr>
          <w:rFonts w:ascii="Times New Roman" w:hAnsi="Times New Roman" w:cs="Times New Roman"/>
          <w:color w:val="000000" w:themeColor="text1"/>
          <w:sz w:val="28"/>
          <w:szCs w:val="28"/>
        </w:rPr>
        <w:t>;</w:t>
      </w:r>
    </w:p>
    <w:p w14:paraId="63ABBFA0" w14:textId="6A8A1C4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r w:rsidR="00553260">
        <w:rPr>
          <w:rFonts w:ascii="Times New Roman" w:hAnsi="Times New Roman" w:cs="Times New Roman"/>
          <w:color w:val="000000" w:themeColor="text1"/>
          <w:sz w:val="28"/>
          <w:szCs w:val="28"/>
        </w:rPr>
        <w:t>;</w:t>
      </w:r>
    </w:p>
    <w:p w14:paraId="4EE34127" w14:textId="7442B0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r w:rsidR="00553260">
        <w:rPr>
          <w:rFonts w:ascii="Times New Roman" w:hAnsi="Times New Roman" w:cs="Times New Roman"/>
          <w:color w:val="000000" w:themeColor="text1"/>
          <w:sz w:val="28"/>
          <w:szCs w:val="28"/>
        </w:rPr>
        <w:t>;</w:t>
      </w:r>
    </w:p>
    <w:p w14:paraId="7F4761CF" w14:textId="675D72A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элементы благоустройства, а также переставлять малые архитектурные формы</w:t>
      </w:r>
      <w:r w:rsidR="00553260">
        <w:rPr>
          <w:rFonts w:ascii="Times New Roman" w:hAnsi="Times New Roman" w:cs="Times New Roman"/>
          <w:color w:val="000000" w:themeColor="text1"/>
          <w:sz w:val="28"/>
          <w:szCs w:val="28"/>
        </w:rPr>
        <w:t>;</w:t>
      </w:r>
    </w:p>
    <w:p w14:paraId="708050EF" w14:textId="72AD021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сброс, складирование и (или) временное хранение мусора</w:t>
      </w:r>
      <w:r w:rsidR="00BE2F8F" w:rsidRPr="0030429D">
        <w:rPr>
          <w:rFonts w:ascii="Times New Roman" w:hAnsi="Times New Roman" w:cs="Times New Roman"/>
          <w:color w:val="000000" w:themeColor="text1"/>
          <w:sz w:val="28"/>
          <w:szCs w:val="28"/>
        </w:rPr>
        <w:t xml:space="preserve"> и отходов</w:t>
      </w:r>
      <w:r w:rsidRPr="0030429D">
        <w:rPr>
          <w:rFonts w:ascii="Times New Roman" w:hAnsi="Times New Roman" w:cs="Times New Roman"/>
          <w:color w:val="000000" w:themeColor="text1"/>
          <w:sz w:val="28"/>
          <w:szCs w:val="28"/>
        </w:rPr>
        <w:t>,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r w:rsidR="00553260">
        <w:rPr>
          <w:rFonts w:ascii="Times New Roman" w:hAnsi="Times New Roman" w:cs="Times New Roman"/>
          <w:color w:val="000000" w:themeColor="text1"/>
          <w:sz w:val="28"/>
          <w:szCs w:val="28"/>
        </w:rPr>
        <w:t>;</w:t>
      </w:r>
    </w:p>
    <w:p w14:paraId="0D1A6792" w14:textId="3BBE8299" w:rsidR="00050742"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находиться домашним животным без владельцев</w:t>
      </w:r>
      <w:r w:rsidR="00553260">
        <w:rPr>
          <w:rFonts w:ascii="Times New Roman" w:hAnsi="Times New Roman" w:cs="Times New Roman"/>
          <w:color w:val="000000" w:themeColor="text1"/>
          <w:sz w:val="28"/>
          <w:szCs w:val="28"/>
        </w:rPr>
        <w:t>;</w:t>
      </w:r>
      <w:r w:rsidRPr="00050742">
        <w:rPr>
          <w:rFonts w:ascii="Times New Roman" w:hAnsi="Times New Roman" w:cs="Times New Roman"/>
          <w:color w:val="000000" w:themeColor="text1"/>
          <w:sz w:val="28"/>
          <w:szCs w:val="28"/>
        </w:rPr>
        <w:t xml:space="preserve"> </w:t>
      </w:r>
    </w:p>
    <w:p w14:paraId="7AC6D97A" w14:textId="50B07A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w:t>
      </w:r>
      <w:r w:rsidR="00050742">
        <w:rPr>
          <w:rFonts w:ascii="Times New Roman" w:hAnsi="Times New Roman" w:cs="Times New Roman"/>
          <w:color w:val="000000" w:themeColor="text1"/>
          <w:sz w:val="28"/>
          <w:szCs w:val="28"/>
        </w:rPr>
        <w:t xml:space="preserve"> территорию</w:t>
      </w:r>
      <w:r w:rsidR="00553260">
        <w:rPr>
          <w:rFonts w:ascii="Times New Roman" w:hAnsi="Times New Roman" w:cs="Times New Roman"/>
          <w:color w:val="000000" w:themeColor="text1"/>
          <w:sz w:val="28"/>
          <w:szCs w:val="28"/>
        </w:rPr>
        <w:t>;</w:t>
      </w:r>
    </w:p>
    <w:p w14:paraId="399210B6" w14:textId="09C0754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выгуливать собак без поводка вне площадок для выгула и дрессировки собак</w:t>
      </w:r>
      <w:r w:rsidR="00553260">
        <w:rPr>
          <w:rFonts w:ascii="Times New Roman" w:hAnsi="Times New Roman" w:cs="Times New Roman"/>
          <w:color w:val="000000" w:themeColor="text1"/>
          <w:sz w:val="28"/>
          <w:szCs w:val="28"/>
        </w:rPr>
        <w:t>;</w:t>
      </w:r>
    </w:p>
    <w:p w14:paraId="654AEDC8" w14:textId="0B170A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устанавливать будки, устраивать лежанки</w:t>
      </w:r>
      <w:r w:rsidR="00553260">
        <w:rPr>
          <w:rFonts w:ascii="Times New Roman" w:hAnsi="Times New Roman" w:cs="Times New Roman"/>
          <w:color w:val="000000" w:themeColor="text1"/>
          <w:sz w:val="28"/>
          <w:szCs w:val="28"/>
        </w:rPr>
        <w:t>;</w:t>
      </w:r>
    </w:p>
    <w:p w14:paraId="00CF7701" w14:textId="753250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r w:rsidR="00553260">
        <w:rPr>
          <w:rFonts w:ascii="Times New Roman" w:hAnsi="Times New Roman" w:cs="Times New Roman"/>
          <w:color w:val="000000" w:themeColor="text1"/>
          <w:sz w:val="28"/>
          <w:szCs w:val="28"/>
        </w:rPr>
        <w:t>;</w:t>
      </w:r>
    </w:p>
    <w:p w14:paraId="3215010F" w14:textId="01D93B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r w:rsidR="00553260">
        <w:rPr>
          <w:rFonts w:ascii="Times New Roman" w:hAnsi="Times New Roman" w:cs="Times New Roman"/>
          <w:color w:val="000000" w:themeColor="text1"/>
          <w:sz w:val="28"/>
          <w:szCs w:val="28"/>
        </w:rPr>
        <w:t>;</w:t>
      </w:r>
    </w:p>
    <w:p w14:paraId="6AD66FEB" w14:textId="65D78EC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r w:rsidR="00553260">
        <w:rPr>
          <w:rFonts w:ascii="Times New Roman" w:hAnsi="Times New Roman" w:cs="Times New Roman"/>
          <w:color w:val="000000" w:themeColor="text1"/>
          <w:sz w:val="28"/>
          <w:szCs w:val="28"/>
        </w:rPr>
        <w:t>;</w:t>
      </w:r>
    </w:p>
    <w:p w14:paraId="251A2288" w14:textId="665D873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r w:rsidR="00553260">
        <w:rPr>
          <w:rFonts w:ascii="Times New Roman" w:hAnsi="Times New Roman" w:cs="Times New Roman"/>
          <w:color w:val="000000" w:themeColor="text1"/>
          <w:sz w:val="28"/>
          <w:szCs w:val="28"/>
        </w:rPr>
        <w:t>;</w:t>
      </w:r>
    </w:p>
    <w:p w14:paraId="76AB87D5" w14:textId="26C42E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применять </w:t>
      </w:r>
      <w:proofErr w:type="spellStart"/>
      <w:r w:rsidRPr="0030429D">
        <w:rPr>
          <w:rFonts w:ascii="Times New Roman" w:hAnsi="Times New Roman" w:cs="Times New Roman"/>
          <w:color w:val="000000" w:themeColor="text1"/>
          <w:sz w:val="28"/>
          <w:szCs w:val="28"/>
        </w:rPr>
        <w:t>противогололедные</w:t>
      </w:r>
      <w:proofErr w:type="spellEnd"/>
      <w:r w:rsidRPr="0030429D">
        <w:rPr>
          <w:rFonts w:ascii="Times New Roman" w:hAnsi="Times New Roman" w:cs="Times New Roman"/>
          <w:color w:val="000000" w:themeColor="text1"/>
          <w:sz w:val="28"/>
          <w:szCs w:val="28"/>
        </w:rPr>
        <w:t xml:space="preserve"> материалы, за исключением песка, на искусственных дорожных сооружениях, пешеходных мостиках, лестницах, подходах к родникам</w:t>
      </w:r>
      <w:r w:rsidR="00553260">
        <w:rPr>
          <w:rFonts w:ascii="Times New Roman" w:hAnsi="Times New Roman" w:cs="Times New Roman"/>
          <w:color w:val="000000" w:themeColor="text1"/>
          <w:sz w:val="28"/>
          <w:szCs w:val="28"/>
        </w:rPr>
        <w:t>;</w:t>
      </w:r>
    </w:p>
    <w:p w14:paraId="2D86DAB6" w14:textId="39225C2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r w:rsidR="00553260">
        <w:rPr>
          <w:rFonts w:ascii="Times New Roman" w:hAnsi="Times New Roman" w:cs="Times New Roman"/>
          <w:color w:val="000000" w:themeColor="text1"/>
          <w:sz w:val="28"/>
          <w:szCs w:val="28"/>
        </w:rPr>
        <w:t>;</w:t>
      </w:r>
    </w:p>
    <w:p w14:paraId="298133FD" w14:textId="2E6221E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выносить грязь, грунт на дороги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r w:rsidR="00553260">
        <w:rPr>
          <w:rFonts w:ascii="Times New Roman" w:hAnsi="Times New Roman" w:cs="Times New Roman"/>
          <w:color w:val="000000" w:themeColor="text1"/>
          <w:sz w:val="28"/>
          <w:szCs w:val="28"/>
        </w:rPr>
        <w:t>;</w:t>
      </w:r>
    </w:p>
    <w:p w14:paraId="5CB4296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разводить открытый огонь вне специально отведенных для этого мест,</w:t>
      </w:r>
    </w:p>
    <w:p w14:paraId="06A552FA" w14:textId="2FDB090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листья, траву, ветки, мусор в лотки для сбора воды и иные устройства организации отведения ливневых стоков</w:t>
      </w:r>
      <w:r w:rsidR="00553260">
        <w:rPr>
          <w:rFonts w:ascii="Times New Roman" w:hAnsi="Times New Roman" w:cs="Times New Roman"/>
          <w:color w:val="000000" w:themeColor="text1"/>
          <w:sz w:val="28"/>
          <w:szCs w:val="28"/>
        </w:rPr>
        <w:t>;</w:t>
      </w:r>
    </w:p>
    <w:p w14:paraId="0F6CEC48" w14:textId="240A34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объекты лесной инфраструктуры</w:t>
      </w:r>
      <w:r w:rsidR="00553260">
        <w:rPr>
          <w:rFonts w:ascii="Times New Roman" w:hAnsi="Times New Roman" w:cs="Times New Roman"/>
          <w:color w:val="000000" w:themeColor="text1"/>
          <w:sz w:val="28"/>
          <w:szCs w:val="28"/>
        </w:rPr>
        <w:t>;</w:t>
      </w:r>
    </w:p>
    <w:p w14:paraId="60B1471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°C,</w:t>
      </w:r>
    </w:p>
    <w:p w14:paraId="0C023640" w14:textId="1E2A6E5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r w:rsidR="00553260">
        <w:rPr>
          <w:rFonts w:ascii="Times New Roman" w:hAnsi="Times New Roman" w:cs="Times New Roman"/>
          <w:color w:val="000000" w:themeColor="text1"/>
          <w:sz w:val="28"/>
          <w:szCs w:val="28"/>
        </w:rPr>
        <w:t>;</w:t>
      </w:r>
    </w:p>
    <w:p w14:paraId="4BE7DB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совершать иные действия, запрещаемые Правилами при выполнении работ на территории общего пользования или при ее использовании.</w:t>
      </w:r>
    </w:p>
    <w:p w14:paraId="2662B9B6" w14:textId="77777777" w:rsidR="00BE2F8F" w:rsidRPr="0030429D" w:rsidRDefault="00BE2F8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 </w:t>
      </w:r>
    </w:p>
    <w:p w14:paraId="1DB69FD5" w14:textId="644BECB2" w:rsidR="00050742" w:rsidRPr="00050742" w:rsidRDefault="00BE2F8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w:t>
      </w:r>
      <w:r w:rsidR="00050742" w:rsidRPr="00050742">
        <w:rPr>
          <w:rFonts w:ascii="Times New Roman" w:hAnsi="Times New Roman" w:cs="Times New Roman"/>
          <w:color w:val="000000" w:themeColor="text1"/>
          <w:sz w:val="28"/>
          <w:szCs w:val="28"/>
        </w:rPr>
        <w:t xml:space="preserve"> Граница прилегающих территорий определяется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w:t>
      </w:r>
    </w:p>
    <w:p w14:paraId="3740D727" w14:textId="4D8AB721" w:rsidR="00050742"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 xml:space="preserve">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 </w:t>
      </w:r>
    </w:p>
    <w:p w14:paraId="0293A33D" w14:textId="34654D6B"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Технические условия должны содержать:</w:t>
      </w:r>
    </w:p>
    <w:p w14:paraId="74EA1860"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улично-дорожной сети населенного пункта;</w:t>
      </w:r>
    </w:p>
    <w:p w14:paraId="53B60413"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ливневой системе сбора сточных вод;</w:t>
      </w:r>
    </w:p>
    <w:p w14:paraId="08C73EB9"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маршрут и условия пользования дорогами для прохождения строительной техники на период строительства;</w:t>
      </w:r>
    </w:p>
    <w:p w14:paraId="5EBDEF4F"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требования к озеленению и освещению прилегающей территории и земельного участка проектирования;</w:t>
      </w:r>
    </w:p>
    <w:p w14:paraId="37929B11" w14:textId="2DD2B050"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иные требования, установленные данными Правилами. </w:t>
      </w:r>
    </w:p>
    <w:p w14:paraId="2100CA13" w14:textId="77777777" w:rsidR="00BE2F8F" w:rsidRPr="0030429D" w:rsidRDefault="00BE2F8F" w:rsidP="0013162B">
      <w:pPr>
        <w:pStyle w:val="ConsPlusNormal"/>
        <w:ind w:firstLine="709"/>
        <w:jc w:val="both"/>
        <w:rPr>
          <w:rFonts w:ascii="Times New Roman" w:hAnsi="Times New Roman" w:cs="Times New Roman"/>
          <w:color w:val="000000" w:themeColor="text1"/>
          <w:sz w:val="28"/>
          <w:szCs w:val="28"/>
        </w:rPr>
      </w:pPr>
    </w:p>
    <w:p w14:paraId="3DC45324"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Уборка территории</w:t>
      </w:r>
    </w:p>
    <w:p w14:paraId="2FB664D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10814DEA" w14:textId="0081BE96" w:rsidR="00377D71"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Уборка территории в летний период производится в целях поддержания чистоты территории посредством проведения комплекса работ, в том числе:</w:t>
      </w:r>
      <w:r w:rsidR="00377D71">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w:t>
      </w:r>
      <w:r w:rsidR="006D05BB">
        <w:rPr>
          <w:rFonts w:ascii="Times New Roman" w:hAnsi="Times New Roman" w:cs="Times New Roman"/>
          <w:color w:val="000000" w:themeColor="text1"/>
          <w:sz w:val="28"/>
          <w:szCs w:val="28"/>
        </w:rPr>
        <w:t>в том числе вдоль бортовых камней</w:t>
      </w:r>
      <w:r w:rsidRPr="0030429D">
        <w:rPr>
          <w:rFonts w:ascii="Times New Roman" w:hAnsi="Times New Roman" w:cs="Times New Roman"/>
          <w:color w:val="000000" w:themeColor="text1"/>
          <w:sz w:val="28"/>
          <w:szCs w:val="28"/>
        </w:rPr>
        <w:t xml:space="preserve"> (производится механическим и ручным способом с 23.00 час. до 07.00 час.)</w:t>
      </w:r>
      <w:r w:rsidR="009D702B">
        <w:rPr>
          <w:rFonts w:ascii="Times New Roman" w:hAnsi="Times New Roman" w:cs="Times New Roman"/>
          <w:color w:val="000000" w:themeColor="text1"/>
          <w:sz w:val="28"/>
          <w:szCs w:val="28"/>
        </w:rPr>
        <w:t>;</w:t>
      </w:r>
    </w:p>
    <w:p w14:paraId="735546BA" w14:textId="389BBC83" w:rsidR="00377D71"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очистка решеток ливневой канализации</w:t>
      </w:r>
      <w:r w:rsidR="009D702B">
        <w:rPr>
          <w:rFonts w:ascii="Times New Roman" w:hAnsi="Times New Roman" w:cs="Times New Roman"/>
          <w:color w:val="000000" w:themeColor="text1"/>
          <w:sz w:val="28"/>
          <w:szCs w:val="28"/>
        </w:rPr>
        <w:t>;</w:t>
      </w:r>
    </w:p>
    <w:p w14:paraId="5AD01E56" w14:textId="787DD5C9" w:rsidR="00377D71"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сбор и вывоз мусора</w:t>
      </w:r>
      <w:r w:rsidR="009D702B">
        <w:rPr>
          <w:rFonts w:ascii="Times New Roman" w:hAnsi="Times New Roman" w:cs="Times New Roman"/>
          <w:color w:val="000000" w:themeColor="text1"/>
          <w:sz w:val="28"/>
          <w:szCs w:val="28"/>
        </w:rPr>
        <w:t>;</w:t>
      </w:r>
    </w:p>
    <w:p w14:paraId="4D01576F" w14:textId="77777777" w:rsidR="00377D71"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Очистку решеток ливневой канализации обеспечивают:</w:t>
      </w:r>
    </w:p>
    <w:p w14:paraId="57459A12" w14:textId="4CD805F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на территории общего пользования, на внутриквартальных территориях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9D702B">
        <w:rPr>
          <w:rFonts w:ascii="Times New Roman" w:hAnsi="Times New Roman" w:cs="Times New Roman"/>
          <w:color w:val="000000" w:themeColor="text1"/>
          <w:sz w:val="28"/>
          <w:szCs w:val="28"/>
        </w:rPr>
        <w:t>;</w:t>
      </w:r>
    </w:p>
    <w:p w14:paraId="243481FA" w14:textId="0ADC87A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r w:rsidR="009D702B">
        <w:rPr>
          <w:rFonts w:ascii="Times New Roman" w:hAnsi="Times New Roman" w:cs="Times New Roman"/>
          <w:color w:val="000000" w:themeColor="text1"/>
          <w:sz w:val="28"/>
          <w:szCs w:val="28"/>
        </w:rPr>
        <w:t>;</w:t>
      </w:r>
    </w:p>
    <w:p w14:paraId="0D6B1AB5" w14:textId="5316A83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r w:rsidR="009D702B">
        <w:rPr>
          <w:rFonts w:ascii="Times New Roman" w:hAnsi="Times New Roman" w:cs="Times New Roman"/>
          <w:color w:val="000000" w:themeColor="text1"/>
          <w:sz w:val="28"/>
          <w:szCs w:val="28"/>
        </w:rPr>
        <w:t>.</w:t>
      </w:r>
    </w:p>
    <w:p w14:paraId="60EC3EC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6231853A" w14:textId="34B90E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деятельности по складированию снега и снежно-ледяных образований на местах отвала снега, размещенных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осуществляется в порядке,</w:t>
      </w:r>
      <w:r w:rsidR="009D702B">
        <w:rPr>
          <w:rFonts w:ascii="Times New Roman" w:hAnsi="Times New Roman" w:cs="Times New Roman"/>
          <w:color w:val="000000" w:themeColor="text1"/>
          <w:sz w:val="28"/>
          <w:szCs w:val="28"/>
        </w:rPr>
        <w:t xml:space="preserve"> </w:t>
      </w:r>
      <w:r w:rsidR="009D702B" w:rsidRPr="009D702B">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20D0E49A" w14:textId="6859088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Места отвала снега не должны размещаться в зоне жилой застройки, </w:t>
      </w:r>
      <w:proofErr w:type="spellStart"/>
      <w:r w:rsidRPr="0030429D">
        <w:rPr>
          <w:rFonts w:ascii="Times New Roman" w:hAnsi="Times New Roman" w:cs="Times New Roman"/>
          <w:color w:val="000000" w:themeColor="text1"/>
          <w:sz w:val="28"/>
          <w:szCs w:val="28"/>
        </w:rPr>
        <w:t>водоохранной</w:t>
      </w:r>
      <w:proofErr w:type="spellEnd"/>
      <w:r w:rsidRPr="0030429D">
        <w:rPr>
          <w:rFonts w:ascii="Times New Roman" w:hAnsi="Times New Roman" w:cs="Times New Roman"/>
          <w:color w:val="000000" w:themeColor="text1"/>
          <w:sz w:val="28"/>
          <w:szCs w:val="28"/>
        </w:rPr>
        <w:t xml:space="preserve"> зоне водных объектов, на территории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08DEBC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14:paraId="51AEE6AC" w14:textId="37113D3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земельного участка, места размещения здания, строения, сооружения - владельцы соответствующих объектов (земельного участка)</w:t>
      </w:r>
      <w:r w:rsidR="009D702B">
        <w:rPr>
          <w:rFonts w:ascii="Times New Roman" w:hAnsi="Times New Roman" w:cs="Times New Roman"/>
          <w:color w:val="000000" w:themeColor="text1"/>
          <w:sz w:val="28"/>
          <w:szCs w:val="28"/>
        </w:rPr>
        <w:t>;</w:t>
      </w:r>
    </w:p>
    <w:p w14:paraId="3DD42DB9" w14:textId="7754030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9D702B">
        <w:rPr>
          <w:rFonts w:ascii="Times New Roman" w:hAnsi="Times New Roman" w:cs="Times New Roman"/>
          <w:color w:val="000000" w:themeColor="text1"/>
          <w:sz w:val="28"/>
          <w:szCs w:val="28"/>
        </w:rPr>
        <w:t>;</w:t>
      </w:r>
    </w:p>
    <w:p w14:paraId="0FEAF8D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территорий объектов садоводческих, огороднических или дачных объединений, гаражных кооперативов - соответствующие юридические лица,</w:t>
      </w:r>
    </w:p>
    <w:p w14:paraId="4459E3EB" w14:textId="1427B90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 строительных площадок </w:t>
      </w:r>
      <w:r w:rsidR="009D702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застройщик</w:t>
      </w:r>
      <w:r w:rsidR="009D702B">
        <w:rPr>
          <w:rFonts w:ascii="Times New Roman" w:hAnsi="Times New Roman" w:cs="Times New Roman"/>
          <w:color w:val="000000" w:themeColor="text1"/>
          <w:sz w:val="28"/>
          <w:szCs w:val="28"/>
        </w:rPr>
        <w:t>;</w:t>
      </w:r>
    </w:p>
    <w:p w14:paraId="4789799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мест (площадок) накопления отходов - собственники мест (площадок) накопления отходов.</w:t>
      </w:r>
    </w:p>
    <w:p w14:paraId="3907B49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территории должна завершиться к 08.00 час. утра, если иное не установлено Правилами.</w:t>
      </w:r>
    </w:p>
    <w:p w14:paraId="77A7FD1D" w14:textId="00CF963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4.5. Ежегодно весной после таяния снега в соответствии с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производится комплексная уборка территории (субботник), в том числе территории логов, пустошей, </w:t>
      </w:r>
      <w:proofErr w:type="spellStart"/>
      <w:r w:rsidRPr="0030429D">
        <w:rPr>
          <w:rFonts w:ascii="Times New Roman" w:hAnsi="Times New Roman" w:cs="Times New Roman"/>
          <w:color w:val="000000" w:themeColor="text1"/>
          <w:sz w:val="28"/>
          <w:szCs w:val="28"/>
        </w:rPr>
        <w:t>водоохранных</w:t>
      </w:r>
      <w:proofErr w:type="spellEnd"/>
      <w:r w:rsidRPr="0030429D">
        <w:rPr>
          <w:rFonts w:ascii="Times New Roman" w:hAnsi="Times New Roman" w:cs="Times New Roman"/>
          <w:color w:val="000000" w:themeColor="text1"/>
          <w:sz w:val="28"/>
          <w:szCs w:val="28"/>
        </w:rPr>
        <w:t xml:space="preserve"> зон, родников.</w:t>
      </w:r>
    </w:p>
    <w:p w14:paraId="02A63D7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E90E8DB"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V. </w:t>
      </w:r>
      <w:bookmarkStart w:id="4" w:name="_Hlk121396084"/>
      <w:r w:rsidRPr="0030429D">
        <w:rPr>
          <w:rFonts w:ascii="Times New Roman" w:hAnsi="Times New Roman" w:cs="Times New Roman"/>
          <w:color w:val="000000" w:themeColor="text1"/>
          <w:sz w:val="28"/>
          <w:szCs w:val="28"/>
        </w:rPr>
        <w:t>Поддержание санитарного состояния территории</w:t>
      </w:r>
      <w:bookmarkEnd w:id="4"/>
    </w:p>
    <w:p w14:paraId="5841DF3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21E3B8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Места (площадки) накопления твердых коммунальных отходов (далее - отходы) создаются:</w:t>
      </w:r>
    </w:p>
    <w:p w14:paraId="645ECED4" w14:textId="7EAC2E8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 в порядке, установленном действующим законодательство</w:t>
      </w:r>
      <w:r w:rsidR="009D702B">
        <w:rPr>
          <w:rFonts w:ascii="Times New Roman" w:hAnsi="Times New Roman" w:cs="Times New Roman"/>
          <w:color w:val="000000" w:themeColor="text1"/>
          <w:sz w:val="28"/>
          <w:szCs w:val="28"/>
        </w:rPr>
        <w:t>м</w:t>
      </w:r>
      <w:r w:rsidRPr="0030429D">
        <w:rPr>
          <w:rFonts w:ascii="Times New Roman" w:hAnsi="Times New Roman" w:cs="Times New Roman"/>
          <w:color w:val="000000" w:themeColor="text1"/>
          <w:sz w:val="28"/>
          <w:szCs w:val="28"/>
        </w:rPr>
        <w:t>.</w:t>
      </w:r>
    </w:p>
    <w:p w14:paraId="243194C7" w14:textId="1C68B7D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r w:rsidR="009D702B">
        <w:rPr>
          <w:rFonts w:ascii="Times New Roman" w:hAnsi="Times New Roman" w:cs="Times New Roman"/>
          <w:color w:val="000000" w:themeColor="text1"/>
          <w:sz w:val="28"/>
          <w:szCs w:val="28"/>
        </w:rPr>
        <w:t>.</w:t>
      </w:r>
    </w:p>
    <w:p w14:paraId="1D25502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14:paraId="2B3F35A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Требования к местам (площадкам) накопления отходов:</w:t>
      </w:r>
    </w:p>
    <w:p w14:paraId="32FB4DE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14:paraId="1B77702F" w14:textId="4AED53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r w:rsidR="006118B2" w:rsidRPr="0030429D">
        <w:rPr>
          <w:rFonts w:ascii="Times New Roman" w:hAnsi="Times New Roman" w:cs="Times New Roman"/>
          <w:color w:val="000000" w:themeColor="text1"/>
          <w:sz w:val="28"/>
          <w:szCs w:val="28"/>
        </w:rPr>
        <w:t xml:space="preserve"> </w:t>
      </w:r>
    </w:p>
    <w:p w14:paraId="0C098FDD" w14:textId="4713446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обязательный перечень элементов благоустройства мест</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(площадок) накопления отходов включает покрытие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ограждение, мусоросборник для сбора отходов, специальную площадку для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крупногабаритных отходов.</w:t>
      </w:r>
    </w:p>
    <w:p w14:paraId="29FC5A97" w14:textId="26306B56"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элементам благоустройства мест (площадок)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w:t>
      </w:r>
    </w:p>
    <w:p w14:paraId="019333F2" w14:textId="3C12670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5.2.2.1.</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покрытие места (площадки) накопления отходов должно быть</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твердым (</w:t>
      </w:r>
      <w:r w:rsidR="006118B2" w:rsidRPr="0030429D">
        <w:rPr>
          <w:rFonts w:ascii="Times New Roman" w:hAnsi="Times New Roman" w:cs="Times New Roman"/>
          <w:color w:val="000000" w:themeColor="text1"/>
          <w:sz w:val="28"/>
          <w:szCs w:val="28"/>
        </w:rPr>
        <w:t>асфальтовое, бетонное) с уклоном для отведения</w:t>
      </w:r>
      <w:r w:rsidRPr="0030429D">
        <w:rPr>
          <w:rFonts w:ascii="Times New Roman" w:hAnsi="Times New Roman" w:cs="Times New Roman"/>
          <w:color w:val="000000" w:themeColor="text1"/>
          <w:sz w:val="28"/>
          <w:szCs w:val="28"/>
        </w:rPr>
        <w:t xml:space="preserve">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Правил;</w:t>
      </w:r>
    </w:p>
    <w:p w14:paraId="3400B413" w14:textId="29083E4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ограждение места (площадки) накопления отходов выполняется с</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трех сторон высотой не менее 1,5 м.</w:t>
      </w:r>
    </w:p>
    <w:p w14:paraId="1A0914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5" w:name="P500"/>
      <w:bookmarkEnd w:id="5"/>
      <w:r w:rsidRPr="0030429D">
        <w:rPr>
          <w:rFonts w:ascii="Times New Roman" w:hAnsi="Times New Roman" w:cs="Times New Roman"/>
          <w:color w:val="000000" w:themeColor="text1"/>
          <w:sz w:val="28"/>
          <w:szCs w:val="28"/>
        </w:rPr>
        <w:t>Ограждения мест (площадок) накопления отходов могут быть следующих видов:</w:t>
      </w:r>
    </w:p>
    <w:p w14:paraId="69515D6A" w14:textId="6EC89F4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металлический каркас со стенками из </w:t>
      </w:r>
      <w:proofErr w:type="spellStart"/>
      <w:r w:rsidRPr="0030429D">
        <w:rPr>
          <w:rFonts w:ascii="Times New Roman" w:hAnsi="Times New Roman" w:cs="Times New Roman"/>
          <w:color w:val="000000" w:themeColor="text1"/>
          <w:sz w:val="28"/>
          <w:szCs w:val="28"/>
        </w:rPr>
        <w:t>профнастила</w:t>
      </w:r>
      <w:proofErr w:type="spellEnd"/>
      <w:r w:rsidRPr="0030429D">
        <w:rPr>
          <w:rFonts w:ascii="Times New Roman" w:hAnsi="Times New Roman" w:cs="Times New Roman"/>
          <w:color w:val="000000" w:themeColor="text1"/>
          <w:sz w:val="28"/>
          <w:szCs w:val="28"/>
        </w:rPr>
        <w:t xml:space="preserve"> либо металлической </w:t>
      </w:r>
      <w:r w:rsidR="006118B2" w:rsidRPr="0030429D">
        <w:rPr>
          <w:rFonts w:ascii="Times New Roman" w:hAnsi="Times New Roman" w:cs="Times New Roman"/>
          <w:color w:val="000000" w:themeColor="text1"/>
          <w:sz w:val="28"/>
          <w:szCs w:val="28"/>
        </w:rPr>
        <w:t>сетки,</w:t>
      </w:r>
      <w:r w:rsidRPr="0030429D">
        <w:rPr>
          <w:rFonts w:ascii="Times New Roman" w:hAnsi="Times New Roman" w:cs="Times New Roman"/>
          <w:color w:val="000000" w:themeColor="text1"/>
          <w:sz w:val="28"/>
          <w:szCs w:val="28"/>
        </w:rPr>
        <w:t xml:space="preserve"> либо металлических декоративных панелей (реек)</w:t>
      </w:r>
      <w:r w:rsidR="009D702B">
        <w:rPr>
          <w:rFonts w:ascii="Times New Roman" w:hAnsi="Times New Roman" w:cs="Times New Roman"/>
          <w:color w:val="000000" w:themeColor="text1"/>
          <w:sz w:val="28"/>
          <w:szCs w:val="28"/>
        </w:rPr>
        <w:t>;</w:t>
      </w:r>
    </w:p>
    <w:p w14:paraId="3C31F581" w14:textId="3C4B155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 </w:t>
      </w:r>
    </w:p>
    <w:p w14:paraId="3DA93FDC" w14:textId="277EB719" w:rsidR="00941F05" w:rsidRPr="00941F05"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w:t>
      </w:r>
    </w:p>
    <w:p w14:paraId="06E1EB7B" w14:textId="434303A9" w:rsidR="00AC1C00" w:rsidRPr="00941F05" w:rsidRDefault="00941F05" w:rsidP="0013162B">
      <w:pPr>
        <w:pStyle w:val="ConsPlusNonformat"/>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Допускается уменьшение расстояния не более чем на 25% в соответствии с санитарно-эпидемиологическими требованиям, изложенными в приложении № 1 к </w:t>
      </w:r>
      <w:proofErr w:type="spellStart"/>
      <w:r w:rsidRPr="00941F05">
        <w:rPr>
          <w:rFonts w:ascii="Times New Roman" w:hAnsi="Times New Roman" w:cs="Times New Roman"/>
          <w:color w:val="000000" w:themeColor="text1"/>
          <w:sz w:val="28"/>
          <w:szCs w:val="28"/>
        </w:rPr>
        <w:t>СанПин</w:t>
      </w:r>
      <w:proofErr w:type="spellEnd"/>
      <w:r w:rsidRPr="00941F05">
        <w:rPr>
          <w:rFonts w:ascii="Times New Roman" w:hAnsi="Times New Roman" w:cs="Times New Roman"/>
          <w:color w:val="000000" w:themeColor="text1"/>
          <w:sz w:val="28"/>
          <w:szCs w:val="28"/>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 3</w:t>
      </w:r>
      <w:r>
        <w:rPr>
          <w:rFonts w:ascii="Times New Roman" w:hAnsi="Times New Roman" w:cs="Times New Roman"/>
          <w:color w:val="000000" w:themeColor="text1"/>
          <w:sz w:val="28"/>
          <w:szCs w:val="28"/>
        </w:rPr>
        <w:t>.</w:t>
      </w:r>
    </w:p>
    <w:p w14:paraId="1B20D5A3" w14:textId="0C5C2CB0"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на месте (площадке) накопления</w:t>
      </w:r>
      <w:r w:rsidRPr="0030429D">
        <w:rPr>
          <w:rFonts w:ascii="Times New Roman" w:hAnsi="Times New Roman" w:cs="Times New Roman"/>
          <w:color w:val="000000" w:themeColor="text1"/>
          <w:sz w:val="28"/>
          <w:szCs w:val="28"/>
        </w:rPr>
        <w:t xml:space="preserve"> отходов устанавливаются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мусоросборники следующих типов:</w:t>
      </w:r>
    </w:p>
    <w:p w14:paraId="737CC627" w14:textId="2F0BD747" w:rsidR="00AC1C00" w:rsidRPr="0030429D" w:rsidRDefault="009D702B" w:rsidP="0013162B">
      <w:pPr>
        <w:pStyle w:val="ConsPlusNormal"/>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е</w:t>
      </w:r>
      <w:r w:rsidR="00AC1C00" w:rsidRPr="0030429D">
        <w:rPr>
          <w:rFonts w:ascii="Times New Roman" w:hAnsi="Times New Roman" w:cs="Times New Roman"/>
          <w:color w:val="000000" w:themeColor="text1"/>
          <w:sz w:val="28"/>
          <w:szCs w:val="28"/>
        </w:rPr>
        <w:t>вроконтейнеры</w:t>
      </w:r>
      <w:proofErr w:type="spellEnd"/>
      <w:r>
        <w:rPr>
          <w:rFonts w:ascii="Times New Roman" w:hAnsi="Times New Roman" w:cs="Times New Roman"/>
          <w:color w:val="000000" w:themeColor="text1"/>
          <w:sz w:val="28"/>
          <w:szCs w:val="28"/>
        </w:rPr>
        <w:t>;</w:t>
      </w:r>
    </w:p>
    <w:p w14:paraId="14CACA45" w14:textId="069B6C8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заглубленные контейнеры</w:t>
      </w:r>
      <w:r w:rsidR="009D702B">
        <w:rPr>
          <w:rFonts w:ascii="Times New Roman" w:hAnsi="Times New Roman" w:cs="Times New Roman"/>
          <w:color w:val="000000" w:themeColor="text1"/>
          <w:sz w:val="28"/>
          <w:szCs w:val="28"/>
        </w:rPr>
        <w:t>;</w:t>
      </w:r>
    </w:p>
    <w:p w14:paraId="42BE7589" w14:textId="4F451AA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контейнеры или клети по сбору бумаги, картона, пластика, полиэтилена, металла, стекла, годных к вторичной переработке</w:t>
      </w:r>
      <w:r w:rsidR="00941F05">
        <w:rPr>
          <w:rFonts w:ascii="Times New Roman" w:hAnsi="Times New Roman" w:cs="Times New Roman"/>
          <w:color w:val="000000" w:themeColor="text1"/>
          <w:sz w:val="28"/>
          <w:szCs w:val="28"/>
        </w:rPr>
        <w:t>;</w:t>
      </w:r>
    </w:p>
    <w:p w14:paraId="1FAFD2A7" w14:textId="38B7203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бункеры</w:t>
      </w:r>
      <w:r w:rsidR="00AC14AF">
        <w:rPr>
          <w:rFonts w:ascii="Times New Roman" w:hAnsi="Times New Roman" w:cs="Times New Roman"/>
          <w:color w:val="000000" w:themeColor="text1"/>
          <w:sz w:val="28"/>
          <w:szCs w:val="28"/>
        </w:rPr>
        <w:t>.</w:t>
      </w:r>
    </w:p>
    <w:p w14:paraId="373107E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Устанавливаемые на месте (площадке) накопления отходов мусоросборники должны быть изготовлены из металла и (или) пластика.</w:t>
      </w:r>
    </w:p>
    <w:p w14:paraId="35BBCD75" w14:textId="7FDC279D" w:rsidR="00AC1C00" w:rsidRPr="00941F05" w:rsidRDefault="00AC1C00" w:rsidP="0013162B">
      <w:pPr>
        <w:pStyle w:val="ConsPlusNormal"/>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Графическое </w:t>
      </w:r>
      <w:hyperlink w:anchor="P3660">
        <w:r w:rsidRPr="00941F05">
          <w:rPr>
            <w:rFonts w:ascii="Times New Roman" w:hAnsi="Times New Roman" w:cs="Times New Roman"/>
            <w:color w:val="000000" w:themeColor="text1"/>
            <w:sz w:val="28"/>
            <w:szCs w:val="28"/>
          </w:rPr>
          <w:t>изображение</w:t>
        </w:r>
      </w:hyperlink>
      <w:r w:rsidRPr="00941F05">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контейнер</w:t>
      </w:r>
      <w:r w:rsidR="00941F05">
        <w:rPr>
          <w:rFonts w:ascii="Times New Roman" w:hAnsi="Times New Roman" w:cs="Times New Roman"/>
          <w:color w:val="000000" w:themeColor="text1"/>
          <w:sz w:val="28"/>
          <w:szCs w:val="28"/>
        </w:rPr>
        <w:t>ов</w:t>
      </w:r>
      <w:r w:rsidR="00941F05" w:rsidRPr="00941F05">
        <w:rPr>
          <w:rFonts w:ascii="Times New Roman" w:hAnsi="Times New Roman" w:cs="Times New Roman"/>
          <w:color w:val="000000" w:themeColor="text1"/>
          <w:sz w:val="28"/>
          <w:szCs w:val="28"/>
        </w:rPr>
        <w:t xml:space="preserve">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приведено в приложении 1</w:t>
      </w:r>
      <w:r w:rsidR="00377D71"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w:t>
      </w:r>
    </w:p>
    <w:p w14:paraId="429084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Раздельное накопление отходов осуществляется в соответствии с требованиями, установленными нормативными правовыми актами Пермского края.</w:t>
      </w:r>
    </w:p>
    <w:p w14:paraId="138D634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14:paraId="58DCE3B3" w14:textId="42553851" w:rsidR="00AC1C00" w:rsidRPr="00941F05" w:rsidRDefault="00AC1C00" w:rsidP="0013162B">
      <w:pPr>
        <w:pStyle w:val="ConsPlusNormal"/>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При количестве контейнеров более 10 обеспечивается П-образное устройство </w:t>
      </w:r>
      <w:r w:rsidR="00941F05" w:rsidRPr="00941F05">
        <w:rPr>
          <w:rFonts w:ascii="Times New Roman" w:hAnsi="Times New Roman" w:cs="Times New Roman"/>
          <w:color w:val="000000" w:themeColor="text1"/>
          <w:sz w:val="28"/>
          <w:szCs w:val="28"/>
        </w:rPr>
        <w:t xml:space="preserve">контейнеров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 xml:space="preserve">в соответствии с графическим изображением П-образного </w:t>
      </w:r>
      <w:r w:rsidR="00941F05" w:rsidRPr="00941F05">
        <w:rPr>
          <w:rFonts w:ascii="Times New Roman" w:hAnsi="Times New Roman" w:cs="Times New Roman"/>
          <w:color w:val="000000" w:themeColor="text1"/>
          <w:sz w:val="28"/>
          <w:szCs w:val="28"/>
        </w:rPr>
        <w:t>устройства контейнеров или клети по сбору бумаги, картона, пластика, полиэтилена, металла, стекла, годных к вторичной переработке</w:t>
      </w:r>
      <w:r w:rsidRPr="00941F05">
        <w:rPr>
          <w:rFonts w:ascii="Times New Roman" w:hAnsi="Times New Roman" w:cs="Times New Roman"/>
          <w:color w:val="000000" w:themeColor="text1"/>
          <w:sz w:val="28"/>
          <w:szCs w:val="28"/>
        </w:rPr>
        <w:t xml:space="preserve"> согласно приложению 1</w:t>
      </w:r>
      <w:r w:rsidR="00D33FE5"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 </w:t>
      </w:r>
      <w:hyperlink w:anchor="P3676">
        <w:r w:rsidRPr="00941F05">
          <w:rPr>
            <w:rFonts w:ascii="Times New Roman" w:hAnsi="Times New Roman" w:cs="Times New Roman"/>
            <w:color w:val="000000" w:themeColor="text1"/>
            <w:sz w:val="28"/>
            <w:szCs w:val="28"/>
          </w:rPr>
          <w:t>(рисунок 2)</w:t>
        </w:r>
      </w:hyperlink>
      <w:r w:rsidRPr="00941F05">
        <w:rPr>
          <w:rFonts w:ascii="Times New Roman" w:hAnsi="Times New Roman" w:cs="Times New Roman"/>
          <w:color w:val="000000" w:themeColor="text1"/>
          <w:sz w:val="28"/>
          <w:szCs w:val="28"/>
        </w:rPr>
        <w:t>;</w:t>
      </w:r>
      <w:r w:rsidR="00C24C15" w:rsidRPr="00941F05">
        <w:rPr>
          <w:rFonts w:ascii="Times New Roman" w:hAnsi="Times New Roman" w:cs="Times New Roman"/>
          <w:color w:val="000000" w:themeColor="text1"/>
          <w:sz w:val="28"/>
          <w:szCs w:val="28"/>
        </w:rPr>
        <w:t xml:space="preserve"> </w:t>
      </w:r>
    </w:p>
    <w:p w14:paraId="309BA942" w14:textId="193E7DF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специальная площадка для крупногабаритных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обустраивается </w:t>
      </w:r>
      <w:r w:rsidR="006118B2" w:rsidRPr="0030429D">
        <w:rPr>
          <w:rFonts w:ascii="Times New Roman" w:hAnsi="Times New Roman" w:cs="Times New Roman"/>
          <w:color w:val="000000" w:themeColor="text1"/>
          <w:sz w:val="28"/>
          <w:szCs w:val="28"/>
        </w:rPr>
        <w:t>в соответствии с требованиями</w:t>
      </w:r>
      <w:r w:rsidRPr="0030429D">
        <w:rPr>
          <w:rFonts w:ascii="Times New Roman" w:hAnsi="Times New Roman" w:cs="Times New Roman"/>
          <w:color w:val="000000" w:themeColor="text1"/>
          <w:sz w:val="28"/>
          <w:szCs w:val="28"/>
        </w:rPr>
        <w:t xml:space="preserve"> </w:t>
      </w:r>
      <w:hyperlink w:anchor="P500">
        <w:r w:rsidR="006118B2" w:rsidRPr="0030429D">
          <w:rPr>
            <w:rFonts w:ascii="Times New Roman" w:hAnsi="Times New Roman" w:cs="Times New Roman"/>
            <w:color w:val="000000" w:themeColor="text1"/>
            <w:sz w:val="28"/>
            <w:szCs w:val="28"/>
          </w:rPr>
          <w:t>абзацев второго</w:t>
        </w:r>
      </w:hyperlink>
      <w:r w:rsidRPr="0030429D">
        <w:rPr>
          <w:rFonts w:ascii="Times New Roman" w:hAnsi="Times New Roman" w:cs="Times New Roman"/>
          <w:color w:val="000000" w:themeColor="text1"/>
          <w:sz w:val="28"/>
          <w:szCs w:val="28"/>
        </w:rPr>
        <w:t>-</w:t>
      </w:r>
      <w:hyperlink w:anchor="P504">
        <w:r w:rsidRPr="0030429D">
          <w:rPr>
            <w:rFonts w:ascii="Times New Roman" w:hAnsi="Times New Roman" w:cs="Times New Roman"/>
            <w:color w:val="000000" w:themeColor="text1"/>
            <w:sz w:val="28"/>
            <w:szCs w:val="28"/>
          </w:rPr>
          <w:t>шестого</w:t>
        </w:r>
      </w:hyperlink>
      <w:r w:rsidR="00806D36">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подпункта 5.2.2</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1</w:t>
      </w:r>
      <w:r w:rsidR="00377D71">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Правил в пределах основания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либо как самостоятельная </w:t>
      </w:r>
      <w:r w:rsidR="006118B2" w:rsidRPr="0030429D">
        <w:rPr>
          <w:rFonts w:ascii="Times New Roman" w:hAnsi="Times New Roman" w:cs="Times New Roman"/>
          <w:color w:val="000000" w:themeColor="text1"/>
          <w:sz w:val="28"/>
          <w:szCs w:val="28"/>
        </w:rPr>
        <w:t xml:space="preserve">площадка, которая имеет твердое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асфальтовое, бетонное) покрытие с уклоном для</w:t>
      </w:r>
      <w:r w:rsidRPr="0030429D">
        <w:rPr>
          <w:rFonts w:ascii="Times New Roman" w:hAnsi="Times New Roman" w:cs="Times New Roman"/>
          <w:color w:val="000000" w:themeColor="text1"/>
          <w:sz w:val="28"/>
          <w:szCs w:val="28"/>
        </w:rPr>
        <w:t xml:space="preserve"> отведения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Правил, ограждение с</w:t>
      </w:r>
      <w:r w:rsidRPr="0030429D">
        <w:rPr>
          <w:rFonts w:ascii="Times New Roman" w:hAnsi="Times New Roman" w:cs="Times New Roman"/>
          <w:color w:val="000000" w:themeColor="text1"/>
          <w:sz w:val="28"/>
          <w:szCs w:val="28"/>
        </w:rPr>
        <w:t xml:space="preserve"> трех сторон высотой не менее 1 м, а также подъездной</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путь с твердым покрытием; </w:t>
      </w:r>
    </w:p>
    <w:p w14:paraId="70AFA1ED" w14:textId="6E12923D" w:rsidR="00193158"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места (площадки) накопления отходов оснащаются информационной</w:t>
      </w:r>
      <w:r w:rsidR="006118B2" w:rsidRPr="0030429D">
        <w:rPr>
          <w:rFonts w:ascii="Times New Roman" w:hAnsi="Times New Roman" w:cs="Times New Roman"/>
          <w:color w:val="000000" w:themeColor="text1"/>
          <w:sz w:val="28"/>
          <w:szCs w:val="28"/>
        </w:rPr>
        <w:t xml:space="preserve"> табличкой, содержащей информацию о порядковом номере места</w:t>
      </w:r>
      <w:r w:rsidRPr="0030429D">
        <w:rPr>
          <w:rFonts w:ascii="Times New Roman" w:hAnsi="Times New Roman" w:cs="Times New Roman"/>
          <w:color w:val="000000" w:themeColor="text1"/>
          <w:sz w:val="28"/>
          <w:szCs w:val="28"/>
        </w:rPr>
        <w:t xml:space="preserve"> (площадки)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накопления </w:t>
      </w:r>
      <w:r w:rsidR="006118B2" w:rsidRPr="0030429D">
        <w:rPr>
          <w:rFonts w:ascii="Times New Roman" w:hAnsi="Times New Roman" w:cs="Times New Roman"/>
          <w:color w:val="000000" w:themeColor="text1"/>
          <w:sz w:val="28"/>
          <w:szCs w:val="28"/>
        </w:rPr>
        <w:t xml:space="preserve">отходов в реестре мест (площадок) накопления отходов на территории </w:t>
      </w:r>
      <w:r w:rsidR="00CB4470"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6118B2" w:rsidRPr="0030429D">
        <w:rPr>
          <w:rFonts w:ascii="Times New Roman" w:hAnsi="Times New Roman" w:cs="Times New Roman"/>
          <w:color w:val="000000" w:themeColor="text1"/>
          <w:sz w:val="28"/>
          <w:szCs w:val="28"/>
        </w:rPr>
        <w:t>, региональном операторе</w:t>
      </w:r>
      <w:r w:rsidRPr="0030429D">
        <w:rPr>
          <w:rFonts w:ascii="Times New Roman" w:hAnsi="Times New Roman" w:cs="Times New Roman"/>
          <w:color w:val="000000" w:themeColor="text1"/>
          <w:sz w:val="28"/>
          <w:szCs w:val="28"/>
        </w:rPr>
        <w:t xml:space="preserve"> по обращению с твердыми</w:t>
      </w:r>
      <w:r w:rsidR="006118B2" w:rsidRPr="0030429D">
        <w:rPr>
          <w:rFonts w:ascii="Times New Roman" w:hAnsi="Times New Roman" w:cs="Times New Roman"/>
          <w:color w:val="000000" w:themeColor="text1"/>
          <w:sz w:val="28"/>
          <w:szCs w:val="28"/>
        </w:rPr>
        <w:t xml:space="preserve"> коммунальными отходами, собственнике места</w:t>
      </w:r>
      <w:r w:rsidRPr="0030429D">
        <w:rPr>
          <w:rFonts w:ascii="Times New Roman" w:hAnsi="Times New Roman" w:cs="Times New Roman"/>
          <w:color w:val="000000" w:themeColor="text1"/>
          <w:sz w:val="28"/>
          <w:szCs w:val="28"/>
        </w:rPr>
        <w:t xml:space="preserve"> (площадки) накопления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наименование, юридический и фактический адрес, номер телефона</w:t>
      </w:r>
      <w:r w:rsidRPr="0030429D">
        <w:rPr>
          <w:rFonts w:ascii="Times New Roman" w:hAnsi="Times New Roman" w:cs="Times New Roman"/>
          <w:color w:val="000000" w:themeColor="text1"/>
          <w:sz w:val="28"/>
          <w:szCs w:val="28"/>
        </w:rPr>
        <w:t>, адрес</w:t>
      </w:r>
      <w:r w:rsidR="00AC14A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электронной почты</w:t>
      </w:r>
      <w:r w:rsidR="006118B2" w:rsidRPr="0030429D">
        <w:rPr>
          <w:rFonts w:ascii="Times New Roman" w:hAnsi="Times New Roman" w:cs="Times New Roman"/>
          <w:color w:val="000000" w:themeColor="text1"/>
          <w:sz w:val="28"/>
          <w:szCs w:val="28"/>
        </w:rPr>
        <w:t>), графике вывоза отходов, недопустимости создания п</w:t>
      </w:r>
      <w:r w:rsidRPr="0030429D">
        <w:rPr>
          <w:rFonts w:ascii="Times New Roman" w:hAnsi="Times New Roman" w:cs="Times New Roman"/>
          <w:color w:val="000000" w:themeColor="text1"/>
          <w:sz w:val="28"/>
          <w:szCs w:val="28"/>
        </w:rPr>
        <w:t xml:space="preserve">репятствий </w:t>
      </w:r>
      <w:r w:rsidR="006118B2" w:rsidRPr="0030429D">
        <w:rPr>
          <w:rFonts w:ascii="Times New Roman" w:hAnsi="Times New Roman" w:cs="Times New Roman"/>
          <w:color w:val="000000" w:themeColor="text1"/>
          <w:sz w:val="28"/>
          <w:szCs w:val="28"/>
        </w:rPr>
        <w:t xml:space="preserve">подъезду специализированного автотранспорта, разгружающего </w:t>
      </w:r>
      <w:r w:rsidRPr="0030429D">
        <w:rPr>
          <w:rFonts w:ascii="Times New Roman" w:hAnsi="Times New Roman" w:cs="Times New Roman"/>
          <w:color w:val="000000" w:themeColor="text1"/>
          <w:sz w:val="28"/>
          <w:szCs w:val="28"/>
        </w:rPr>
        <w:t>мусоросборники</w:t>
      </w:r>
      <w:r w:rsidR="00AC14AF">
        <w:rPr>
          <w:rFonts w:ascii="Times New Roman" w:hAnsi="Times New Roman" w:cs="Times New Roman"/>
          <w:color w:val="000000" w:themeColor="text1"/>
          <w:sz w:val="28"/>
          <w:szCs w:val="28"/>
        </w:rPr>
        <w:t>;</w:t>
      </w:r>
      <w:r w:rsidR="00193158" w:rsidRPr="00193158">
        <w:rPr>
          <w:rFonts w:ascii="Times New Roman" w:hAnsi="Times New Roman" w:cs="Times New Roman"/>
          <w:color w:val="000000" w:themeColor="text1"/>
          <w:sz w:val="28"/>
          <w:szCs w:val="28"/>
        </w:rPr>
        <w:t xml:space="preserve"> </w:t>
      </w:r>
    </w:p>
    <w:p w14:paraId="67BFCA8B" w14:textId="601AFB1E" w:rsidR="00193158" w:rsidRPr="00193158" w:rsidRDefault="00FB09A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5.2.3. </w:t>
      </w:r>
      <w:r w:rsidR="00193158" w:rsidRPr="00193158">
        <w:rPr>
          <w:rFonts w:ascii="Times New Roman" w:hAnsi="Times New Roman" w:cs="Times New Roman"/>
          <w:color w:val="000000" w:themeColor="text1"/>
          <w:sz w:val="28"/>
          <w:szCs w:val="28"/>
        </w:rPr>
        <w:t>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14:paraId="43CA2B89" w14:textId="14B51E6D" w:rsidR="00193158" w:rsidRDefault="00193158" w:rsidP="0013162B">
      <w:pPr>
        <w:pStyle w:val="ConsPlusNormal"/>
        <w:ind w:firstLine="709"/>
        <w:jc w:val="both"/>
        <w:rPr>
          <w:rFonts w:ascii="Times New Roman" w:hAnsi="Times New Roman" w:cs="Times New Roman"/>
          <w:color w:val="000000" w:themeColor="text1"/>
          <w:sz w:val="28"/>
          <w:szCs w:val="28"/>
        </w:rPr>
      </w:pPr>
      <w:r w:rsidRPr="00193158">
        <w:rPr>
          <w:rFonts w:ascii="Times New Roman" w:hAnsi="Times New Roman" w:cs="Times New Roman"/>
          <w:color w:val="000000" w:themeColor="text1"/>
          <w:sz w:val="28"/>
          <w:szCs w:val="28"/>
        </w:rP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r>
        <w:rPr>
          <w:rFonts w:ascii="Times New Roman" w:hAnsi="Times New Roman" w:cs="Times New Roman"/>
          <w:color w:val="000000" w:themeColor="text1"/>
          <w:sz w:val="28"/>
          <w:szCs w:val="28"/>
        </w:rPr>
        <w:t>;</w:t>
      </w:r>
    </w:p>
    <w:p w14:paraId="4BB55C14" w14:textId="2E1D349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уборку мусора, образовавшегося при выгрузке из контейнеров в мусоровоз, обязана производить организация, осуществляющая вывоз отходов.</w:t>
      </w:r>
    </w:p>
    <w:p w14:paraId="079A585D" w14:textId="30AE9D0D"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14:paraId="473CAD3E" w14:textId="74F8C65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запрещается:</w:t>
      </w:r>
    </w:p>
    <w:p w14:paraId="7DCF0BF8" w14:textId="2C2845D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места (площадки) накопления отходов на пути проезда транспортных средств</w:t>
      </w:r>
      <w:r w:rsidR="00AC14AF">
        <w:rPr>
          <w:rFonts w:ascii="Times New Roman" w:hAnsi="Times New Roman" w:cs="Times New Roman"/>
          <w:color w:val="000000" w:themeColor="text1"/>
          <w:sz w:val="28"/>
          <w:szCs w:val="28"/>
        </w:rPr>
        <w:t>;</w:t>
      </w:r>
    </w:p>
    <w:p w14:paraId="476CCCA6" w14:textId="00907A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r w:rsidR="00AC14AF">
        <w:rPr>
          <w:rFonts w:ascii="Times New Roman" w:hAnsi="Times New Roman" w:cs="Times New Roman"/>
          <w:color w:val="000000" w:themeColor="text1"/>
          <w:sz w:val="28"/>
          <w:szCs w:val="28"/>
        </w:rPr>
        <w:t>;</w:t>
      </w:r>
    </w:p>
    <w:p w14:paraId="2B2C0978" w14:textId="3A6BE02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складировать отходы на местах (площадках) накопления отходов, оборудованных другими лицами для собственных нужд</w:t>
      </w:r>
      <w:r w:rsidR="00AC14AF">
        <w:rPr>
          <w:rFonts w:ascii="Times New Roman" w:hAnsi="Times New Roman" w:cs="Times New Roman"/>
          <w:color w:val="000000" w:themeColor="text1"/>
          <w:sz w:val="28"/>
          <w:szCs w:val="28"/>
        </w:rPr>
        <w:t>;</w:t>
      </w:r>
    </w:p>
    <w:p w14:paraId="5374170F" w14:textId="58A49B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r w:rsidR="00AC14AF">
        <w:rPr>
          <w:rFonts w:ascii="Times New Roman" w:hAnsi="Times New Roman" w:cs="Times New Roman"/>
          <w:color w:val="000000" w:themeColor="text1"/>
          <w:sz w:val="28"/>
          <w:szCs w:val="28"/>
        </w:rPr>
        <w:t>;</w:t>
      </w:r>
    </w:p>
    <w:p w14:paraId="27A58BD1" w14:textId="6F70D70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w:t>
      </w:r>
      <w:r w:rsidRPr="0030429D">
        <w:rPr>
          <w:rFonts w:ascii="Times New Roman" w:hAnsi="Times New Roman" w:cs="Times New Roman"/>
          <w:color w:val="000000" w:themeColor="text1"/>
          <w:sz w:val="28"/>
          <w:szCs w:val="28"/>
        </w:rPr>
        <w:lastRenderedPageBreak/>
        <w:t>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r w:rsidR="00AC14AF">
        <w:rPr>
          <w:rFonts w:ascii="Times New Roman" w:hAnsi="Times New Roman" w:cs="Times New Roman"/>
          <w:color w:val="000000" w:themeColor="text1"/>
          <w:sz w:val="28"/>
          <w:szCs w:val="28"/>
        </w:rPr>
        <w:t>;</w:t>
      </w:r>
    </w:p>
    <w:p w14:paraId="152B5EA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14:paraId="4FBA2EFA" w14:textId="11F9129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14:paraId="535D33F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6" w:name="P569"/>
      <w:bookmarkEnd w:id="6"/>
      <w:r w:rsidRPr="0030429D">
        <w:rPr>
          <w:rFonts w:ascii="Times New Roman" w:hAnsi="Times New Roman" w:cs="Times New Roman"/>
          <w:color w:val="000000" w:themeColor="text1"/>
          <w:sz w:val="28"/>
          <w:szCs w:val="28"/>
        </w:rPr>
        <w:t>5.3. Требования к установке и очистке урн:</w:t>
      </w:r>
    </w:p>
    <w:p w14:paraId="399FA7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5.3.1. нормы установки урн:</w:t>
      </w:r>
    </w:p>
    <w:p w14:paraId="3CE3337B" w14:textId="598119C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улицах и тротуарах расстояние между урнами не должно превышать 40 м</w:t>
      </w:r>
      <w:r w:rsidR="00AC14AF">
        <w:rPr>
          <w:rFonts w:ascii="Times New Roman" w:hAnsi="Times New Roman" w:cs="Times New Roman"/>
          <w:color w:val="000000" w:themeColor="text1"/>
          <w:sz w:val="28"/>
          <w:szCs w:val="28"/>
        </w:rPr>
        <w:t>.;</w:t>
      </w:r>
    </w:p>
    <w:p w14:paraId="733ADA16" w14:textId="3955BCB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парках, садах, скверах, на бульварах, набережных урны устанавливаются из расчета 1 шт. на 800 кв. м</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площади</w:t>
      </w:r>
      <w:r w:rsidR="00AC14AF">
        <w:rPr>
          <w:rFonts w:ascii="Times New Roman" w:hAnsi="Times New Roman" w:cs="Times New Roman"/>
          <w:color w:val="000000" w:themeColor="text1"/>
          <w:sz w:val="28"/>
          <w:szCs w:val="28"/>
        </w:rPr>
        <w:t>;</w:t>
      </w:r>
    </w:p>
    <w:p w14:paraId="33CD671E" w14:textId="20CC5EF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r w:rsidR="00AC14AF">
        <w:rPr>
          <w:rFonts w:ascii="Times New Roman" w:hAnsi="Times New Roman" w:cs="Times New Roman"/>
          <w:color w:val="000000" w:themeColor="text1"/>
          <w:sz w:val="28"/>
          <w:szCs w:val="28"/>
        </w:rPr>
        <w:t>;</w:t>
      </w:r>
    </w:p>
    <w:p w14:paraId="69F9BDB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2CF105A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3573AE0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5.3.2. объем устанавливаемых урн должен составлять от 30 до 100 литров.</w:t>
      </w:r>
    </w:p>
    <w:p w14:paraId="31E7A612" w14:textId="5B64D24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между урной и люками подземных инженерных коммуникаций должно быть не менее 2 м.</w:t>
      </w:r>
      <w:r w:rsidR="00AC14AF">
        <w:rPr>
          <w:rFonts w:ascii="Times New Roman" w:hAnsi="Times New Roman" w:cs="Times New Roman"/>
          <w:color w:val="000000" w:themeColor="text1"/>
          <w:sz w:val="28"/>
          <w:szCs w:val="28"/>
        </w:rPr>
        <w:t>;</w:t>
      </w:r>
    </w:p>
    <w:p w14:paraId="1EDAD97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5.4. Установку, очистку и содержание урн обеспечивают:</w:t>
      </w:r>
    </w:p>
    <w:p w14:paraId="4CD60E76" w14:textId="03F9274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AC14AF">
        <w:rPr>
          <w:rFonts w:ascii="Times New Roman" w:hAnsi="Times New Roman" w:cs="Times New Roman"/>
          <w:color w:val="000000" w:themeColor="text1"/>
          <w:sz w:val="28"/>
          <w:szCs w:val="28"/>
        </w:rPr>
        <w:t>;</w:t>
      </w:r>
    </w:p>
    <w:p w14:paraId="4AF5A958" w14:textId="7941558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на которых расположены многоквартирные дома</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 физические или юридические лица, обеспечивающие содержание многоквартирных домов, при их отсутствии - собственники помещений</w:t>
      </w:r>
      <w:r w:rsidR="00AC14AF">
        <w:rPr>
          <w:rFonts w:ascii="Times New Roman" w:hAnsi="Times New Roman" w:cs="Times New Roman"/>
          <w:color w:val="000000" w:themeColor="text1"/>
          <w:sz w:val="28"/>
          <w:szCs w:val="28"/>
        </w:rPr>
        <w:t>;</w:t>
      </w:r>
    </w:p>
    <w:p w14:paraId="4D6E8510" w14:textId="4E87A6D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крыльца или входа в здание, строение, сооружение, помещение - собственники зданий, строений, сооружений или помещений, в которые обеспечивается вход</w:t>
      </w:r>
      <w:r w:rsidR="00AC14AF">
        <w:rPr>
          <w:rFonts w:ascii="Times New Roman" w:hAnsi="Times New Roman" w:cs="Times New Roman"/>
          <w:color w:val="000000" w:themeColor="text1"/>
          <w:sz w:val="28"/>
          <w:szCs w:val="28"/>
        </w:rPr>
        <w:t>;</w:t>
      </w:r>
    </w:p>
    <w:p w14:paraId="507A39ED" w14:textId="3A3557D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5.5. Застройщик обязан в границах земельного участка, предоставленного </w:t>
      </w:r>
      <w:r w:rsidRPr="0030429D">
        <w:rPr>
          <w:rFonts w:ascii="Times New Roman" w:hAnsi="Times New Roman" w:cs="Times New Roman"/>
          <w:color w:val="000000" w:themeColor="text1"/>
          <w:sz w:val="28"/>
          <w:szCs w:val="28"/>
        </w:rPr>
        <w:lastRenderedPageBreak/>
        <w:t>под строительство, обустроить площадку в твердом покрытии и установить бункер для сбора строительного мусора</w:t>
      </w:r>
      <w:r w:rsidR="00AC14AF">
        <w:rPr>
          <w:rFonts w:ascii="Times New Roman" w:hAnsi="Times New Roman" w:cs="Times New Roman"/>
          <w:color w:val="000000" w:themeColor="text1"/>
          <w:sz w:val="28"/>
          <w:szCs w:val="28"/>
        </w:rPr>
        <w:t>;</w:t>
      </w:r>
    </w:p>
    <w:p w14:paraId="7C0D29D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5.6. Урны, места (площадки) накопления отходов должны ежедневно очищаться и содержаться в исправном состоянии их владельцами.</w:t>
      </w:r>
    </w:p>
    <w:p w14:paraId="2B20BFA2" w14:textId="77777777" w:rsidR="00377D71" w:rsidRPr="0030429D" w:rsidRDefault="00377D71" w:rsidP="0013162B">
      <w:pPr>
        <w:pStyle w:val="ConsPlusNormal"/>
        <w:ind w:firstLine="709"/>
        <w:jc w:val="both"/>
        <w:rPr>
          <w:rFonts w:ascii="Times New Roman" w:hAnsi="Times New Roman" w:cs="Times New Roman"/>
          <w:color w:val="000000" w:themeColor="text1"/>
          <w:sz w:val="28"/>
          <w:szCs w:val="28"/>
        </w:rPr>
      </w:pPr>
    </w:p>
    <w:p w14:paraId="044E2DDC"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 Содержание улично-дорожной сети, искусственных дорожных</w:t>
      </w:r>
    </w:p>
    <w:p w14:paraId="4641F856"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 и обособленных пешеходных зон</w:t>
      </w:r>
    </w:p>
    <w:p w14:paraId="6BE0C38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91A6D89" w14:textId="5E98E784" w:rsidR="00A454B6"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6.1. </w:t>
      </w:r>
      <w:r w:rsidR="00A454B6" w:rsidRPr="00A454B6">
        <w:rPr>
          <w:rFonts w:ascii="Times New Roman" w:hAnsi="Times New Roman" w:cs="Times New Roman"/>
          <w:color w:val="000000" w:themeColor="text1"/>
          <w:sz w:val="28"/>
          <w:szCs w:val="28"/>
        </w:rPr>
        <w:t xml:space="preserve">На территории населенных пунктов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A454B6" w:rsidRPr="00A454B6">
        <w:rPr>
          <w:rFonts w:ascii="Times New Roman" w:hAnsi="Times New Roman" w:cs="Times New Roman"/>
          <w:color w:val="000000" w:themeColor="text1"/>
          <w:sz w:val="28"/>
          <w:szCs w:val="28"/>
        </w:rPr>
        <w:t xml:space="preserve">установлен Допустимый уровень содержания всех автомобильных дорог общего пользования местного значения. </w:t>
      </w:r>
    </w:p>
    <w:p w14:paraId="6AA0233F" w14:textId="7A25284F"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6.2. Допустимый уровень содержания дорог обеспечивает допустимый уровень безопасности движения в соответствии с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 xml:space="preserve">. </w:t>
      </w:r>
    </w:p>
    <w:p w14:paraId="1C751FC6" w14:textId="4DA78FF2"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55BDE884" w14:textId="46346B52"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6.3.1. Уборка улиц округа осуществляется путем проведения:</w:t>
      </w:r>
    </w:p>
    <w:p w14:paraId="718DF3A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систематических работ по содержанию, уборке территории улиц округа;</w:t>
      </w:r>
    </w:p>
    <w:p w14:paraId="56497F25" w14:textId="77777777" w:rsid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единичных массовых мероприятий (субботники, декадники).</w:t>
      </w:r>
    </w:p>
    <w:p w14:paraId="7A339B2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6.4. Особенности уборки объектов улично-дорожной сети (далее - УДС) </w:t>
      </w:r>
    </w:p>
    <w:p w14:paraId="28D3B1E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летний период:</w:t>
      </w:r>
    </w:p>
    <w:p w14:paraId="5C5C040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14:paraId="5113E4C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УДС в летний период включает в себя следующие работы:</w:t>
      </w:r>
    </w:p>
    <w:p w14:paraId="033C646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6.4.1. На улицах местного значения:</w:t>
      </w:r>
    </w:p>
    <w:p w14:paraId="3EE4D9E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подметание (при необходимости - мойка) проезжей части;</w:t>
      </w:r>
    </w:p>
    <w:p w14:paraId="6C87360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подметание (при необходимости - мойка) тротуаров;</w:t>
      </w:r>
    </w:p>
    <w:p w14:paraId="1A30783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подметание (при необходимости - мойка) заездных карманов и заездов;</w:t>
      </w:r>
    </w:p>
    <w:p w14:paraId="5081CA4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удаление смета с проезжей части и обочин;</w:t>
      </w:r>
    </w:p>
    <w:p w14:paraId="1E3AB56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уборка мусора из урн с его вывозом;</w:t>
      </w:r>
    </w:p>
    <w:p w14:paraId="4D4E0A8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сбор мусора с тротуаров с вывозом мусора;</w:t>
      </w:r>
    </w:p>
    <w:p w14:paraId="45F7D72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сбор мусора с газонов с вывозом мусора;</w:t>
      </w:r>
    </w:p>
    <w:p w14:paraId="5004FC4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з) осмотр и очистка ливневых колодцев и </w:t>
      </w:r>
      <w:proofErr w:type="spellStart"/>
      <w:r w:rsidRPr="00CA23F2">
        <w:rPr>
          <w:rFonts w:ascii="Times New Roman" w:hAnsi="Times New Roman" w:cs="Times New Roman"/>
          <w:color w:val="000000" w:themeColor="text1"/>
          <w:sz w:val="28"/>
          <w:szCs w:val="28"/>
        </w:rPr>
        <w:t>ливнеприемников</w:t>
      </w:r>
      <w:proofErr w:type="spellEnd"/>
      <w:r w:rsidRPr="00CA23F2">
        <w:rPr>
          <w:rFonts w:ascii="Times New Roman" w:hAnsi="Times New Roman" w:cs="Times New Roman"/>
          <w:color w:val="000000" w:themeColor="text1"/>
          <w:sz w:val="28"/>
          <w:szCs w:val="28"/>
        </w:rPr>
        <w:t>;</w:t>
      </w:r>
    </w:p>
    <w:p w14:paraId="6A4E3FB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кошение травы на газонах;</w:t>
      </w:r>
    </w:p>
    <w:p w14:paraId="56EE9A0E" w14:textId="7B9B89AA"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к)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1A98F7B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7964A94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6.4.2. На мостовых сооружениях:</w:t>
      </w:r>
    </w:p>
    <w:p w14:paraId="25C0168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14:paraId="552C7F1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2715B8C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075F89E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773B5A2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AFEA38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6.4.3. На остановках общественного транспорта:</w:t>
      </w:r>
    </w:p>
    <w:p w14:paraId="55D504C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ручное и механизированное подметание посадочной площадки и площади павильона;</w:t>
      </w:r>
    </w:p>
    <w:p w14:paraId="68262F9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уборка мусора из урн с вывозом мусора;</w:t>
      </w:r>
    </w:p>
    <w:p w14:paraId="1BFCD57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очистка ограждающих конструкций от печатной продукции (реклама, объявления), удаление граффити;</w:t>
      </w:r>
    </w:p>
    <w:p w14:paraId="4D967B7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мойка ограждающих конструкций нестационарного торгового объекта, навеса остановочного пункта и урн.</w:t>
      </w:r>
    </w:p>
    <w:p w14:paraId="210A7AE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6.4.4. На водопропускных трубах и других водоотводных сооружениях:</w:t>
      </w:r>
    </w:p>
    <w:p w14:paraId="2A19325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23AC8E8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регулярная прочистка по необходимости на основании весенне-летнего обследования;</w:t>
      </w:r>
    </w:p>
    <w:p w14:paraId="2DE43B2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восстановление разрушенных элементов водоотводных сооружений, замена поврежденных решеток и крышек колодцев;</w:t>
      </w:r>
    </w:p>
    <w:p w14:paraId="27BE929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устранение размывов вдоль лотков;</w:t>
      </w:r>
    </w:p>
    <w:p w14:paraId="550AD75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д) скашивание растительности и удаление кустарника в грунтовых </w:t>
      </w:r>
      <w:r w:rsidRPr="00CA23F2">
        <w:rPr>
          <w:rFonts w:ascii="Times New Roman" w:hAnsi="Times New Roman" w:cs="Times New Roman"/>
          <w:color w:val="000000" w:themeColor="text1"/>
          <w:sz w:val="28"/>
          <w:szCs w:val="28"/>
        </w:rPr>
        <w:lastRenderedPageBreak/>
        <w:t>водоотводных канавах;</w:t>
      </w:r>
    </w:p>
    <w:p w14:paraId="1BF403B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содержание водоотводных сооружений на подъездах (съездах) к земельным участкам обязаны осуществлять собственники земельных участках.</w:t>
      </w:r>
    </w:p>
    <w:p w14:paraId="7B3E640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239072BB"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6.5.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778E321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524AB7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14:paraId="0AD2F20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599C1C2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302B9A83" w14:textId="77777777" w:rsid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6.10. Запрещается стоянка автотранспортных средств на газонах, детских, спортивных площадках, зонах отдыха.</w:t>
      </w:r>
    </w:p>
    <w:p w14:paraId="4322C00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272EC3A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6.11.1. На улицах местного значения:</w:t>
      </w:r>
    </w:p>
    <w:p w14:paraId="481402E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механизированное сгребание снега и подметание проезжей части и тротуаров;</w:t>
      </w:r>
    </w:p>
    <w:p w14:paraId="42C13F9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механизированное сгребание снега и подметание заездных карманов, заездов;</w:t>
      </w:r>
    </w:p>
    <w:p w14:paraId="0AB0BF7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формирование снежных валов с вывозом снега;</w:t>
      </w:r>
    </w:p>
    <w:p w14:paraId="39AD587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г) обработка </w:t>
      </w:r>
      <w:proofErr w:type="spellStart"/>
      <w:r w:rsidRPr="00CA23F2">
        <w:rPr>
          <w:rFonts w:ascii="Times New Roman" w:hAnsi="Times New Roman" w:cs="Times New Roman"/>
          <w:color w:val="000000" w:themeColor="text1"/>
          <w:sz w:val="28"/>
          <w:szCs w:val="28"/>
        </w:rPr>
        <w:t>противогололедными</w:t>
      </w:r>
      <w:proofErr w:type="spellEnd"/>
      <w:r w:rsidRPr="00CA23F2">
        <w:rPr>
          <w:rFonts w:ascii="Times New Roman" w:hAnsi="Times New Roman" w:cs="Times New Roman"/>
          <w:color w:val="000000" w:themeColor="text1"/>
          <w:sz w:val="28"/>
          <w:szCs w:val="28"/>
        </w:rPr>
        <w:t xml:space="preserve"> материалами проезжей части;</w:t>
      </w:r>
    </w:p>
    <w:p w14:paraId="4A27EE8D"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удаление наката;</w:t>
      </w:r>
    </w:p>
    <w:p w14:paraId="78F773D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 xml:space="preserve">е) обработка </w:t>
      </w:r>
      <w:proofErr w:type="spellStart"/>
      <w:r w:rsidRPr="00CA23F2">
        <w:rPr>
          <w:rFonts w:ascii="Times New Roman" w:hAnsi="Times New Roman" w:cs="Times New Roman"/>
          <w:color w:val="000000" w:themeColor="text1"/>
          <w:sz w:val="28"/>
          <w:szCs w:val="28"/>
        </w:rPr>
        <w:t>противогололедными</w:t>
      </w:r>
      <w:proofErr w:type="spellEnd"/>
      <w:r w:rsidRPr="00CA23F2">
        <w:rPr>
          <w:rFonts w:ascii="Times New Roman" w:hAnsi="Times New Roman" w:cs="Times New Roman"/>
          <w:color w:val="000000" w:themeColor="text1"/>
          <w:sz w:val="28"/>
          <w:szCs w:val="28"/>
        </w:rPr>
        <w:t xml:space="preserve">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8239FB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уборка мусора из урн с вывозом мусора;</w:t>
      </w:r>
    </w:p>
    <w:p w14:paraId="19B2707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 сбор мусора с тротуаров с вывозом мусора;</w:t>
      </w:r>
    </w:p>
    <w:p w14:paraId="6D91684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очистка от снега водоотводных сооружений в период оттепелей;</w:t>
      </w:r>
    </w:p>
    <w:p w14:paraId="7E5A974D"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к) в весенний период - рыхление снега и организация отвода талых вод;</w:t>
      </w:r>
    </w:p>
    <w:p w14:paraId="746B5CA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л) вывоз снега с тротуаров;</w:t>
      </w:r>
    </w:p>
    <w:p w14:paraId="55CD8FD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 очистка от снега ступеней лестничных маршей, находящихся в границах тротуаров;</w:t>
      </w:r>
    </w:p>
    <w:p w14:paraId="4A13EE9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79B5F01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Окончание снегоочистки с момента окончания снегопада и ликвидация зимней скользкости - не более 6 часов.</w:t>
      </w:r>
    </w:p>
    <w:p w14:paraId="53C9D57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6.11.2. На остановках общественного транспорта:</w:t>
      </w:r>
    </w:p>
    <w:p w14:paraId="010F07FB"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уборка снега с посадочной площади;</w:t>
      </w:r>
    </w:p>
    <w:p w14:paraId="38B1E22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б) обработка </w:t>
      </w:r>
      <w:proofErr w:type="spellStart"/>
      <w:r w:rsidRPr="00CA23F2">
        <w:rPr>
          <w:rFonts w:ascii="Times New Roman" w:hAnsi="Times New Roman" w:cs="Times New Roman"/>
          <w:color w:val="000000" w:themeColor="text1"/>
          <w:sz w:val="28"/>
          <w:szCs w:val="28"/>
        </w:rPr>
        <w:t>противогололедными</w:t>
      </w:r>
      <w:proofErr w:type="spellEnd"/>
      <w:r w:rsidRPr="00CA23F2">
        <w:rPr>
          <w:rFonts w:ascii="Times New Roman" w:hAnsi="Times New Roman" w:cs="Times New Roman"/>
          <w:color w:val="000000" w:themeColor="text1"/>
          <w:sz w:val="28"/>
          <w:szCs w:val="28"/>
        </w:rPr>
        <w:t xml:space="preserve"> материалами;</w:t>
      </w:r>
    </w:p>
    <w:p w14:paraId="1B3EC8D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уборка в павильоне и в других недоступных местах для техники;</w:t>
      </w:r>
    </w:p>
    <w:p w14:paraId="52AAD18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уборка мусора из урн с вывозом мусора;</w:t>
      </w:r>
    </w:p>
    <w:p w14:paraId="7E349BC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очистка ограждающих конструкций от печатной продукции (реклама, объявления, граффити);</w:t>
      </w:r>
    </w:p>
    <w:p w14:paraId="43481D0B"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очистка крыш навесов остановочных пунктов от снежно-ледовых образований с вывозом в день производства работ - при необходимости.</w:t>
      </w:r>
    </w:p>
    <w:p w14:paraId="408F186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CA8B08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6.11.3. Содержание мостовых сооружений:</w:t>
      </w:r>
    </w:p>
    <w:p w14:paraId="7E88842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подходы к тротуарам мостовых сооружений должны быть полностью очищены от снега и снежно-ледовых образований;</w:t>
      </w:r>
    </w:p>
    <w:p w14:paraId="5642C1F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5A179C2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При гололеде мостовые сооружения должны обрабатываться </w:t>
      </w:r>
      <w:proofErr w:type="spellStart"/>
      <w:r w:rsidRPr="00CA23F2">
        <w:rPr>
          <w:rFonts w:ascii="Times New Roman" w:hAnsi="Times New Roman" w:cs="Times New Roman"/>
          <w:color w:val="000000" w:themeColor="text1"/>
          <w:sz w:val="28"/>
          <w:szCs w:val="28"/>
        </w:rPr>
        <w:t>противогололедными</w:t>
      </w:r>
      <w:proofErr w:type="spellEnd"/>
      <w:r w:rsidRPr="00CA23F2">
        <w:rPr>
          <w:rFonts w:ascii="Times New Roman" w:hAnsi="Times New Roman" w:cs="Times New Roman"/>
          <w:color w:val="000000" w:themeColor="text1"/>
          <w:sz w:val="28"/>
          <w:szCs w:val="28"/>
        </w:rPr>
        <w:t xml:space="preserve"> материалами.</w:t>
      </w:r>
    </w:p>
    <w:p w14:paraId="56CEA7A9" w14:textId="4C78D8DA"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6.12. Машины организаций, отвечающих за уборку территорий (подрядные организации), для распределения </w:t>
      </w:r>
      <w:proofErr w:type="spellStart"/>
      <w:r w:rsidRPr="00CA23F2">
        <w:rPr>
          <w:rFonts w:ascii="Times New Roman" w:hAnsi="Times New Roman" w:cs="Times New Roman"/>
          <w:color w:val="000000" w:themeColor="text1"/>
          <w:sz w:val="28"/>
          <w:szCs w:val="28"/>
        </w:rPr>
        <w:t>противогололедных</w:t>
      </w:r>
      <w:proofErr w:type="spellEnd"/>
      <w:r w:rsidRPr="00CA23F2">
        <w:rPr>
          <w:rFonts w:ascii="Times New Roman" w:hAnsi="Times New Roman" w:cs="Times New Roman"/>
          <w:color w:val="000000" w:themeColor="text1"/>
          <w:sz w:val="28"/>
          <w:szCs w:val="28"/>
        </w:rPr>
        <w:t xml:space="preserve">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102E54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w:t>
      </w:r>
      <w:r w:rsidRPr="00CA23F2">
        <w:rPr>
          <w:rFonts w:ascii="Times New Roman" w:hAnsi="Times New Roman" w:cs="Times New Roman"/>
          <w:color w:val="000000" w:themeColor="text1"/>
          <w:sz w:val="28"/>
          <w:szCs w:val="28"/>
        </w:rPr>
        <w:lastRenderedPageBreak/>
        <w:t>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72270F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7F5498F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6B7CD82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6.15. Формирование снежных валов не допускается:</w:t>
      </w:r>
    </w:p>
    <w:p w14:paraId="2F7C3DD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пересечении всех дорог и улиц в одном уровне и вблизи железнодорожных переездов, зоне треугольников видимости;</w:t>
      </w:r>
    </w:p>
    <w:p w14:paraId="4C5CF81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10 м от пешеходных переходов;</w:t>
      </w:r>
    </w:p>
    <w:p w14:paraId="25A71AF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20 м от остановки общественного транспорта;</w:t>
      </w:r>
    </w:p>
    <w:p w14:paraId="16C1886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участках дорог, оборудованных транспортными ограждениями или повышенным бордюром;</w:t>
      </w:r>
    </w:p>
    <w:p w14:paraId="199AFD7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тротуарах;</w:t>
      </w:r>
    </w:p>
    <w:p w14:paraId="69FA5F1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во въездах на прилегающие территории (дворы, внутриквартальные проезды и прочее).</w:t>
      </w:r>
    </w:p>
    <w:p w14:paraId="45201E8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7C3EE01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Ширина снежных валов в </w:t>
      </w:r>
      <w:proofErr w:type="spellStart"/>
      <w:r w:rsidRPr="00CA23F2">
        <w:rPr>
          <w:rFonts w:ascii="Times New Roman" w:hAnsi="Times New Roman" w:cs="Times New Roman"/>
          <w:color w:val="000000" w:themeColor="text1"/>
          <w:sz w:val="28"/>
          <w:szCs w:val="28"/>
        </w:rPr>
        <w:t>прилотковой</w:t>
      </w:r>
      <w:proofErr w:type="spellEnd"/>
      <w:r w:rsidRPr="00CA23F2">
        <w:rPr>
          <w:rFonts w:ascii="Times New Roman" w:hAnsi="Times New Roman" w:cs="Times New Roman"/>
          <w:color w:val="000000" w:themeColor="text1"/>
          <w:sz w:val="28"/>
          <w:szCs w:val="28"/>
        </w:rPr>
        <w:t xml:space="preserve">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132829D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06DA52F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6.17. Снегоочистка прилегающих территорий жилых домов осуществляется собственными земельных участков, при этом запрещается перемещение и выталкивание снега на проезжую часть улиц.</w:t>
      </w:r>
    </w:p>
    <w:p w14:paraId="00AD54C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149A0C9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74E2D75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1A415194" w14:textId="77777777" w:rsid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w:t>
      </w:r>
      <w:r w:rsidRPr="00CA23F2">
        <w:rPr>
          <w:rFonts w:ascii="Times New Roman" w:hAnsi="Times New Roman" w:cs="Times New Roman"/>
          <w:color w:val="000000" w:themeColor="text1"/>
          <w:sz w:val="28"/>
          <w:szCs w:val="28"/>
        </w:rPr>
        <w:lastRenderedPageBreak/>
        <w:t>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7E541815" w14:textId="6587EB6A" w:rsidR="00CA23F2" w:rsidRPr="00CA23F2" w:rsidRDefault="00050742"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A23F2">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w:t>
      </w:r>
      <w:r w:rsidR="00CA23F2" w:rsidRPr="00CA23F2">
        <w:rPr>
          <w:rFonts w:ascii="Times New Roman" w:hAnsi="Times New Roman" w:cs="Times New Roman"/>
          <w:color w:val="000000" w:themeColor="text1"/>
          <w:sz w:val="28"/>
          <w:szCs w:val="28"/>
        </w:rPr>
        <w:t xml:space="preserve">С целью сохранения дорожных покрытий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CA23F2" w:rsidRPr="00CA23F2">
        <w:rPr>
          <w:rFonts w:ascii="Times New Roman" w:hAnsi="Times New Roman" w:cs="Times New Roman"/>
          <w:color w:val="000000" w:themeColor="text1"/>
          <w:sz w:val="28"/>
          <w:szCs w:val="28"/>
        </w:rPr>
        <w:t>запрещается:</w:t>
      </w:r>
    </w:p>
    <w:p w14:paraId="7B2CCE1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транспортировка груза волоком;</w:t>
      </w:r>
    </w:p>
    <w:p w14:paraId="00EB614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перегон по улицам населенных пунктов, имеющим твердое покрытие, машин на гусеничном ходу;</w:t>
      </w:r>
    </w:p>
    <w:p w14:paraId="6757355E" w14:textId="60FFFD04" w:rsidR="00050742" w:rsidRPr="0030429D"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движение и стоянка большегрузного транспорта на пешеходных дорожках, тротуарах.</w:t>
      </w:r>
    </w:p>
    <w:p w14:paraId="68E5C8E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5259788C"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 Содержание территории на местах погребения</w:t>
      </w:r>
    </w:p>
    <w:p w14:paraId="4D726D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9EEDE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14:paraId="066887BE" w14:textId="739541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7.2. На местах погребения в </w:t>
      </w:r>
      <w:r w:rsidR="009340D3" w:rsidRPr="0030429D">
        <w:rPr>
          <w:rFonts w:ascii="Times New Roman" w:hAnsi="Times New Roman" w:cs="Times New Roman"/>
          <w:color w:val="000000" w:themeColor="text1"/>
          <w:sz w:val="28"/>
          <w:szCs w:val="28"/>
        </w:rPr>
        <w:t xml:space="preserve">населенных пунктах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содержание территории осуществляется на основании </w:t>
      </w:r>
      <w:hyperlink w:anchor="P3003">
        <w:r w:rsidRPr="0030429D">
          <w:rPr>
            <w:rFonts w:ascii="Times New Roman" w:hAnsi="Times New Roman" w:cs="Times New Roman"/>
            <w:color w:val="000000" w:themeColor="text1"/>
            <w:sz w:val="28"/>
            <w:szCs w:val="28"/>
          </w:rPr>
          <w:t>показателей</w:t>
        </w:r>
      </w:hyperlink>
      <w:r w:rsidRPr="0030429D">
        <w:rPr>
          <w:rFonts w:ascii="Times New Roman" w:hAnsi="Times New Roman" w:cs="Times New Roman"/>
          <w:color w:val="000000" w:themeColor="text1"/>
          <w:sz w:val="28"/>
          <w:szCs w:val="28"/>
        </w:rPr>
        <w:t xml:space="preserve"> состояния элементов благоустройства мест погребения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согласно приложению 9 к Правилам с учетом установленной эксплуатационной категории. </w:t>
      </w:r>
    </w:p>
    <w:p w14:paraId="28EF14A8" w14:textId="03CD3C77"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Элементами благоустройства мест</w:t>
      </w:r>
      <w:r w:rsidR="00AC1C00" w:rsidRPr="0030429D">
        <w:rPr>
          <w:rFonts w:ascii="Times New Roman" w:hAnsi="Times New Roman" w:cs="Times New Roman"/>
          <w:color w:val="000000" w:themeColor="text1"/>
          <w:sz w:val="28"/>
          <w:szCs w:val="28"/>
        </w:rPr>
        <w:t xml:space="preserve"> погребения </w:t>
      </w:r>
      <w:r w:rsidRPr="0030429D">
        <w:rPr>
          <w:rFonts w:ascii="Times New Roman" w:hAnsi="Times New Roman" w:cs="Times New Roman"/>
          <w:color w:val="000000" w:themeColor="text1"/>
          <w:sz w:val="28"/>
          <w:szCs w:val="28"/>
        </w:rPr>
        <w:t>являются: дорожные покрытия подъездных дорог, центральных дорог, межквартальных</w:t>
      </w:r>
      <w:r w:rsidR="00AC1C00" w:rsidRPr="0030429D">
        <w:rPr>
          <w:rFonts w:ascii="Times New Roman" w:hAnsi="Times New Roman" w:cs="Times New Roman"/>
          <w:color w:val="000000" w:themeColor="text1"/>
          <w:sz w:val="28"/>
          <w:szCs w:val="28"/>
        </w:rPr>
        <w:t xml:space="preserve"> проездов,</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покрытия пешеходных </w:t>
      </w:r>
      <w:r w:rsidRPr="0030429D">
        <w:rPr>
          <w:rFonts w:ascii="Times New Roman" w:hAnsi="Times New Roman" w:cs="Times New Roman"/>
          <w:color w:val="000000" w:themeColor="text1"/>
          <w:sz w:val="28"/>
          <w:szCs w:val="28"/>
        </w:rPr>
        <w:t>дорожек, тротуаров, малые архитектурные формы</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технические сооружения (водоотводные лотки, </w:t>
      </w:r>
      <w:proofErr w:type="spellStart"/>
      <w:r w:rsidRPr="0030429D">
        <w:rPr>
          <w:rFonts w:ascii="Times New Roman" w:hAnsi="Times New Roman" w:cs="Times New Roman"/>
          <w:color w:val="000000" w:themeColor="text1"/>
          <w:sz w:val="28"/>
          <w:szCs w:val="28"/>
        </w:rPr>
        <w:t>хлораторные</w:t>
      </w:r>
      <w:proofErr w:type="spellEnd"/>
      <w:r w:rsidR="00AC1C00" w:rsidRPr="0030429D">
        <w:rPr>
          <w:rFonts w:ascii="Times New Roman" w:hAnsi="Times New Roman" w:cs="Times New Roman"/>
          <w:color w:val="000000" w:themeColor="text1"/>
          <w:sz w:val="28"/>
          <w:szCs w:val="28"/>
        </w:rPr>
        <w:t>, оборудование 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установки наружного освещения), зеленые насаждения, ограждающие устройства,</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емкости для воды, стенды с информацией. </w:t>
      </w:r>
    </w:p>
    <w:p w14:paraId="2E883CBF" w14:textId="40083625"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2.</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территории</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установлены</w:t>
      </w:r>
      <w:r w:rsidR="00AC1C00" w:rsidRPr="0030429D">
        <w:rPr>
          <w:rFonts w:ascii="Times New Roman" w:hAnsi="Times New Roman" w:cs="Times New Roman"/>
          <w:color w:val="000000" w:themeColor="text1"/>
          <w:sz w:val="28"/>
          <w:szCs w:val="28"/>
        </w:rPr>
        <w:t xml:space="preserve"> I и II эксплуатационные категории мест</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погребения.</w:t>
      </w:r>
    </w:p>
    <w:p w14:paraId="3B8F2D6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 эксплуатационной категории относятся:</w:t>
      </w:r>
    </w:p>
    <w:p w14:paraId="7ECD7CDD" w14:textId="29BD285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историко-мемориальные места погребения</w:t>
      </w:r>
      <w:r w:rsidR="003F0CE8">
        <w:rPr>
          <w:rFonts w:ascii="Times New Roman" w:hAnsi="Times New Roman" w:cs="Times New Roman"/>
          <w:color w:val="000000" w:themeColor="text1"/>
          <w:sz w:val="28"/>
          <w:szCs w:val="28"/>
        </w:rPr>
        <w:t>;</w:t>
      </w:r>
    </w:p>
    <w:p w14:paraId="2C3C302F" w14:textId="235FFE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открытые для захоронений места погребения</w:t>
      </w:r>
      <w:r w:rsidR="003F0CE8">
        <w:rPr>
          <w:rFonts w:ascii="Times New Roman" w:hAnsi="Times New Roman" w:cs="Times New Roman"/>
          <w:color w:val="000000" w:themeColor="text1"/>
          <w:sz w:val="28"/>
          <w:szCs w:val="28"/>
        </w:rPr>
        <w:t>;</w:t>
      </w:r>
    </w:p>
    <w:p w14:paraId="1C114555" w14:textId="27C07FF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почетных захоронений</w:t>
      </w:r>
      <w:r w:rsidR="003F0CE8">
        <w:rPr>
          <w:rFonts w:ascii="Times New Roman" w:hAnsi="Times New Roman" w:cs="Times New Roman"/>
          <w:color w:val="000000" w:themeColor="text1"/>
          <w:sz w:val="28"/>
          <w:szCs w:val="28"/>
        </w:rPr>
        <w:t>;</w:t>
      </w:r>
    </w:p>
    <w:p w14:paraId="5D9D819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захоронений невостребованных умерших или умерших, чья личность не установлена.</w:t>
      </w:r>
    </w:p>
    <w:p w14:paraId="61B90D19" w14:textId="4D0BE7B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II эксплуатационной категории относятся закрытые для захоронения места погребения. </w:t>
      </w:r>
    </w:p>
    <w:p w14:paraId="4475E5A4" w14:textId="07127D73"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Характеристика уровней</w:t>
      </w:r>
      <w:r w:rsidR="00AC1C00" w:rsidRPr="0030429D">
        <w:rPr>
          <w:rFonts w:ascii="Times New Roman" w:hAnsi="Times New Roman" w:cs="Times New Roman"/>
          <w:color w:val="000000" w:themeColor="text1"/>
          <w:sz w:val="28"/>
          <w:szCs w:val="28"/>
        </w:rPr>
        <w:t xml:space="preserve"> содержания мест погребения на территории</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CB4F555" w14:textId="6B634E36"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3.1.</w:t>
      </w:r>
      <w:r w:rsidRPr="0030429D">
        <w:rPr>
          <w:rFonts w:ascii="Times New Roman" w:hAnsi="Times New Roman" w:cs="Times New Roman"/>
          <w:color w:val="000000" w:themeColor="text1"/>
          <w:sz w:val="28"/>
          <w:szCs w:val="28"/>
        </w:rPr>
        <w:t xml:space="preserve"> минимальный</w:t>
      </w:r>
      <w:r w:rsidR="009340D3" w:rsidRPr="0030429D">
        <w:rPr>
          <w:rFonts w:ascii="Times New Roman" w:hAnsi="Times New Roman" w:cs="Times New Roman"/>
          <w:color w:val="000000" w:themeColor="text1"/>
          <w:sz w:val="28"/>
          <w:szCs w:val="28"/>
        </w:rPr>
        <w:t xml:space="preserve"> уровень содержания включает работы и услуги</w:t>
      </w:r>
      <w:r w:rsidR="00AC1C00"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обеспечивающие соответствие мест погребения и</w:t>
      </w:r>
      <w:r w:rsidR="00AC1C00" w:rsidRPr="0030429D">
        <w:rPr>
          <w:rFonts w:ascii="Times New Roman" w:hAnsi="Times New Roman" w:cs="Times New Roman"/>
          <w:color w:val="000000" w:themeColor="text1"/>
          <w:sz w:val="28"/>
          <w:szCs w:val="28"/>
        </w:rPr>
        <w:t xml:space="preserve"> элементов благоустройства</w:t>
      </w:r>
      <w:r w:rsidR="009340D3" w:rsidRPr="0030429D">
        <w:rPr>
          <w:rFonts w:ascii="Times New Roman" w:hAnsi="Times New Roman" w:cs="Times New Roman"/>
          <w:color w:val="000000" w:themeColor="text1"/>
          <w:sz w:val="28"/>
          <w:szCs w:val="28"/>
        </w:rPr>
        <w:t xml:space="preserve"> санитарным и экологическим требованиям, установленным</w:t>
      </w:r>
      <w:r w:rsidR="00AC1C00" w:rsidRPr="0030429D">
        <w:rPr>
          <w:rFonts w:ascii="Times New Roman" w:hAnsi="Times New Roman" w:cs="Times New Roman"/>
          <w:color w:val="000000" w:themeColor="text1"/>
          <w:sz w:val="28"/>
          <w:szCs w:val="28"/>
        </w:rPr>
        <w:t xml:space="preserve"> законодательством</w:t>
      </w:r>
      <w:r w:rsidR="009340D3" w:rsidRPr="0030429D">
        <w:rPr>
          <w:rFonts w:ascii="Times New Roman" w:hAnsi="Times New Roman" w:cs="Times New Roman"/>
          <w:color w:val="000000" w:themeColor="text1"/>
          <w:sz w:val="28"/>
          <w:szCs w:val="28"/>
        </w:rPr>
        <w:t xml:space="preserve"> Российской Федерации</w:t>
      </w:r>
      <w:r w:rsidR="00AC1C00"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Применение минимального</w:t>
      </w:r>
      <w:r w:rsidR="00AC1C00" w:rsidRPr="0030429D">
        <w:rPr>
          <w:rFonts w:ascii="Times New Roman" w:hAnsi="Times New Roman" w:cs="Times New Roman"/>
          <w:color w:val="000000" w:themeColor="text1"/>
          <w:sz w:val="28"/>
          <w:szCs w:val="28"/>
        </w:rPr>
        <w:t xml:space="preserve"> уровня содержания возможно</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только для объектов II эксплуатационной категории; </w:t>
      </w:r>
    </w:p>
    <w:p w14:paraId="79075F95" w14:textId="0587CEBD"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допустимый</w:t>
      </w:r>
      <w:r w:rsidR="009340D3" w:rsidRPr="0030429D">
        <w:rPr>
          <w:rFonts w:ascii="Times New Roman" w:hAnsi="Times New Roman" w:cs="Times New Roman"/>
          <w:color w:val="000000" w:themeColor="text1"/>
          <w:sz w:val="28"/>
          <w:szCs w:val="28"/>
        </w:rPr>
        <w:t xml:space="preserve"> уровень</w:t>
      </w:r>
      <w:r w:rsidR="00AC1C00" w:rsidRPr="0030429D">
        <w:rPr>
          <w:rFonts w:ascii="Times New Roman" w:hAnsi="Times New Roman" w:cs="Times New Roman"/>
          <w:color w:val="000000" w:themeColor="text1"/>
          <w:sz w:val="28"/>
          <w:szCs w:val="28"/>
        </w:rPr>
        <w:t xml:space="preserve"> содержания обеспечивает уровень содержания</w:t>
      </w:r>
      <w:r w:rsidR="009340D3"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lastRenderedPageBreak/>
        <w:t>выше минимального, является основным и минимально допустимым</w:t>
      </w:r>
      <w:r w:rsidR="00AC1C00" w:rsidRPr="0030429D">
        <w:rPr>
          <w:rFonts w:ascii="Times New Roman" w:hAnsi="Times New Roman" w:cs="Times New Roman"/>
          <w:color w:val="000000" w:themeColor="text1"/>
          <w:sz w:val="28"/>
          <w:szCs w:val="28"/>
        </w:rPr>
        <w:t xml:space="preserve"> для мест</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погребения I </w:t>
      </w:r>
      <w:r w:rsidR="009340D3" w:rsidRPr="0030429D">
        <w:rPr>
          <w:rFonts w:ascii="Times New Roman" w:hAnsi="Times New Roman" w:cs="Times New Roman"/>
          <w:color w:val="000000" w:themeColor="text1"/>
          <w:sz w:val="28"/>
          <w:szCs w:val="28"/>
        </w:rPr>
        <w:t>эксплуатационной категории, включает работы и услуги</w:t>
      </w:r>
      <w:r w:rsidR="00AC1C00"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обеспечивающие возможность погребения умерших </w:t>
      </w:r>
      <w:r w:rsidR="009340D3" w:rsidRPr="0030429D">
        <w:rPr>
          <w:rFonts w:ascii="Times New Roman" w:hAnsi="Times New Roman" w:cs="Times New Roman"/>
          <w:color w:val="000000" w:themeColor="text1"/>
          <w:sz w:val="28"/>
          <w:szCs w:val="28"/>
        </w:rPr>
        <w:t xml:space="preserve">и соответствие мест </w:t>
      </w:r>
      <w:r w:rsidR="00AC1C00" w:rsidRPr="0030429D">
        <w:rPr>
          <w:rFonts w:ascii="Times New Roman" w:hAnsi="Times New Roman" w:cs="Times New Roman"/>
          <w:color w:val="000000" w:themeColor="text1"/>
          <w:sz w:val="28"/>
          <w:szCs w:val="28"/>
        </w:rPr>
        <w:t xml:space="preserve">погребения </w:t>
      </w:r>
      <w:r w:rsidR="009340D3" w:rsidRPr="0030429D">
        <w:rPr>
          <w:rFonts w:ascii="Times New Roman" w:hAnsi="Times New Roman" w:cs="Times New Roman"/>
          <w:color w:val="000000" w:themeColor="text1"/>
          <w:sz w:val="28"/>
          <w:szCs w:val="28"/>
        </w:rPr>
        <w:t>и элементов благоустройства мест погребения санитарным и</w:t>
      </w:r>
      <w:r w:rsidR="00806D36">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экологическим </w:t>
      </w:r>
      <w:r w:rsidR="009340D3" w:rsidRPr="0030429D">
        <w:rPr>
          <w:rFonts w:ascii="Times New Roman" w:hAnsi="Times New Roman" w:cs="Times New Roman"/>
          <w:color w:val="000000" w:themeColor="text1"/>
          <w:sz w:val="28"/>
          <w:szCs w:val="28"/>
        </w:rPr>
        <w:t xml:space="preserve">требованиям, установленным законодательством Российской </w:t>
      </w:r>
      <w:r w:rsidR="00AC1C00" w:rsidRPr="0030429D">
        <w:rPr>
          <w:rFonts w:ascii="Times New Roman" w:hAnsi="Times New Roman" w:cs="Times New Roman"/>
          <w:color w:val="000000" w:themeColor="text1"/>
          <w:sz w:val="28"/>
          <w:szCs w:val="28"/>
        </w:rPr>
        <w:t xml:space="preserve">Федерации; </w:t>
      </w:r>
    </w:p>
    <w:p w14:paraId="603A355D" w14:textId="5A15D919"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4.1.</w:t>
      </w:r>
      <w:r w:rsidRPr="0030429D">
        <w:rPr>
          <w:rFonts w:ascii="Times New Roman" w:hAnsi="Times New Roman" w:cs="Times New Roman"/>
          <w:color w:val="000000" w:themeColor="text1"/>
          <w:sz w:val="28"/>
          <w:szCs w:val="28"/>
        </w:rPr>
        <w:t xml:space="preserve"> высокий уровень содержания обеспечивает уровень содержания выше</w:t>
      </w:r>
      <w:r w:rsidR="009340D3"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допустимого и устанавливается для мест погребения I эксплуатационной</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категории; </w:t>
      </w:r>
    </w:p>
    <w:p w14:paraId="572F14D1" w14:textId="0AB1585C"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Все</w:t>
      </w:r>
      <w:r w:rsidR="00AC1C00" w:rsidRPr="0030429D">
        <w:rPr>
          <w:rFonts w:ascii="Times New Roman" w:hAnsi="Times New Roman" w:cs="Times New Roman"/>
          <w:color w:val="000000" w:themeColor="text1"/>
          <w:sz w:val="28"/>
          <w:szCs w:val="28"/>
        </w:rPr>
        <w:t xml:space="preserve"> места погребения одной эксплуатационной категории содержатся</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 единому уровню содержания мест погребения. </w:t>
      </w:r>
    </w:p>
    <w:p w14:paraId="1BB4766C" w14:textId="29325345"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7.3. Содержание мест погребения в летний период.</w:t>
      </w:r>
    </w:p>
    <w:p w14:paraId="752FDD2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FE8686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31F8FBF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на территории места погребения осушительной системы необходимо:</w:t>
      </w:r>
    </w:p>
    <w:p w14:paraId="37E66149" w14:textId="103E3AF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r w:rsidR="003F0CE8">
        <w:rPr>
          <w:rFonts w:ascii="Times New Roman" w:hAnsi="Times New Roman" w:cs="Times New Roman"/>
          <w:color w:val="000000" w:themeColor="text1"/>
          <w:sz w:val="28"/>
          <w:szCs w:val="28"/>
        </w:rPr>
        <w:t>;</w:t>
      </w:r>
    </w:p>
    <w:p w14:paraId="1C2EF65A" w14:textId="6FA0F50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сентября производить очистку участка, примыкающего к лоткам, от травы</w:t>
      </w:r>
      <w:r w:rsidR="003F0CE8">
        <w:rPr>
          <w:rFonts w:ascii="Times New Roman" w:hAnsi="Times New Roman" w:cs="Times New Roman"/>
          <w:color w:val="000000" w:themeColor="text1"/>
          <w:sz w:val="28"/>
          <w:szCs w:val="28"/>
        </w:rPr>
        <w:t>;</w:t>
      </w:r>
    </w:p>
    <w:p w14:paraId="50ADA373" w14:textId="507D02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октября производить очистку лотков от ила</w:t>
      </w:r>
      <w:r w:rsidR="003F0CE8">
        <w:rPr>
          <w:rFonts w:ascii="Times New Roman" w:hAnsi="Times New Roman" w:cs="Times New Roman"/>
          <w:color w:val="000000" w:themeColor="text1"/>
          <w:sz w:val="28"/>
          <w:szCs w:val="28"/>
        </w:rPr>
        <w:t>;</w:t>
      </w:r>
    </w:p>
    <w:p w14:paraId="30645A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весной до 1 мая и осенью до 1 ноября производить очистку колодцев осушительной системы.</w:t>
      </w:r>
    </w:p>
    <w:p w14:paraId="1501225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7.4. Содержание мест погребения в зимний период.</w:t>
      </w:r>
    </w:p>
    <w:p w14:paraId="67905C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282801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Центральные дороги, подъездные дороги, тротуары должны быть обработаны </w:t>
      </w:r>
      <w:proofErr w:type="spellStart"/>
      <w:r w:rsidRPr="0030429D">
        <w:rPr>
          <w:rFonts w:ascii="Times New Roman" w:hAnsi="Times New Roman" w:cs="Times New Roman"/>
          <w:color w:val="000000" w:themeColor="text1"/>
          <w:sz w:val="28"/>
          <w:szCs w:val="28"/>
        </w:rPr>
        <w:t>противогололедными</w:t>
      </w:r>
      <w:proofErr w:type="spellEnd"/>
      <w:r w:rsidRPr="0030429D">
        <w:rPr>
          <w:rFonts w:ascii="Times New Roman" w:hAnsi="Times New Roman" w:cs="Times New Roman"/>
          <w:color w:val="000000" w:themeColor="text1"/>
          <w:sz w:val="28"/>
          <w:szCs w:val="28"/>
        </w:rPr>
        <w:t xml:space="preserve"> материалами. Обработка проезжей части дорог и тротуаров должна начинаться сразу после окончания снегопада.</w:t>
      </w:r>
    </w:p>
    <w:p w14:paraId="082AD6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лотки осушительной системы до начала весеннего паводка должны быть очищены от снега и снежно-ледяных образований.</w:t>
      </w:r>
    </w:p>
    <w:p w14:paraId="6E70412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выполнении работ по содержанию запрещается применение </w:t>
      </w:r>
      <w:proofErr w:type="spellStart"/>
      <w:r w:rsidRPr="0030429D">
        <w:rPr>
          <w:rFonts w:ascii="Times New Roman" w:hAnsi="Times New Roman" w:cs="Times New Roman"/>
          <w:color w:val="000000" w:themeColor="text1"/>
          <w:sz w:val="28"/>
          <w:szCs w:val="28"/>
        </w:rPr>
        <w:t>химреагентов</w:t>
      </w:r>
      <w:proofErr w:type="spellEnd"/>
      <w:r w:rsidRPr="0030429D">
        <w:rPr>
          <w:rFonts w:ascii="Times New Roman" w:hAnsi="Times New Roman" w:cs="Times New Roman"/>
          <w:color w:val="000000" w:themeColor="text1"/>
          <w:sz w:val="28"/>
          <w:szCs w:val="28"/>
        </w:rPr>
        <w:t xml:space="preserve"> на пешеходных зонах мест погребения, складирование счищаемого с дорог засоленного снега и льда на могилы, газоны, кустарники.</w:t>
      </w:r>
    </w:p>
    <w:p w14:paraId="63813C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первоочередным операциям зимней уборки относятся:</w:t>
      </w:r>
    </w:p>
    <w:p w14:paraId="7001B740" w14:textId="479E2B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ликвидация зимней скользкости на проезжей части центральных и подъездных дорог, на тротуарах</w:t>
      </w:r>
      <w:r w:rsidR="003F0CE8">
        <w:rPr>
          <w:rFonts w:ascii="Times New Roman" w:hAnsi="Times New Roman" w:cs="Times New Roman"/>
          <w:color w:val="000000" w:themeColor="text1"/>
          <w:sz w:val="28"/>
          <w:szCs w:val="28"/>
        </w:rPr>
        <w:t>;</w:t>
      </w:r>
    </w:p>
    <w:p w14:paraId="0CDFFC80" w14:textId="3BAFA3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сгребание и подметание снега</w:t>
      </w:r>
      <w:r w:rsidR="003F0CE8">
        <w:rPr>
          <w:rFonts w:ascii="Times New Roman" w:hAnsi="Times New Roman" w:cs="Times New Roman"/>
          <w:color w:val="000000" w:themeColor="text1"/>
          <w:sz w:val="28"/>
          <w:szCs w:val="28"/>
        </w:rPr>
        <w:t>;</w:t>
      </w:r>
    </w:p>
    <w:p w14:paraId="07E683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формирование снежного вала для последующего вывоза (на подъездных дорогах).</w:t>
      </w:r>
    </w:p>
    <w:p w14:paraId="315D3B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К операциям второй очереди относятся:</w:t>
      </w:r>
    </w:p>
    <w:p w14:paraId="60C9403C" w14:textId="135EF0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с центральных и подъездных дорог</w:t>
      </w:r>
      <w:r w:rsidR="003F0CE8">
        <w:rPr>
          <w:rFonts w:ascii="Times New Roman" w:hAnsi="Times New Roman" w:cs="Times New Roman"/>
          <w:color w:val="000000" w:themeColor="text1"/>
          <w:sz w:val="28"/>
          <w:szCs w:val="28"/>
        </w:rPr>
        <w:t>;</w:t>
      </w:r>
    </w:p>
    <w:p w14:paraId="23B22CB1" w14:textId="466358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скалывание льда и удаление снежно-ледяных образований</w:t>
      </w:r>
      <w:r w:rsidR="003F0CE8">
        <w:rPr>
          <w:rFonts w:ascii="Times New Roman" w:hAnsi="Times New Roman" w:cs="Times New Roman"/>
          <w:color w:val="000000" w:themeColor="text1"/>
          <w:sz w:val="28"/>
          <w:szCs w:val="28"/>
        </w:rPr>
        <w:t>;</w:t>
      </w:r>
    </w:p>
    <w:p w14:paraId="3503AE2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 Требования к содержанию элементов благоустройства мест погребения:</w:t>
      </w:r>
    </w:p>
    <w:p w14:paraId="693C12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7.5.1. общественные туалеты на кладбище должны находиться в чистом и исправном состоянии;</w:t>
      </w:r>
    </w:p>
    <w:p w14:paraId="40A8967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7.5.2. урны на территории общественных туалетов должны быть очищены;</w:t>
      </w:r>
    </w:p>
    <w:p w14:paraId="1EA0FB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14:paraId="0D8C3A2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14:paraId="224368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 Требования к содержанию мест захоронения:</w:t>
      </w:r>
    </w:p>
    <w:p w14:paraId="0F09A91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7AD570A0" w14:textId="56076D32"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мемориального объекта, установленного на территории кладбища, осуществляется владельцем данного объекта.</w:t>
      </w:r>
    </w:p>
    <w:p w14:paraId="75F4FF76" w14:textId="77777777" w:rsidR="004527CC" w:rsidRPr="0030429D" w:rsidRDefault="004527CC" w:rsidP="0013162B">
      <w:pPr>
        <w:pStyle w:val="ConsPlusNormal"/>
        <w:ind w:firstLine="709"/>
        <w:jc w:val="both"/>
        <w:rPr>
          <w:rFonts w:ascii="Times New Roman" w:hAnsi="Times New Roman" w:cs="Times New Roman"/>
          <w:color w:val="000000" w:themeColor="text1"/>
          <w:sz w:val="28"/>
          <w:szCs w:val="28"/>
        </w:rPr>
      </w:pPr>
    </w:p>
    <w:p w14:paraId="0B5359F9"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VIII. Содержание зон отдыха</w:t>
      </w:r>
    </w:p>
    <w:p w14:paraId="17AF4A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ADA12AE" w14:textId="22DE626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8.1. К зонам отдыха относятся парки, скверы, сады, бульвары, организованные места отдыха у воды, в лесах, пляжи.</w:t>
      </w:r>
    </w:p>
    <w:p w14:paraId="62531A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2926C0D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14:paraId="34378AB4" w14:textId="12E5112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51D0E96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8.3. Зона отдыха должна быть укомплектована:</w:t>
      </w:r>
    </w:p>
    <w:p w14:paraId="56967E8A" w14:textId="69739B02" w:rsidR="00AC1C00" w:rsidRPr="0030429D" w:rsidRDefault="003F0CE8"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AC1C00" w:rsidRPr="0030429D">
        <w:rPr>
          <w:rFonts w:ascii="Times New Roman" w:hAnsi="Times New Roman" w:cs="Times New Roman"/>
          <w:color w:val="000000" w:themeColor="text1"/>
          <w:sz w:val="28"/>
          <w:szCs w:val="28"/>
        </w:rPr>
        <w:t>рнами</w:t>
      </w:r>
      <w:r>
        <w:rPr>
          <w:rFonts w:ascii="Times New Roman" w:hAnsi="Times New Roman" w:cs="Times New Roman"/>
          <w:color w:val="000000" w:themeColor="text1"/>
          <w:sz w:val="28"/>
          <w:szCs w:val="28"/>
        </w:rPr>
        <w:t>;</w:t>
      </w:r>
      <w:r w:rsidR="0039414A" w:rsidRPr="0030429D">
        <w:rPr>
          <w:rFonts w:ascii="Times New Roman" w:hAnsi="Times New Roman" w:cs="Times New Roman"/>
          <w:color w:val="000000" w:themeColor="text1"/>
          <w:sz w:val="28"/>
          <w:szCs w:val="28"/>
        </w:rPr>
        <w:t xml:space="preserve"> </w:t>
      </w:r>
    </w:p>
    <w:p w14:paraId="095F9DB8" w14:textId="30532439" w:rsidR="00AC1C00" w:rsidRPr="0030429D" w:rsidRDefault="003F0CE8"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AC1C00" w:rsidRPr="0030429D">
        <w:rPr>
          <w:rFonts w:ascii="Times New Roman" w:hAnsi="Times New Roman" w:cs="Times New Roman"/>
          <w:color w:val="000000" w:themeColor="text1"/>
          <w:sz w:val="28"/>
          <w:szCs w:val="28"/>
        </w:rPr>
        <w:t>оны отдыха, должны быть укомплектованы элементами благоустройства с учетом требований</w:t>
      </w:r>
      <w:r w:rsidR="005B3C37" w:rsidRPr="0030429D">
        <w:rPr>
          <w:rFonts w:ascii="Times New Roman" w:hAnsi="Times New Roman" w:cs="Times New Roman"/>
          <w:color w:val="000000" w:themeColor="text1"/>
          <w:sz w:val="28"/>
          <w:szCs w:val="28"/>
        </w:rPr>
        <w:t>.</w:t>
      </w:r>
    </w:p>
    <w:p w14:paraId="343254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14:paraId="09E305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Уборка мусора из урн организуется по мере накопления, но не реже чем 1 раз в 3 дня в период летней уборки, не реже чем 1 раз в неделю - в период зимней </w:t>
      </w:r>
      <w:r w:rsidRPr="0030429D">
        <w:rPr>
          <w:rFonts w:ascii="Times New Roman" w:hAnsi="Times New Roman" w:cs="Times New Roman"/>
          <w:color w:val="000000" w:themeColor="text1"/>
          <w:sz w:val="28"/>
          <w:szCs w:val="28"/>
        </w:rPr>
        <w:lastRenderedPageBreak/>
        <w:t>уборки.</w:t>
      </w:r>
    </w:p>
    <w:p w14:paraId="6553529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8.5. В зонах отдыха запрещается:</w:t>
      </w:r>
    </w:p>
    <w:p w14:paraId="4894C665" w14:textId="4C9D6FE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купание животных</w:t>
      </w:r>
      <w:r w:rsidR="003F0CE8">
        <w:rPr>
          <w:rFonts w:ascii="Times New Roman" w:hAnsi="Times New Roman" w:cs="Times New Roman"/>
          <w:color w:val="000000" w:themeColor="text1"/>
          <w:sz w:val="28"/>
          <w:szCs w:val="28"/>
        </w:rPr>
        <w:t>;</w:t>
      </w:r>
    </w:p>
    <w:p w14:paraId="0E8BF27A" w14:textId="48AA6FF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стирка белья</w:t>
      </w:r>
      <w:r w:rsidR="003F0CE8">
        <w:rPr>
          <w:rFonts w:ascii="Times New Roman" w:hAnsi="Times New Roman" w:cs="Times New Roman"/>
          <w:color w:val="000000" w:themeColor="text1"/>
          <w:sz w:val="28"/>
          <w:szCs w:val="28"/>
        </w:rPr>
        <w:t>;</w:t>
      </w:r>
    </w:p>
    <w:p w14:paraId="29E1E75F" w14:textId="0775A8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мойка автотранспортных средств, их ремонт, слив отработанных горюче-смазочных жидкостей на землю и в водоемы, слив любых других жидкостей в водоемы</w:t>
      </w:r>
      <w:r w:rsidR="003F0CE8">
        <w:rPr>
          <w:rFonts w:ascii="Times New Roman" w:hAnsi="Times New Roman" w:cs="Times New Roman"/>
          <w:color w:val="000000" w:themeColor="text1"/>
          <w:sz w:val="28"/>
          <w:szCs w:val="28"/>
        </w:rPr>
        <w:t>;</w:t>
      </w:r>
    </w:p>
    <w:p w14:paraId="5A75F210" w14:textId="161F8B1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автостоянок, парковок (парковочных мест), гаражей</w:t>
      </w:r>
      <w:r w:rsidR="003F0CE8">
        <w:rPr>
          <w:rFonts w:ascii="Times New Roman" w:hAnsi="Times New Roman" w:cs="Times New Roman"/>
          <w:color w:val="000000" w:themeColor="text1"/>
          <w:sz w:val="28"/>
          <w:szCs w:val="28"/>
        </w:rPr>
        <w:t>;</w:t>
      </w:r>
    </w:p>
    <w:p w14:paraId="79D445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реализация напитков в стеклянной таре.</w:t>
      </w:r>
    </w:p>
    <w:p w14:paraId="5F84AC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297">
        <w:r w:rsidRPr="0030429D">
          <w:rPr>
            <w:rFonts w:ascii="Times New Roman" w:hAnsi="Times New Roman" w:cs="Times New Roman"/>
            <w:color w:val="000000" w:themeColor="text1"/>
            <w:sz w:val="28"/>
            <w:szCs w:val="28"/>
          </w:rPr>
          <w:t>раздела XII</w:t>
        </w:r>
      </w:hyperlink>
      <w:r w:rsidRPr="0030429D">
        <w:rPr>
          <w:rFonts w:ascii="Times New Roman" w:hAnsi="Times New Roman" w:cs="Times New Roman"/>
          <w:color w:val="000000" w:themeColor="text1"/>
          <w:sz w:val="28"/>
          <w:szCs w:val="28"/>
        </w:rPr>
        <w:t xml:space="preserve"> Правил.</w:t>
      </w:r>
    </w:p>
    <w:p w14:paraId="754DDFC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8.7. При обустройстве организованных мест отдыха у воды должны быть предусмотрены следующие основные функциональные зоны:</w:t>
      </w:r>
    </w:p>
    <w:p w14:paraId="478E664D" w14:textId="5B65DED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зона</w:t>
      </w:r>
      <w:r w:rsidR="003F0CE8">
        <w:rPr>
          <w:rFonts w:ascii="Times New Roman" w:hAnsi="Times New Roman" w:cs="Times New Roman"/>
          <w:color w:val="000000" w:themeColor="text1"/>
          <w:sz w:val="28"/>
          <w:szCs w:val="28"/>
        </w:rPr>
        <w:t>;</w:t>
      </w:r>
    </w:p>
    <w:p w14:paraId="3CF77ACE" w14:textId="37EE46B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отдыха</w:t>
      </w:r>
      <w:r w:rsidR="003F0CE8">
        <w:rPr>
          <w:rFonts w:ascii="Times New Roman" w:hAnsi="Times New Roman" w:cs="Times New Roman"/>
          <w:color w:val="000000" w:themeColor="text1"/>
          <w:sz w:val="28"/>
          <w:szCs w:val="28"/>
        </w:rPr>
        <w:t>;</w:t>
      </w:r>
    </w:p>
    <w:p w14:paraId="7D2EFAB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w:t>
      </w:r>
    </w:p>
    <w:p w14:paraId="0E551C1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организованных местах отдыха у воды могут быть выделены следующие дополнительные функциональные зоны:</w:t>
      </w:r>
    </w:p>
    <w:p w14:paraId="72228D11" w14:textId="1BF107C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спортивная зона</w:t>
      </w:r>
      <w:r w:rsidR="003F0CE8">
        <w:rPr>
          <w:rFonts w:ascii="Times New Roman" w:hAnsi="Times New Roman" w:cs="Times New Roman"/>
          <w:color w:val="000000" w:themeColor="text1"/>
          <w:sz w:val="28"/>
          <w:szCs w:val="28"/>
        </w:rPr>
        <w:t>;</w:t>
      </w:r>
    </w:p>
    <w:p w14:paraId="328ABD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детская зона.</w:t>
      </w:r>
    </w:p>
    <w:p w14:paraId="0F9AD9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14:paraId="428C88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14:paraId="2455999D" w14:textId="3BAD7FB5" w:rsidR="00AC1C00" w:rsidRDefault="00F45258" w:rsidP="0013162B">
      <w:pPr>
        <w:pStyle w:val="ConsPlusNormal"/>
        <w:ind w:firstLine="709"/>
        <w:jc w:val="both"/>
        <w:rPr>
          <w:rFonts w:ascii="Times New Roman" w:hAnsi="Times New Roman" w:cs="Times New Roman"/>
          <w:color w:val="000000" w:themeColor="text1"/>
          <w:sz w:val="28"/>
          <w:szCs w:val="28"/>
        </w:rPr>
      </w:pPr>
      <w:hyperlink w:anchor="P3595">
        <w:r w:rsidR="00AC1C00" w:rsidRPr="0030429D">
          <w:rPr>
            <w:rFonts w:ascii="Times New Roman" w:hAnsi="Times New Roman" w:cs="Times New Roman"/>
            <w:color w:val="000000" w:themeColor="text1"/>
            <w:sz w:val="28"/>
            <w:szCs w:val="28"/>
          </w:rPr>
          <w:t>Перечень</w:t>
        </w:r>
      </w:hyperlink>
      <w:r w:rsidR="00AC1C00" w:rsidRPr="0030429D">
        <w:rPr>
          <w:rFonts w:ascii="Times New Roman" w:hAnsi="Times New Roman" w:cs="Times New Roman"/>
          <w:color w:val="000000" w:themeColor="text1"/>
          <w:sz w:val="28"/>
          <w:szCs w:val="28"/>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w:t>
      </w:r>
      <w:r w:rsidR="00F94C39">
        <w:rPr>
          <w:rFonts w:ascii="Times New Roman" w:hAnsi="Times New Roman" w:cs="Times New Roman"/>
          <w:color w:val="000000" w:themeColor="text1"/>
          <w:sz w:val="28"/>
          <w:szCs w:val="28"/>
        </w:rPr>
        <w:t>4</w:t>
      </w:r>
      <w:r w:rsidR="00AC1C00" w:rsidRPr="0030429D">
        <w:rPr>
          <w:rFonts w:ascii="Times New Roman" w:hAnsi="Times New Roman" w:cs="Times New Roman"/>
          <w:color w:val="000000" w:themeColor="text1"/>
          <w:sz w:val="28"/>
          <w:szCs w:val="28"/>
        </w:rPr>
        <w:t xml:space="preserve"> к Правилам.</w:t>
      </w:r>
    </w:p>
    <w:p w14:paraId="3891007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DCACED0"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IX. Проектирование, размещение, содержание и восстановление</w:t>
      </w:r>
    </w:p>
    <w:p w14:paraId="586CD149"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 также внешний вид</w:t>
      </w:r>
    </w:p>
    <w:p w14:paraId="61A5C18C"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Нестационарных объектов, размещение антенно-мачтовых</w:t>
      </w:r>
    </w:p>
    <w:p w14:paraId="2EFF0482"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w:t>
      </w:r>
    </w:p>
    <w:p w14:paraId="67084BF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44576EF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6949D073" w14:textId="47C6AC5C" w:rsidR="00AC1C00" w:rsidRPr="0030429D" w:rsidRDefault="00845DC6" w:rsidP="0013162B">
      <w:pPr>
        <w:pStyle w:val="ConsPlusNormal"/>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w:t>
      </w:r>
      <w:r w:rsidR="00AC1C00" w:rsidRPr="0030429D">
        <w:rPr>
          <w:rFonts w:ascii="Times New Roman" w:hAnsi="Times New Roman" w:cs="Times New Roman"/>
          <w:color w:val="000000" w:themeColor="text1"/>
          <w:sz w:val="28"/>
          <w:szCs w:val="28"/>
        </w:rPr>
        <w:t>елопарковка</w:t>
      </w:r>
      <w:proofErr w:type="spellEnd"/>
      <w:r>
        <w:rPr>
          <w:rFonts w:ascii="Times New Roman" w:hAnsi="Times New Roman" w:cs="Times New Roman"/>
          <w:color w:val="000000" w:themeColor="text1"/>
          <w:sz w:val="28"/>
          <w:szCs w:val="28"/>
        </w:rPr>
        <w:t>;</w:t>
      </w:r>
    </w:p>
    <w:p w14:paraId="4FCEC53C" w14:textId="4592CC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газон, цветник, иные зеленые насаждения, элементы ландшафтной архитектуры</w:t>
      </w:r>
      <w:r w:rsidR="00845DC6">
        <w:rPr>
          <w:rFonts w:ascii="Times New Roman" w:hAnsi="Times New Roman" w:cs="Times New Roman"/>
          <w:color w:val="000000" w:themeColor="text1"/>
          <w:sz w:val="28"/>
          <w:szCs w:val="28"/>
        </w:rPr>
        <w:t>;</w:t>
      </w:r>
    </w:p>
    <w:p w14:paraId="7E4EC9C9" w14:textId="4B63ED8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территории, предназначенная для сбора или отвода подземных вод от здания, строения, сооружения, земельного участка</w:t>
      </w:r>
      <w:r w:rsidR="00845DC6">
        <w:rPr>
          <w:rFonts w:ascii="Times New Roman" w:hAnsi="Times New Roman" w:cs="Times New Roman"/>
          <w:color w:val="000000" w:themeColor="text1"/>
          <w:sz w:val="28"/>
          <w:szCs w:val="28"/>
        </w:rPr>
        <w:t>;</w:t>
      </w:r>
    </w:p>
    <w:p w14:paraId="2C8F1C8F" w14:textId="13ED42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r w:rsidR="00845DC6">
        <w:rPr>
          <w:rFonts w:ascii="Times New Roman" w:hAnsi="Times New Roman" w:cs="Times New Roman"/>
          <w:color w:val="000000" w:themeColor="text1"/>
          <w:sz w:val="28"/>
          <w:szCs w:val="28"/>
        </w:rPr>
        <w:t>;</w:t>
      </w:r>
    </w:p>
    <w:p w14:paraId="09475A8B" w14:textId="080409A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лотки для сбора воды</w:t>
      </w:r>
      <w:r w:rsidR="00845DC6">
        <w:rPr>
          <w:rFonts w:ascii="Times New Roman" w:hAnsi="Times New Roman" w:cs="Times New Roman"/>
          <w:color w:val="000000" w:themeColor="text1"/>
          <w:sz w:val="28"/>
          <w:szCs w:val="28"/>
        </w:rPr>
        <w:t>;</w:t>
      </w:r>
    </w:p>
    <w:p w14:paraId="116929A4" w14:textId="354BFDC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лестница, не являющаяся объектом капитального строительства</w:t>
      </w:r>
      <w:r w:rsidR="00845DC6">
        <w:rPr>
          <w:rFonts w:ascii="Times New Roman" w:hAnsi="Times New Roman" w:cs="Times New Roman"/>
          <w:color w:val="000000" w:themeColor="text1"/>
          <w:sz w:val="28"/>
          <w:szCs w:val="28"/>
        </w:rPr>
        <w:t>;</w:t>
      </w:r>
    </w:p>
    <w:p w14:paraId="0A6F3353" w14:textId="26BB015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малые архитектурные формы, элементы уличной мебели</w:t>
      </w:r>
      <w:r w:rsidR="00845DC6">
        <w:rPr>
          <w:rFonts w:ascii="Times New Roman" w:hAnsi="Times New Roman" w:cs="Times New Roman"/>
          <w:color w:val="000000" w:themeColor="text1"/>
          <w:sz w:val="28"/>
          <w:szCs w:val="28"/>
        </w:rPr>
        <w:t>;</w:t>
      </w:r>
    </w:p>
    <w:p w14:paraId="07C49944" w14:textId="19C15E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r w:rsidR="00845DC6">
        <w:rPr>
          <w:rFonts w:ascii="Times New Roman" w:hAnsi="Times New Roman" w:cs="Times New Roman"/>
          <w:color w:val="000000" w:themeColor="text1"/>
          <w:sz w:val="28"/>
          <w:szCs w:val="28"/>
        </w:rPr>
        <w:t>;</w:t>
      </w:r>
    </w:p>
    <w:p w14:paraId="1C386B8B" w14:textId="3E518CB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r w:rsidR="00845DC6">
        <w:rPr>
          <w:rFonts w:ascii="Times New Roman" w:hAnsi="Times New Roman" w:cs="Times New Roman"/>
          <w:color w:val="000000" w:themeColor="text1"/>
          <w:sz w:val="28"/>
          <w:szCs w:val="28"/>
        </w:rPr>
        <w:t>;</w:t>
      </w:r>
    </w:p>
    <w:p w14:paraId="3B8282EC" w14:textId="603511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r w:rsidR="00845DC6">
        <w:rPr>
          <w:rFonts w:ascii="Times New Roman" w:hAnsi="Times New Roman" w:cs="Times New Roman"/>
          <w:color w:val="000000" w:themeColor="text1"/>
          <w:sz w:val="28"/>
          <w:szCs w:val="28"/>
        </w:rPr>
        <w:t>;</w:t>
      </w:r>
    </w:p>
    <w:p w14:paraId="18E55FE5" w14:textId="6FFBAD6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r w:rsidR="00845DC6">
        <w:rPr>
          <w:rFonts w:ascii="Times New Roman" w:hAnsi="Times New Roman" w:cs="Times New Roman"/>
          <w:color w:val="000000" w:themeColor="text1"/>
          <w:sz w:val="28"/>
          <w:szCs w:val="28"/>
        </w:rPr>
        <w:t>;</w:t>
      </w:r>
    </w:p>
    <w:p w14:paraId="329C8499" w14:textId="198C70D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обустройства места отвала снега (лотки для сбора воды, </w:t>
      </w:r>
      <w:proofErr w:type="spellStart"/>
      <w:r w:rsidRPr="0030429D">
        <w:rPr>
          <w:rFonts w:ascii="Times New Roman" w:hAnsi="Times New Roman" w:cs="Times New Roman"/>
          <w:color w:val="000000" w:themeColor="text1"/>
          <w:sz w:val="28"/>
          <w:szCs w:val="28"/>
        </w:rPr>
        <w:t>обваловка</w:t>
      </w:r>
      <w:proofErr w:type="spellEnd"/>
      <w:r w:rsidRPr="0030429D">
        <w:rPr>
          <w:rFonts w:ascii="Times New Roman" w:hAnsi="Times New Roman" w:cs="Times New Roman"/>
          <w:color w:val="000000" w:themeColor="text1"/>
          <w:sz w:val="28"/>
          <w:szCs w:val="28"/>
        </w:rPr>
        <w:t xml:space="preserve"> территории, покрытие, материал или грунт, препятствующие прониканию талых вод в грунтовые воды)</w:t>
      </w:r>
      <w:r w:rsidR="00845DC6">
        <w:rPr>
          <w:rFonts w:ascii="Times New Roman" w:hAnsi="Times New Roman" w:cs="Times New Roman"/>
          <w:color w:val="000000" w:themeColor="text1"/>
          <w:sz w:val="28"/>
          <w:szCs w:val="28"/>
        </w:rPr>
        <w:t>;</w:t>
      </w:r>
    </w:p>
    <w:p w14:paraId="3997A219" w14:textId="0202EB4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фонтаны, питьевые фонтанчики</w:t>
      </w:r>
      <w:r w:rsidR="00845DC6">
        <w:rPr>
          <w:rFonts w:ascii="Times New Roman" w:hAnsi="Times New Roman" w:cs="Times New Roman"/>
          <w:color w:val="000000" w:themeColor="text1"/>
          <w:sz w:val="28"/>
          <w:szCs w:val="28"/>
        </w:rPr>
        <w:t>;</w:t>
      </w:r>
    </w:p>
    <w:p w14:paraId="09325B9F" w14:textId="5E6F675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автостоянок</w:t>
      </w:r>
      <w:r w:rsidR="00845DC6">
        <w:rPr>
          <w:rFonts w:ascii="Times New Roman" w:hAnsi="Times New Roman" w:cs="Times New Roman"/>
          <w:color w:val="000000" w:themeColor="text1"/>
          <w:sz w:val="28"/>
          <w:szCs w:val="28"/>
        </w:rPr>
        <w:t>;</w:t>
      </w:r>
    </w:p>
    <w:p w14:paraId="6BF1A1A0" w14:textId="0813849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r w:rsidR="00845DC6">
        <w:rPr>
          <w:rFonts w:ascii="Times New Roman" w:hAnsi="Times New Roman" w:cs="Times New Roman"/>
          <w:color w:val="000000" w:themeColor="text1"/>
          <w:sz w:val="28"/>
          <w:szCs w:val="28"/>
        </w:rPr>
        <w:t>;</w:t>
      </w:r>
    </w:p>
    <w:p w14:paraId="34C06B4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организованных мест отдыха у воды.</w:t>
      </w:r>
    </w:p>
    <w:p w14:paraId="5E2F35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541F31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9.3. Общие требования к элементам благоустройства:</w:t>
      </w:r>
    </w:p>
    <w:p w14:paraId="4BC10A6B" w14:textId="726FA81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безопасными и установленными в соответствии с требованиями действующего законодательства</w:t>
      </w:r>
      <w:r w:rsidR="00845DC6">
        <w:rPr>
          <w:rFonts w:ascii="Times New Roman" w:hAnsi="Times New Roman" w:cs="Times New Roman"/>
          <w:color w:val="000000" w:themeColor="text1"/>
          <w:sz w:val="28"/>
          <w:szCs w:val="28"/>
        </w:rPr>
        <w:t>;</w:t>
      </w:r>
    </w:p>
    <w:p w14:paraId="47B98589" w14:textId="5942E3C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содержаться в технически исправном состоянии и отвечать функциональному назначению</w:t>
      </w:r>
      <w:r w:rsidR="00845DC6">
        <w:rPr>
          <w:rFonts w:ascii="Times New Roman" w:hAnsi="Times New Roman" w:cs="Times New Roman"/>
          <w:color w:val="000000" w:themeColor="text1"/>
          <w:sz w:val="28"/>
          <w:szCs w:val="28"/>
        </w:rPr>
        <w:t>;</w:t>
      </w:r>
    </w:p>
    <w:p w14:paraId="3344AA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чистыми, не допускается наличие ржавчины, коррозии, грязи.</w:t>
      </w:r>
    </w:p>
    <w:p w14:paraId="6C48AA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 Особенности проектирования, размещения и содержания отдельных элементов благоустройства:</w:t>
      </w:r>
    </w:p>
    <w:p w14:paraId="3AC47563" w14:textId="4F7ED22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 требования к элементам благоустройства автостоянок:</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1DD822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9.4.1.1. обязательный перечень элементов благоустройства на автостоянках включает: пост охраны, виды покрытия, разделительные элементы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14:paraId="1B7D899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14:paraId="3A14F8B1" w14:textId="10655A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9.4.1.2. требования к внешнему виду, размещению постов охраны:</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5195820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FAA3D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постов охраны:</w:t>
      </w:r>
    </w:p>
    <w:p w14:paraId="710D0EB4" w14:textId="46BCDC41"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п. Сылва, п. Юго-Камский, с. Усть-Качка</w:t>
      </w:r>
      <w:r w:rsidR="00B165C0">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установленным в </w:t>
      </w:r>
      <w:hyperlink w:anchor="P2796">
        <w:r w:rsidR="00AC1C00" w:rsidRPr="0030429D">
          <w:rPr>
            <w:rFonts w:ascii="Times New Roman" w:hAnsi="Times New Roman" w:cs="Times New Roman"/>
            <w:color w:val="000000" w:themeColor="text1"/>
            <w:sz w:val="28"/>
            <w:szCs w:val="28"/>
          </w:rPr>
          <w:t>приложении 6</w:t>
        </w:r>
      </w:hyperlink>
      <w:r w:rsidR="00AC1C00"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1CFA0F25" w14:textId="206D3FA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местного</w:t>
      </w:r>
      <w:r w:rsidRPr="0030429D">
        <w:rPr>
          <w:rFonts w:ascii="Times New Roman" w:hAnsi="Times New Roman" w:cs="Times New Roman"/>
          <w:color w:val="000000" w:themeColor="text1"/>
          <w:sz w:val="28"/>
          <w:szCs w:val="28"/>
        </w:rPr>
        <w:t xml:space="preserve"> значения, указанные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4023CCB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387267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9.4.1.3. требования к видам покрытия:</w:t>
      </w:r>
    </w:p>
    <w:p w14:paraId="1802D23F" w14:textId="7545A09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w:t>
      </w:r>
      <w:r w:rsidR="00CB5B2A" w:rsidRPr="0030429D">
        <w:rPr>
          <w:rFonts w:ascii="Times New Roman" w:hAnsi="Times New Roman" w:cs="Times New Roman"/>
          <w:color w:val="000000" w:themeColor="text1"/>
          <w:sz w:val="28"/>
          <w:szCs w:val="28"/>
        </w:rPr>
        <w:t>населенных пункт</w:t>
      </w:r>
      <w:r w:rsidR="00DB3E09" w:rsidRPr="0030429D">
        <w:rPr>
          <w:rFonts w:ascii="Times New Roman" w:hAnsi="Times New Roman" w:cs="Times New Roman"/>
          <w:color w:val="000000" w:themeColor="text1"/>
          <w:sz w:val="28"/>
          <w:szCs w:val="28"/>
        </w:rPr>
        <w:t xml:space="preserve">ах с. </w:t>
      </w:r>
      <w:proofErr w:type="spellStart"/>
      <w:r w:rsidR="00DB3E09" w:rsidRPr="0030429D">
        <w:rPr>
          <w:rFonts w:ascii="Times New Roman" w:hAnsi="Times New Roman" w:cs="Times New Roman"/>
          <w:color w:val="000000" w:themeColor="text1"/>
          <w:sz w:val="28"/>
          <w:szCs w:val="28"/>
        </w:rPr>
        <w:t>Гамово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Ермаши</w:t>
      </w:r>
      <w:proofErr w:type="spellEnd"/>
      <w:r w:rsidR="00DB3E09" w:rsidRPr="0030429D">
        <w:rPr>
          <w:rFonts w:ascii="Times New Roman" w:hAnsi="Times New Roman" w:cs="Times New Roman"/>
          <w:color w:val="000000" w:themeColor="text1"/>
          <w:sz w:val="28"/>
          <w:szCs w:val="28"/>
        </w:rPr>
        <w:t xml:space="preserve">, д. Заречная, д. </w:t>
      </w:r>
      <w:proofErr w:type="spellStart"/>
      <w:r w:rsidR="00DB3E09" w:rsidRPr="0030429D">
        <w:rPr>
          <w:rFonts w:ascii="Times New Roman" w:hAnsi="Times New Roman" w:cs="Times New Roman"/>
          <w:color w:val="000000" w:themeColor="text1"/>
          <w:sz w:val="28"/>
          <w:szCs w:val="28"/>
        </w:rPr>
        <w:t>Осенцы</w:t>
      </w:r>
      <w:proofErr w:type="spellEnd"/>
      <w:r w:rsidR="00DB3E09"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00DB3E09" w:rsidRPr="0030429D">
        <w:rPr>
          <w:rFonts w:ascii="Times New Roman" w:hAnsi="Times New Roman" w:cs="Times New Roman"/>
          <w:color w:val="000000" w:themeColor="text1"/>
          <w:sz w:val="28"/>
          <w:szCs w:val="28"/>
        </w:rPr>
        <w:t>Нестюково</w:t>
      </w:r>
      <w:proofErr w:type="spellEnd"/>
      <w:r w:rsidR="00DB3E09" w:rsidRPr="0030429D">
        <w:rPr>
          <w:rFonts w:ascii="Times New Roman" w:hAnsi="Times New Roman" w:cs="Times New Roman"/>
          <w:color w:val="000000" w:themeColor="text1"/>
          <w:sz w:val="28"/>
          <w:szCs w:val="28"/>
        </w:rPr>
        <w:t xml:space="preserve">, д. Устиново, д. Мостовая, д. </w:t>
      </w:r>
      <w:proofErr w:type="spellStart"/>
      <w:r w:rsidR="00DB3E09" w:rsidRPr="0030429D">
        <w:rPr>
          <w:rFonts w:ascii="Times New Roman" w:hAnsi="Times New Roman" w:cs="Times New Roman"/>
          <w:color w:val="000000" w:themeColor="text1"/>
          <w:sz w:val="28"/>
          <w:szCs w:val="28"/>
        </w:rPr>
        <w:t>Кондратово</w:t>
      </w:r>
      <w:proofErr w:type="spellEnd"/>
      <w:r w:rsidR="00DB3E09"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00DB3E09" w:rsidRPr="0030429D">
        <w:rPr>
          <w:rFonts w:ascii="Times New Roman" w:hAnsi="Times New Roman" w:cs="Times New Roman"/>
          <w:color w:val="000000" w:themeColor="text1"/>
          <w:sz w:val="28"/>
          <w:szCs w:val="28"/>
        </w:rPr>
        <w:t>Башкултаево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Кичаново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Косотуриха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Мокино</w:t>
      </w:r>
      <w:proofErr w:type="spellEnd"/>
      <w:r w:rsidR="00DB3E09" w:rsidRPr="0030429D">
        <w:rPr>
          <w:rFonts w:ascii="Times New Roman" w:hAnsi="Times New Roman" w:cs="Times New Roman"/>
          <w:color w:val="000000" w:themeColor="text1"/>
          <w:sz w:val="28"/>
          <w:szCs w:val="28"/>
        </w:rPr>
        <w:t xml:space="preserve">, п. </w:t>
      </w:r>
      <w:proofErr w:type="spellStart"/>
      <w:r w:rsidR="00DB3E09" w:rsidRPr="0030429D">
        <w:rPr>
          <w:rFonts w:ascii="Times New Roman" w:hAnsi="Times New Roman" w:cs="Times New Roman"/>
          <w:color w:val="000000" w:themeColor="text1"/>
          <w:sz w:val="28"/>
          <w:szCs w:val="28"/>
        </w:rPr>
        <w:t>Протасы</w:t>
      </w:r>
      <w:proofErr w:type="spellEnd"/>
      <w:r w:rsidR="00DB3E09" w:rsidRPr="0030429D">
        <w:rPr>
          <w:rFonts w:ascii="Times New Roman" w:hAnsi="Times New Roman" w:cs="Times New Roman"/>
          <w:color w:val="000000" w:themeColor="text1"/>
          <w:sz w:val="28"/>
          <w:szCs w:val="28"/>
        </w:rPr>
        <w:t xml:space="preserve">, д. Чуваки, д. Шумки, с. Нижние Муллы, д. </w:t>
      </w:r>
      <w:proofErr w:type="spellStart"/>
      <w:r w:rsidR="00DB3E09" w:rsidRPr="0030429D">
        <w:rPr>
          <w:rFonts w:ascii="Times New Roman" w:hAnsi="Times New Roman" w:cs="Times New Roman"/>
          <w:color w:val="000000" w:themeColor="text1"/>
          <w:sz w:val="28"/>
          <w:szCs w:val="28"/>
        </w:rPr>
        <w:t>Валевая</w:t>
      </w:r>
      <w:proofErr w:type="spellEnd"/>
      <w:r w:rsidR="00DB3E09" w:rsidRPr="0030429D">
        <w:rPr>
          <w:rFonts w:ascii="Times New Roman" w:hAnsi="Times New Roman" w:cs="Times New Roman"/>
          <w:color w:val="000000" w:themeColor="text1"/>
          <w:sz w:val="28"/>
          <w:szCs w:val="28"/>
        </w:rPr>
        <w:t xml:space="preserve">, д. Заполье, д. Мураши, п. Объект КРП, д. Петровка, д. Шилово, </w:t>
      </w:r>
      <w:r w:rsidR="00DB3E09" w:rsidRPr="0030429D">
        <w:rPr>
          <w:rFonts w:ascii="Times New Roman" w:hAnsi="Times New Roman" w:cs="Times New Roman"/>
          <w:color w:val="000000" w:themeColor="text1"/>
          <w:sz w:val="28"/>
          <w:szCs w:val="28"/>
        </w:rPr>
        <w:lastRenderedPageBreak/>
        <w:t xml:space="preserve">с. Лобаново, д. Большой </w:t>
      </w:r>
      <w:proofErr w:type="spellStart"/>
      <w:r w:rsidR="00DB3E09" w:rsidRPr="0030429D">
        <w:rPr>
          <w:rFonts w:ascii="Times New Roman" w:hAnsi="Times New Roman" w:cs="Times New Roman"/>
          <w:color w:val="000000" w:themeColor="text1"/>
          <w:sz w:val="28"/>
          <w:szCs w:val="28"/>
        </w:rPr>
        <w:t>Буртым</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Горбуново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Клестята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Кочкино</w:t>
      </w:r>
      <w:proofErr w:type="spellEnd"/>
      <w:r w:rsidR="00DB3E09" w:rsidRPr="0030429D">
        <w:rPr>
          <w:rFonts w:ascii="Times New Roman" w:hAnsi="Times New Roman" w:cs="Times New Roman"/>
          <w:color w:val="000000" w:themeColor="text1"/>
          <w:sz w:val="28"/>
          <w:szCs w:val="28"/>
        </w:rPr>
        <w:t xml:space="preserve">, п. </w:t>
      </w:r>
      <w:proofErr w:type="spellStart"/>
      <w:r w:rsidR="00DB3E09" w:rsidRPr="0030429D">
        <w:rPr>
          <w:rFonts w:ascii="Times New Roman" w:hAnsi="Times New Roman" w:cs="Times New Roman"/>
          <w:color w:val="000000" w:themeColor="text1"/>
          <w:sz w:val="28"/>
          <w:szCs w:val="28"/>
        </w:rPr>
        <w:t>Мулянка</w:t>
      </w:r>
      <w:proofErr w:type="spellEnd"/>
      <w:r w:rsidR="00DB3E09" w:rsidRPr="0030429D">
        <w:rPr>
          <w:rFonts w:ascii="Times New Roman" w:hAnsi="Times New Roman" w:cs="Times New Roman"/>
          <w:color w:val="000000" w:themeColor="text1"/>
          <w:sz w:val="28"/>
          <w:szCs w:val="28"/>
        </w:rPr>
        <w:t xml:space="preserve">, с. Кольцово, с. </w:t>
      </w:r>
      <w:proofErr w:type="spellStart"/>
      <w:r w:rsidR="00DB3E09" w:rsidRPr="0030429D">
        <w:rPr>
          <w:rFonts w:ascii="Times New Roman" w:hAnsi="Times New Roman" w:cs="Times New Roman"/>
          <w:color w:val="000000" w:themeColor="text1"/>
          <w:sz w:val="28"/>
          <w:szCs w:val="28"/>
        </w:rPr>
        <w:t>Кояново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Песьянка</w:t>
      </w:r>
      <w:proofErr w:type="spellEnd"/>
      <w:r w:rsidR="00DB3E09" w:rsidRPr="0030429D">
        <w:rPr>
          <w:rFonts w:ascii="Times New Roman" w:hAnsi="Times New Roman" w:cs="Times New Roman"/>
          <w:color w:val="000000" w:themeColor="text1"/>
          <w:sz w:val="28"/>
          <w:szCs w:val="28"/>
        </w:rPr>
        <w:t xml:space="preserve">, д. Большое Савино, д. </w:t>
      </w:r>
      <w:proofErr w:type="spellStart"/>
      <w:r w:rsidR="00DB3E09" w:rsidRPr="0030429D">
        <w:rPr>
          <w:rFonts w:ascii="Times New Roman" w:hAnsi="Times New Roman" w:cs="Times New Roman"/>
          <w:color w:val="000000" w:themeColor="text1"/>
          <w:sz w:val="28"/>
          <w:szCs w:val="28"/>
        </w:rPr>
        <w:t>Ванюки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Крохово</w:t>
      </w:r>
      <w:proofErr w:type="spellEnd"/>
      <w:r w:rsidR="00DB3E09"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00DB3E09" w:rsidRPr="0030429D">
        <w:rPr>
          <w:rFonts w:ascii="Times New Roman" w:hAnsi="Times New Roman" w:cs="Times New Roman"/>
          <w:color w:val="000000" w:themeColor="text1"/>
          <w:sz w:val="28"/>
          <w:szCs w:val="28"/>
        </w:rPr>
        <w:t>Бахаревка</w:t>
      </w:r>
      <w:proofErr w:type="spellEnd"/>
      <w:r w:rsidR="00DB3E09" w:rsidRPr="0030429D">
        <w:rPr>
          <w:rFonts w:ascii="Times New Roman" w:hAnsi="Times New Roman" w:cs="Times New Roman"/>
          <w:color w:val="000000" w:themeColor="text1"/>
          <w:sz w:val="28"/>
          <w:szCs w:val="28"/>
        </w:rPr>
        <w:t xml:space="preserve">, д. Большая </w:t>
      </w:r>
      <w:proofErr w:type="spellStart"/>
      <w:r w:rsidR="00DB3E09" w:rsidRPr="0030429D">
        <w:rPr>
          <w:rFonts w:ascii="Times New Roman" w:hAnsi="Times New Roman" w:cs="Times New Roman"/>
          <w:color w:val="000000" w:themeColor="text1"/>
          <w:sz w:val="28"/>
          <w:szCs w:val="28"/>
        </w:rPr>
        <w:t>Мось</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Вазелята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Вашуры</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Дерибы</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Замараево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Замулянка</w:t>
      </w:r>
      <w:proofErr w:type="spellEnd"/>
      <w:r w:rsidR="00DB3E09" w:rsidRPr="0030429D">
        <w:rPr>
          <w:rFonts w:ascii="Times New Roman" w:hAnsi="Times New Roman" w:cs="Times New Roman"/>
          <w:color w:val="000000" w:themeColor="text1"/>
          <w:sz w:val="28"/>
          <w:szCs w:val="28"/>
        </w:rPr>
        <w:t xml:space="preserve">, д. Косогоры, д. </w:t>
      </w:r>
      <w:proofErr w:type="spellStart"/>
      <w:r w:rsidR="00DB3E09" w:rsidRPr="0030429D">
        <w:rPr>
          <w:rFonts w:ascii="Times New Roman" w:hAnsi="Times New Roman" w:cs="Times New Roman"/>
          <w:color w:val="000000" w:themeColor="text1"/>
          <w:sz w:val="28"/>
          <w:szCs w:val="28"/>
        </w:rPr>
        <w:t>Костарята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Красава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Липаки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Мартьяново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Няшино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Огрызково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Паздерино</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Плишки</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Шуваята</w:t>
      </w:r>
      <w:proofErr w:type="spellEnd"/>
      <w:r w:rsidR="00DB3E09" w:rsidRPr="0030429D">
        <w:rPr>
          <w:rFonts w:ascii="Times New Roman" w:hAnsi="Times New Roman" w:cs="Times New Roman"/>
          <w:color w:val="000000" w:themeColor="text1"/>
          <w:sz w:val="28"/>
          <w:szCs w:val="28"/>
        </w:rPr>
        <w:t xml:space="preserve">, д. </w:t>
      </w:r>
      <w:proofErr w:type="spellStart"/>
      <w:r w:rsidR="00DB3E09" w:rsidRPr="0030429D">
        <w:rPr>
          <w:rFonts w:ascii="Times New Roman" w:hAnsi="Times New Roman" w:cs="Times New Roman"/>
          <w:color w:val="000000" w:themeColor="text1"/>
          <w:sz w:val="28"/>
          <w:szCs w:val="28"/>
        </w:rPr>
        <w:t>Якунчики</w:t>
      </w:r>
      <w:proofErr w:type="spellEnd"/>
      <w:r w:rsidR="00DB3E09" w:rsidRPr="0030429D">
        <w:rPr>
          <w:rFonts w:ascii="Times New Roman" w:hAnsi="Times New Roman" w:cs="Times New Roman"/>
          <w:color w:val="000000" w:themeColor="text1"/>
          <w:sz w:val="28"/>
          <w:szCs w:val="28"/>
        </w:rPr>
        <w:t>, п. Сылва, п. Юго-Камский, с. Усть-Качка</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14:paraId="3F4875C8" w14:textId="075A168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Покрытие должно соответствовать требованиям, установленным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59DB4AA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допускается применение асфальта, бетона, щебня, иных видов твердых покрытий.</w:t>
      </w:r>
    </w:p>
    <w:p w14:paraId="4CCBD01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покрытиям на иных территориях допускается применение требований, установленных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p>
    <w:p w14:paraId="41FA0F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9.4.1.4. требования к разделительным элементам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w:t>
      </w:r>
    </w:p>
    <w:p w14:paraId="31311D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разделительные элементы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на автостоянках должны быть выполнены в виде белых полос,</w:t>
      </w:r>
    </w:p>
    <w:p w14:paraId="44384C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размеры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определяются в соответствии с требованиями действующего законодательства (ГОСТ);</w:t>
      </w:r>
    </w:p>
    <w:p w14:paraId="3EE8A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9.4.1.5. требования к ограждению:</w:t>
      </w:r>
    </w:p>
    <w:p w14:paraId="7F7FCD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размеры ограждений должны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4F882E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ограждения:</w:t>
      </w:r>
    </w:p>
    <w:p w14:paraId="2CC2834E" w14:textId="7894B6DF"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w:t>
      </w:r>
      <w:r w:rsidR="00025E05"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lastRenderedPageBreak/>
        <w:t>магистрали</w:t>
      </w:r>
      <w:r w:rsidR="00025E05" w:rsidRPr="0030429D">
        <w:rPr>
          <w:rFonts w:ascii="Times New Roman" w:hAnsi="Times New Roman" w:cs="Times New Roman"/>
          <w:color w:val="000000" w:themeColor="text1"/>
          <w:sz w:val="28"/>
          <w:szCs w:val="28"/>
        </w:rPr>
        <w:t xml:space="preserve"> местного</w:t>
      </w:r>
      <w:r w:rsidR="00AC1C00" w:rsidRPr="0030429D">
        <w:rPr>
          <w:rFonts w:ascii="Times New Roman" w:hAnsi="Times New Roman" w:cs="Times New Roman"/>
          <w:color w:val="000000" w:themeColor="text1"/>
          <w:sz w:val="28"/>
          <w:szCs w:val="28"/>
        </w:rPr>
        <w:t xml:space="preserve">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3D3401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0F23E3F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9.4.1.6. требования к осветительному и информационному оборудованию:</w:t>
      </w:r>
    </w:p>
    <w:p w14:paraId="6EEE06A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14:paraId="3C82E34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0456F3B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9.4.1.7. требования к месту (площадке) накопления отходов:</w:t>
      </w:r>
    </w:p>
    <w:p w14:paraId="16CF844D" w14:textId="0493A34A"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границы котор</w:t>
      </w:r>
      <w:r w:rsidR="00F94C39">
        <w:rPr>
          <w:rFonts w:ascii="Times New Roman" w:hAnsi="Times New Roman" w:cs="Times New Roman"/>
          <w:color w:val="000000" w:themeColor="text1"/>
          <w:sz w:val="28"/>
          <w:szCs w:val="28"/>
        </w:rPr>
        <w:t>ых</w:t>
      </w:r>
      <w:r w:rsidR="00AC1C00" w:rsidRPr="0030429D">
        <w:rPr>
          <w:rFonts w:ascii="Times New Roman" w:hAnsi="Times New Roman" w:cs="Times New Roman"/>
          <w:color w:val="000000" w:themeColor="text1"/>
          <w:sz w:val="28"/>
          <w:szCs w:val="28"/>
        </w:rPr>
        <w:t xml:space="preserve">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 xml:space="preserve">местного </w:t>
      </w:r>
      <w:r w:rsidR="00AC1C00" w:rsidRPr="0030429D">
        <w:rPr>
          <w:rFonts w:ascii="Times New Roman" w:hAnsi="Times New Roman" w:cs="Times New Roman"/>
          <w:color w:val="000000" w:themeColor="text1"/>
          <w:sz w:val="28"/>
          <w:szCs w:val="28"/>
        </w:rPr>
        <w:t xml:space="preserve">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96">
        <w:r w:rsidR="00316392">
          <w:rPr>
            <w:rFonts w:ascii="Times New Roman" w:hAnsi="Times New Roman" w:cs="Times New Roman"/>
            <w:color w:val="000000" w:themeColor="text1"/>
            <w:sz w:val="28"/>
            <w:szCs w:val="28"/>
          </w:rPr>
          <w:t>15</w:t>
        </w:r>
      </w:hyperlink>
      <w:r w:rsidR="00AC1C00" w:rsidRPr="0030429D">
        <w:rPr>
          <w:rFonts w:ascii="Times New Roman" w:hAnsi="Times New Roman" w:cs="Times New Roman"/>
          <w:color w:val="000000" w:themeColor="text1"/>
          <w:sz w:val="28"/>
          <w:szCs w:val="28"/>
        </w:rPr>
        <w:t xml:space="preserve"> к Правилам,</w:t>
      </w:r>
    </w:p>
    <w:p w14:paraId="32133DE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требования к месту (площадке) накопления отходов не устанавливаются;</w:t>
      </w:r>
    </w:p>
    <w:p w14:paraId="273A04F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9.4.1.8. требования к санитарному узлу:</w:t>
      </w:r>
    </w:p>
    <w:p w14:paraId="77DDF10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санитарный узел (биотуалет) должен быть размещен в границах земельного участка,</w:t>
      </w:r>
    </w:p>
    <w:p w14:paraId="18740C82" w14:textId="7E6FA68C"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w:t>
      </w:r>
      <w:r w:rsidRPr="0030429D">
        <w:rPr>
          <w:rFonts w:ascii="Times New Roman" w:hAnsi="Times New Roman" w:cs="Times New Roman"/>
          <w:color w:val="000000" w:themeColor="text1"/>
          <w:sz w:val="28"/>
          <w:szCs w:val="28"/>
        </w:rPr>
        <w:lastRenderedPageBreak/>
        <w:t xml:space="preserve">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а также на территориях, выходящих на улицы градостроительного значения - магистрали </w:t>
      </w:r>
      <w:r w:rsidR="00025E05" w:rsidRPr="0030429D">
        <w:rPr>
          <w:rFonts w:ascii="Times New Roman" w:hAnsi="Times New Roman" w:cs="Times New Roman"/>
          <w:color w:val="000000" w:themeColor="text1"/>
          <w:sz w:val="28"/>
          <w:szCs w:val="28"/>
        </w:rPr>
        <w:t>местног</w:t>
      </w:r>
      <w:r w:rsidR="00AC1C00" w:rsidRPr="0030429D">
        <w:rPr>
          <w:rFonts w:ascii="Times New Roman" w:hAnsi="Times New Roman" w:cs="Times New Roman"/>
          <w:color w:val="000000" w:themeColor="text1"/>
          <w:sz w:val="28"/>
          <w:szCs w:val="28"/>
        </w:rPr>
        <w:t xml:space="preserve">о значения, обустройство санитарного узла должно соответствовать требованиям, установленным в </w:t>
      </w:r>
      <w:hyperlink w:anchor="P2796">
        <w:r w:rsidR="00316392">
          <w:rPr>
            <w:rFonts w:ascii="Times New Roman" w:hAnsi="Times New Roman" w:cs="Times New Roman"/>
            <w:color w:val="000000" w:themeColor="text1"/>
            <w:sz w:val="28"/>
            <w:szCs w:val="28"/>
          </w:rPr>
          <w:t>14</w:t>
        </w:r>
      </w:hyperlink>
      <w:r w:rsidR="00AC1C00" w:rsidRPr="0030429D">
        <w:rPr>
          <w:rFonts w:ascii="Times New Roman" w:hAnsi="Times New Roman" w:cs="Times New Roman"/>
          <w:color w:val="000000" w:themeColor="text1"/>
          <w:sz w:val="28"/>
          <w:szCs w:val="28"/>
        </w:rPr>
        <w:t xml:space="preserve"> к Правилам,</w:t>
      </w:r>
    </w:p>
    <w:p w14:paraId="371099FD" w14:textId="21F22C3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допускается обустройство санитарного узла в соответствии с требованиями, установленными в </w:t>
      </w:r>
      <w:hyperlink w:anchor="P2796">
        <w:r w:rsidRPr="0030429D">
          <w:rPr>
            <w:rFonts w:ascii="Times New Roman" w:hAnsi="Times New Roman" w:cs="Times New Roman"/>
            <w:color w:val="000000" w:themeColor="text1"/>
            <w:sz w:val="28"/>
            <w:szCs w:val="28"/>
          </w:rPr>
          <w:t xml:space="preserve">приложении </w:t>
        </w:r>
      </w:hyperlink>
      <w:r w:rsidR="00316392">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к Правилам;</w:t>
      </w:r>
    </w:p>
    <w:p w14:paraId="28A0B9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 требования к ограждениям (заборам), шлагбаумам:</w:t>
      </w:r>
    </w:p>
    <w:p w14:paraId="154F96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9.4.2.1. при проектировании, установке ограждения, шлагбаума должны быть выполнены следующие требования:</w:t>
      </w:r>
    </w:p>
    <w:p w14:paraId="295DDE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расположение ограждения, шлагбаума - в границах предоставленного земельного участка,</w:t>
      </w:r>
    </w:p>
    <w:p w14:paraId="112FF35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должно быть высотой не более 2,2 м,</w:t>
      </w:r>
    </w:p>
    <w:p w14:paraId="7796E67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14:paraId="7314FE6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 ограждений (при наличии) должно быть выполнено из камня или бетона высотой не более 0,3 м,</w:t>
      </w:r>
    </w:p>
    <w:p w14:paraId="076FDF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ограждений живую изгородь.</w:t>
      </w:r>
    </w:p>
    <w:p w14:paraId="69E2D7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устанавливать ограждения, шлагбаумы:</w:t>
      </w:r>
    </w:p>
    <w:p w14:paraId="3E8011D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5239A67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28ED47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9.4.2.2. требования к содержанию ограждений:</w:t>
      </w:r>
    </w:p>
    <w:p w14:paraId="31E77E8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металлические элементы ограждения не должны иметь коррозии,</w:t>
      </w:r>
    </w:p>
    <w:p w14:paraId="18EEB83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14:paraId="191E23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9.4.3. требования к объектам и элементам благоустройства придомовой </w:t>
      </w:r>
      <w:r w:rsidRPr="0030429D">
        <w:rPr>
          <w:rFonts w:ascii="Times New Roman" w:hAnsi="Times New Roman" w:cs="Times New Roman"/>
          <w:color w:val="000000" w:themeColor="text1"/>
          <w:sz w:val="28"/>
          <w:szCs w:val="28"/>
        </w:rPr>
        <w:lastRenderedPageBreak/>
        <w:t>территории многоквартирного дома:</w:t>
      </w:r>
    </w:p>
    <w:p w14:paraId="344E235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придомовой территории размещаются основные и дополнительные объекты и элементы благоустройства придомовой территории.</w:t>
      </w:r>
    </w:p>
    <w:p w14:paraId="34AE88FD" w14:textId="4F1CC92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14:paraId="26CA173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основным объектам и элементам благоустройства придомовой территории относятся:</w:t>
      </w:r>
    </w:p>
    <w:p w14:paraId="31E999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(или) детские спортивные площадки, и (или) спортивные площадки, и (или) площадки для отдыха, и (или) скамейки для отдыха,</w:t>
      </w:r>
    </w:p>
    <w:p w14:paraId="69C0509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места (площадки) накопления отходов (при условии отсутствия в соответствующем многоквартирном доме мусоропровода или при его </w:t>
      </w:r>
      <w:proofErr w:type="spellStart"/>
      <w:r w:rsidRPr="0030429D">
        <w:rPr>
          <w:rFonts w:ascii="Times New Roman" w:hAnsi="Times New Roman" w:cs="Times New Roman"/>
          <w:color w:val="000000" w:themeColor="text1"/>
          <w:sz w:val="28"/>
          <w:szCs w:val="28"/>
        </w:rPr>
        <w:t>нефункционировании</w:t>
      </w:r>
      <w:proofErr w:type="spellEnd"/>
      <w:r w:rsidRPr="0030429D">
        <w:rPr>
          <w:rFonts w:ascii="Times New Roman" w:hAnsi="Times New Roman" w:cs="Times New Roman"/>
          <w:color w:val="000000" w:themeColor="text1"/>
          <w:sz w:val="28"/>
          <w:szCs w:val="28"/>
        </w:rPr>
        <w:t>, а также отсутствия иных способов накопления и сбора отходов),</w:t>
      </w:r>
    </w:p>
    <w:p w14:paraId="11E03E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тротуары и (или) внутренние проезды,</w:t>
      </w:r>
    </w:p>
    <w:p w14:paraId="62D5C35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w:t>
      </w:r>
    </w:p>
    <w:p w14:paraId="3DB3D96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p>
    <w:p w14:paraId="37A7A3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парковка (парковочные места), и (или) ограждающие устройства (включая шлагбаум), и (или) нестационарное помещение поста охраны,</w:t>
      </w:r>
    </w:p>
    <w:p w14:paraId="353EEF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озеленение (включающее цветники и (или) газоны).</w:t>
      </w:r>
    </w:p>
    <w:p w14:paraId="4A6C539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14:paraId="38CED7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 требования к основным объектам и элементам благоустройства придомовой территории:</w:t>
      </w:r>
    </w:p>
    <w:p w14:paraId="722138E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14:paraId="7F90DD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14:paraId="7381A02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9.4.3.1.3. урна должна быть размещена у каждого подъезда;</w:t>
      </w:r>
    </w:p>
    <w:p w14:paraId="4EE9B07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9.4.3.1.4. требования к нестационарным помещениям постов охраны:</w:t>
      </w:r>
    </w:p>
    <w:p w14:paraId="7622A2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14:paraId="29BD7B4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652FF4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Посты охраны могут иметь системы обогрева и вентиляции.</w:t>
      </w:r>
    </w:p>
    <w:p w14:paraId="7BD0BAF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11A16D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9.4.3.1.5. требования к площадкам для отдыха, скамейкам для отдыха:</w:t>
      </w:r>
    </w:p>
    <w:p w14:paraId="7902C8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14:paraId="7AD7B6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Площадку для отдыха следует размещать на расстоянии не менее 10 м от окон жилых зданий.</w:t>
      </w:r>
    </w:p>
    <w:p w14:paraId="408BFEE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Площадка для отдыха должна быть ограждена от детских игровых, детских спортивных или спортивных площадок живой изгородью.</w:t>
      </w:r>
    </w:p>
    <w:p w14:paraId="55BDF10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72D56E7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Поверхность скамейки выполняется из дерева и должна быть гладко выструганной;</w:t>
      </w:r>
    </w:p>
    <w:p w14:paraId="1D4A1CD3" w14:textId="77777777" w:rsidR="002666F8" w:rsidRPr="0030429D" w:rsidRDefault="00AC1C00" w:rsidP="0013162B">
      <w:pPr>
        <w:pStyle w:val="ConsPlusNormal"/>
        <w:ind w:firstLine="709"/>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 xml:space="preserve">9.4.3.1.6. </w:t>
      </w:r>
      <w:r w:rsidR="002666F8" w:rsidRPr="0030429D">
        <w:rPr>
          <w:rFonts w:ascii="Times New Roman" w:hAnsi="Times New Roman" w:cs="Times New Roman"/>
          <w:color w:val="000000" w:themeColor="text1"/>
          <w:sz w:val="28"/>
          <w:szCs w:val="28"/>
        </w:rPr>
        <w:t>на придомовой территории рекомендуется высаживать цветники и (или) газоны</w:t>
      </w:r>
      <w:r w:rsidR="002666F8" w:rsidRPr="0030429D">
        <w:rPr>
          <w:rFonts w:ascii="Times New Roman" w:hAnsi="Times New Roman" w:cs="Times New Roman"/>
          <w:strike/>
          <w:color w:val="000000" w:themeColor="text1"/>
          <w:sz w:val="28"/>
          <w:szCs w:val="28"/>
        </w:rPr>
        <w:t xml:space="preserve"> </w:t>
      </w:r>
    </w:p>
    <w:p w14:paraId="53A49681" w14:textId="2A7D203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14:paraId="6C2EC3D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 требования к дополнительным объектам и элементам благоустройства придомовой территории:</w:t>
      </w:r>
    </w:p>
    <w:p w14:paraId="591C8A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9.4.3.2.1. Нестационарные объекты размещаются на придомовой территории при следующих условиях:</w:t>
      </w:r>
    </w:p>
    <w:p w14:paraId="36FCA6A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14:paraId="1591530C" w14:textId="2675DED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 разработке паспорта благоустройства.</w:t>
      </w:r>
    </w:p>
    <w:p w14:paraId="032B9DB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14:paraId="2762123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9.4.3.2.2. внешний вид Нестационарных объектов должен соответствовать требованиям Правил;</w:t>
      </w:r>
    </w:p>
    <w:p w14:paraId="78628C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9.4.3.3. требования к содержанию элементов благоустройства:</w:t>
      </w:r>
    </w:p>
    <w:p w14:paraId="77A372A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5473AAF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зимний период по мере образования уплотненного слоя снега толщиной, превышающей 5 см, должна производиться обработка проездов, подъездов к дому, </w:t>
      </w:r>
      <w:r w:rsidRPr="0030429D">
        <w:rPr>
          <w:rFonts w:ascii="Times New Roman" w:hAnsi="Times New Roman" w:cs="Times New Roman"/>
          <w:color w:val="000000" w:themeColor="text1"/>
          <w:sz w:val="28"/>
          <w:szCs w:val="28"/>
        </w:rPr>
        <w:lastRenderedPageBreak/>
        <w:t xml:space="preserve">пешеходных дорожек </w:t>
      </w:r>
      <w:proofErr w:type="spellStart"/>
      <w:r w:rsidRPr="0030429D">
        <w:rPr>
          <w:rFonts w:ascii="Times New Roman" w:hAnsi="Times New Roman" w:cs="Times New Roman"/>
          <w:color w:val="000000" w:themeColor="text1"/>
          <w:sz w:val="28"/>
          <w:szCs w:val="28"/>
        </w:rPr>
        <w:t>противогололедными</w:t>
      </w:r>
      <w:proofErr w:type="spellEnd"/>
      <w:r w:rsidRPr="0030429D">
        <w:rPr>
          <w:rFonts w:ascii="Times New Roman" w:hAnsi="Times New Roman" w:cs="Times New Roman"/>
          <w:color w:val="000000" w:themeColor="text1"/>
          <w:sz w:val="28"/>
          <w:szCs w:val="28"/>
        </w:rPr>
        <w:t xml:space="preserve"> материалами,</w:t>
      </w:r>
    </w:p>
    <w:p w14:paraId="7472C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14:paraId="504C63F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9.4.4. требования к Нестационарным объектам:</w:t>
      </w:r>
    </w:p>
    <w:p w14:paraId="1DA4E89C" w14:textId="0FC1123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980">
        <w:r w:rsidRPr="0030429D">
          <w:rPr>
            <w:rFonts w:ascii="Times New Roman" w:hAnsi="Times New Roman" w:cs="Times New Roman"/>
            <w:color w:val="000000" w:themeColor="text1"/>
            <w:sz w:val="28"/>
            <w:szCs w:val="28"/>
          </w:rPr>
          <w:t>подпунктами 9.4.4.2</w:t>
        </w:r>
      </w:hyperlink>
      <w:r w:rsidRPr="0030429D">
        <w:rPr>
          <w:rFonts w:ascii="Times New Roman" w:hAnsi="Times New Roman" w:cs="Times New Roman"/>
          <w:color w:val="000000" w:themeColor="text1"/>
          <w:sz w:val="28"/>
          <w:szCs w:val="28"/>
        </w:rPr>
        <w:t xml:space="preserve">, </w:t>
      </w:r>
      <w:hyperlink w:anchor="P988">
        <w:r w:rsidRPr="0030429D">
          <w:rPr>
            <w:rFonts w:ascii="Times New Roman" w:hAnsi="Times New Roman" w:cs="Times New Roman"/>
            <w:color w:val="000000" w:themeColor="text1"/>
            <w:sz w:val="28"/>
            <w:szCs w:val="28"/>
          </w:rPr>
          <w:t>9.4.4.4</w:t>
        </w:r>
      </w:hyperlink>
      <w:r w:rsidRPr="0030429D">
        <w:rPr>
          <w:rFonts w:ascii="Times New Roman" w:hAnsi="Times New Roman" w:cs="Times New Roman"/>
          <w:color w:val="000000" w:themeColor="text1"/>
          <w:sz w:val="28"/>
          <w:szCs w:val="28"/>
        </w:rPr>
        <w:t xml:space="preserve"> Правил.</w:t>
      </w:r>
    </w:p>
    <w:p w14:paraId="0A41DAF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Требования к параметрам внешнего вида нестационарных торговых объектов (павильонов, киосков):  </w:t>
      </w:r>
    </w:p>
    <w:p w14:paraId="1B791F0D" w14:textId="58086EDB"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допускается размещение киосков, размеры: площадь – от 6 </w:t>
      </w:r>
      <w:proofErr w:type="spellStart"/>
      <w:r w:rsidRPr="00CA23F2">
        <w:rPr>
          <w:rFonts w:ascii="Times New Roman" w:hAnsi="Times New Roman" w:cs="Times New Roman"/>
          <w:color w:val="000000" w:themeColor="text1"/>
          <w:sz w:val="28"/>
          <w:szCs w:val="28"/>
        </w:rPr>
        <w:t>кв.м</w:t>
      </w:r>
      <w:proofErr w:type="spellEnd"/>
      <w:r w:rsidRPr="00CA23F2">
        <w:rPr>
          <w:rFonts w:ascii="Times New Roman" w:hAnsi="Times New Roman" w:cs="Times New Roman"/>
          <w:color w:val="000000" w:themeColor="text1"/>
          <w:sz w:val="28"/>
          <w:szCs w:val="28"/>
        </w:rPr>
        <w:t xml:space="preserve">., длина – 3000 мм., ширина – 2000 мм., высота – 2600 мм. </w:t>
      </w:r>
    </w:p>
    <w:p w14:paraId="79B23C6A" w14:textId="2515FFF0"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допускается размещение павильонов, размеры: площадь – от 30 </w:t>
      </w:r>
      <w:proofErr w:type="spellStart"/>
      <w:r w:rsidRPr="00CA23F2">
        <w:rPr>
          <w:rFonts w:ascii="Times New Roman" w:hAnsi="Times New Roman" w:cs="Times New Roman"/>
          <w:color w:val="000000" w:themeColor="text1"/>
          <w:sz w:val="28"/>
          <w:szCs w:val="28"/>
        </w:rPr>
        <w:t>кв.м</w:t>
      </w:r>
      <w:proofErr w:type="spellEnd"/>
      <w:r w:rsidRPr="00CA23F2">
        <w:rPr>
          <w:rFonts w:ascii="Times New Roman" w:hAnsi="Times New Roman" w:cs="Times New Roman"/>
          <w:color w:val="000000" w:themeColor="text1"/>
          <w:sz w:val="28"/>
          <w:szCs w:val="28"/>
        </w:rPr>
        <w:t>., длина – 7500 мм., ширина – 4000 мм., высота 3200 мм.</w:t>
      </w:r>
    </w:p>
    <w:p w14:paraId="5A7C5A46" w14:textId="0E29EE9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14:paraId="6FA012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988">
        <w:r w:rsidRPr="0030429D">
          <w:rPr>
            <w:rFonts w:ascii="Times New Roman" w:hAnsi="Times New Roman" w:cs="Times New Roman"/>
            <w:color w:val="000000" w:themeColor="text1"/>
            <w:sz w:val="28"/>
            <w:szCs w:val="28"/>
          </w:rPr>
          <w:t>подпунктом 9.4.4.4</w:t>
        </w:r>
      </w:hyperlink>
      <w:r w:rsidRPr="0030429D">
        <w:rPr>
          <w:rFonts w:ascii="Times New Roman" w:hAnsi="Times New Roman" w:cs="Times New Roman"/>
          <w:color w:val="000000" w:themeColor="text1"/>
          <w:sz w:val="28"/>
          <w:szCs w:val="28"/>
        </w:rPr>
        <w:t xml:space="preserve"> Правил, за исключением сезонного (летнего) кафе;</w:t>
      </w:r>
    </w:p>
    <w:p w14:paraId="2B76E346" w14:textId="3089A78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сезонных (летних) кафе осуществляется с учетом </w:t>
      </w:r>
      <w:hyperlink w:anchor="P3166">
        <w:r w:rsidRPr="0030429D">
          <w:rPr>
            <w:rFonts w:ascii="Times New Roman" w:hAnsi="Times New Roman" w:cs="Times New Roman"/>
            <w:color w:val="000000" w:themeColor="text1"/>
            <w:sz w:val="28"/>
            <w:szCs w:val="28"/>
          </w:rPr>
          <w:t>требований</w:t>
        </w:r>
      </w:hyperlink>
      <w:r w:rsidRPr="0030429D">
        <w:rPr>
          <w:rFonts w:ascii="Times New Roman" w:hAnsi="Times New Roman" w:cs="Times New Roman"/>
          <w:color w:val="000000" w:themeColor="text1"/>
          <w:sz w:val="28"/>
          <w:szCs w:val="28"/>
        </w:rPr>
        <w:t xml:space="preserve">, установленных в приложении 10 к Правилам, а также </w:t>
      </w:r>
      <w:hyperlink w:anchor="P980">
        <w:r w:rsidRPr="0030429D">
          <w:rPr>
            <w:rFonts w:ascii="Times New Roman" w:hAnsi="Times New Roman" w:cs="Times New Roman"/>
            <w:color w:val="000000" w:themeColor="text1"/>
            <w:sz w:val="28"/>
            <w:szCs w:val="28"/>
          </w:rPr>
          <w:t>подпункта 9.4.4.2</w:t>
        </w:r>
      </w:hyperlink>
      <w:r w:rsidRPr="0030429D">
        <w:rPr>
          <w:rFonts w:ascii="Times New Roman" w:hAnsi="Times New Roman" w:cs="Times New Roman"/>
          <w:color w:val="000000" w:themeColor="text1"/>
          <w:sz w:val="28"/>
          <w:szCs w:val="28"/>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r w:rsidR="00845DC6">
        <w:rPr>
          <w:rFonts w:ascii="Times New Roman" w:hAnsi="Times New Roman" w:cs="Times New Roman"/>
          <w:color w:val="000000" w:themeColor="text1"/>
          <w:sz w:val="28"/>
          <w:szCs w:val="28"/>
        </w:rPr>
        <w:t>.</w:t>
      </w:r>
    </w:p>
    <w:p w14:paraId="7E57E3A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14:paraId="039F2E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7" w:name="P980"/>
      <w:bookmarkEnd w:id="7"/>
      <w:r w:rsidRPr="0030429D">
        <w:rPr>
          <w:rFonts w:ascii="Times New Roman" w:hAnsi="Times New Roman" w:cs="Times New Roman"/>
          <w:color w:val="000000" w:themeColor="text1"/>
          <w:sz w:val="28"/>
          <w:szCs w:val="28"/>
        </w:rPr>
        <w:t>9.4.4.2. размещение Нестационарных объектов:</w:t>
      </w:r>
    </w:p>
    <w:p w14:paraId="0CC1174C" w14:textId="52F3EE7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 допускается на детских и спортивных площадках, на газонах, цветниках, </w:t>
      </w:r>
      <w:r w:rsidRPr="0030429D">
        <w:rPr>
          <w:rFonts w:ascii="Times New Roman" w:hAnsi="Times New Roman" w:cs="Times New Roman"/>
          <w:color w:val="000000" w:themeColor="text1"/>
          <w:sz w:val="28"/>
          <w:szCs w:val="28"/>
        </w:rPr>
        <w:lastRenderedPageBreak/>
        <w:t>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r w:rsidR="00845DC6">
        <w:rPr>
          <w:rFonts w:ascii="Times New Roman" w:hAnsi="Times New Roman" w:cs="Times New Roman"/>
          <w:color w:val="000000" w:themeColor="text1"/>
          <w:sz w:val="28"/>
          <w:szCs w:val="28"/>
        </w:rPr>
        <w:t>;</w:t>
      </w:r>
    </w:p>
    <w:p w14:paraId="4268B54D" w14:textId="2FCEFDA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r w:rsidR="00845DC6">
        <w:rPr>
          <w:rFonts w:ascii="Times New Roman" w:hAnsi="Times New Roman" w:cs="Times New Roman"/>
          <w:color w:val="000000" w:themeColor="text1"/>
          <w:sz w:val="28"/>
          <w:szCs w:val="28"/>
        </w:rPr>
        <w:t>;</w:t>
      </w:r>
    </w:p>
    <w:p w14:paraId="46001A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14:paraId="0D0A22D3" w14:textId="1DA3C71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на придомовой территории при отсутствии паспорта благоустройства;</w:t>
      </w:r>
    </w:p>
    <w:p w14:paraId="27D5D81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9.4.4.3. </w:t>
      </w:r>
      <w:hyperlink w:anchor="P1899">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типовым проектам Нестационарных объектов установлены в приложении 1 к Правилам;</w:t>
      </w:r>
    </w:p>
    <w:p w14:paraId="51CFA253" w14:textId="25B8571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8" w:name="P988"/>
      <w:bookmarkEnd w:id="8"/>
      <w:r w:rsidRPr="0030429D">
        <w:rPr>
          <w:rFonts w:ascii="Times New Roman" w:hAnsi="Times New Roman" w:cs="Times New Roman"/>
          <w:color w:val="000000" w:themeColor="text1"/>
          <w:sz w:val="28"/>
          <w:szCs w:val="28"/>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 размещаются:</w:t>
      </w:r>
    </w:p>
    <w:p w14:paraId="25933E4B" w14:textId="12425B9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территориях набережных, пляжей</w:t>
      </w:r>
      <w:r w:rsidR="00845DC6">
        <w:rPr>
          <w:rFonts w:ascii="Times New Roman" w:hAnsi="Times New Roman" w:cs="Times New Roman"/>
          <w:color w:val="000000" w:themeColor="text1"/>
          <w:sz w:val="28"/>
          <w:szCs w:val="28"/>
        </w:rPr>
        <w:t>;</w:t>
      </w:r>
    </w:p>
    <w:p w14:paraId="7AFB84E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14:paraId="1E2756BC" w14:textId="209EA3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14:paraId="66372DA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14:paraId="6DDF6B2F" w14:textId="45EDAB7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14:paraId="2F1FCC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 требования к ограждениям строительной площадки (заборам), стендам </w:t>
      </w:r>
      <w:r w:rsidRPr="0030429D">
        <w:rPr>
          <w:rFonts w:ascii="Times New Roman" w:hAnsi="Times New Roman" w:cs="Times New Roman"/>
          <w:color w:val="000000" w:themeColor="text1"/>
          <w:sz w:val="28"/>
          <w:szCs w:val="28"/>
        </w:rPr>
        <w:lastRenderedPageBreak/>
        <w:t>с информацией о строительстве, реконструкции, капитальном ремонте зданий, строений, сооружений:</w:t>
      </w:r>
    </w:p>
    <w:p w14:paraId="71E7EB8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9" w:name="P996"/>
      <w:bookmarkEnd w:id="9"/>
      <w:r w:rsidRPr="0030429D">
        <w:rPr>
          <w:rFonts w:ascii="Times New Roman" w:hAnsi="Times New Roman" w:cs="Times New Roman"/>
          <w:color w:val="000000" w:themeColor="text1"/>
          <w:sz w:val="28"/>
          <w:szCs w:val="28"/>
        </w:rP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14:paraId="6943817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14:paraId="5DC9BF5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разрешении на строительство (реконструкцию),</w:t>
      </w:r>
    </w:p>
    <w:p w14:paraId="1FBF418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заказчике (застройщике, генподрядчике) работ,</w:t>
      </w:r>
    </w:p>
    <w:p w14:paraId="0741C3B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плановых сроках выполнения работ,</w:t>
      </w:r>
    </w:p>
    <w:p w14:paraId="00FE1DF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14:paraId="2FD183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14:paraId="13A6D547" w14:textId="38F07F1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r w:rsidR="00845DC6">
        <w:rPr>
          <w:rFonts w:ascii="Times New Roman" w:hAnsi="Times New Roman" w:cs="Times New Roman"/>
          <w:color w:val="000000" w:themeColor="text1"/>
          <w:sz w:val="28"/>
          <w:szCs w:val="28"/>
        </w:rPr>
        <w:t>«</w:t>
      </w:r>
      <w:proofErr w:type="spellStart"/>
      <w:r w:rsidRPr="0030429D">
        <w:rPr>
          <w:rFonts w:ascii="Times New Roman" w:hAnsi="Times New Roman" w:cs="Times New Roman"/>
          <w:color w:val="000000" w:themeColor="text1"/>
          <w:sz w:val="28"/>
          <w:szCs w:val="28"/>
        </w:rPr>
        <w:t>Рабица</w:t>
      </w:r>
      <w:proofErr w:type="spellEnd"/>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250BB8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14:paraId="6E370B1C" w14:textId="3E9C976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r w:rsidR="00C20850" w:rsidRPr="0030429D">
        <w:rPr>
          <w:rFonts w:ascii="Times New Roman" w:hAnsi="Times New Roman" w:cs="Times New Roman"/>
          <w:color w:val="000000" w:themeColor="text1"/>
          <w:sz w:val="28"/>
          <w:szCs w:val="28"/>
        </w:rPr>
        <w:t xml:space="preserve"> </w:t>
      </w:r>
      <w:r w:rsidR="00BB409D" w:rsidRPr="0030429D">
        <w:rPr>
          <w:rFonts w:ascii="Times New Roman" w:hAnsi="Times New Roman" w:cs="Times New Roman"/>
          <w:color w:val="000000" w:themeColor="text1"/>
          <w:sz w:val="28"/>
          <w:szCs w:val="28"/>
        </w:rPr>
        <w:t xml:space="preserve"> </w:t>
      </w:r>
    </w:p>
    <w:p w14:paraId="50B22A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5E0D74C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Панно должно находиться в натянутом состоянии по всей поверхности ограждения, навеса.</w:t>
      </w:r>
    </w:p>
    <w:p w14:paraId="454702D0" w14:textId="3189EDB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Крепления панно </w:t>
      </w:r>
      <w:r w:rsidR="00D33FE5" w:rsidRPr="0030429D">
        <w:rPr>
          <w:rFonts w:ascii="Times New Roman" w:hAnsi="Times New Roman" w:cs="Times New Roman"/>
          <w:color w:val="000000" w:themeColor="text1"/>
          <w:sz w:val="28"/>
          <w:szCs w:val="28"/>
        </w:rPr>
        <w:t xml:space="preserve">рекомендуется </w:t>
      </w:r>
      <w:r w:rsidRPr="0030429D">
        <w:rPr>
          <w:rFonts w:ascii="Times New Roman" w:hAnsi="Times New Roman" w:cs="Times New Roman"/>
          <w:color w:val="000000" w:themeColor="text1"/>
          <w:sz w:val="28"/>
          <w:szCs w:val="28"/>
        </w:rPr>
        <w:t>быть выполнены в цвет ограждения, навеса.</w:t>
      </w:r>
    </w:p>
    <w:p w14:paraId="5043C8B1" w14:textId="57F98C0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w:t>
      </w:r>
      <w:r w:rsidR="00D33FE5" w:rsidRPr="0030429D">
        <w:rPr>
          <w:rFonts w:ascii="Times New Roman" w:hAnsi="Times New Roman" w:cs="Times New Roman"/>
          <w:color w:val="000000" w:themeColor="text1"/>
          <w:sz w:val="28"/>
          <w:szCs w:val="28"/>
        </w:rPr>
        <w:t>ю</w:t>
      </w:r>
      <w:r w:rsidRPr="0030429D">
        <w:rPr>
          <w:rFonts w:ascii="Times New Roman" w:hAnsi="Times New Roman" w:cs="Times New Roman"/>
          <w:color w:val="000000" w:themeColor="text1"/>
          <w:sz w:val="28"/>
          <w:szCs w:val="28"/>
        </w:rPr>
        <w:t xml:space="preserve"> панно </w:t>
      </w:r>
      <w:r w:rsidR="00D33FE5" w:rsidRPr="0030429D">
        <w:rPr>
          <w:rFonts w:ascii="Times New Roman" w:hAnsi="Times New Roman" w:cs="Times New Roman"/>
          <w:color w:val="000000" w:themeColor="text1"/>
          <w:sz w:val="28"/>
          <w:szCs w:val="28"/>
        </w:rPr>
        <w:t>рекомендуется</w:t>
      </w:r>
      <w:r w:rsidRPr="0030429D">
        <w:rPr>
          <w:rFonts w:ascii="Times New Roman" w:hAnsi="Times New Roman" w:cs="Times New Roman"/>
          <w:color w:val="000000" w:themeColor="text1"/>
          <w:sz w:val="28"/>
          <w:szCs w:val="28"/>
        </w:rPr>
        <w:t xml:space="preserve">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Фон изображения должен соответствовать цвету ограждения, навеса.</w:t>
      </w:r>
      <w:r w:rsidR="00C20850" w:rsidRPr="0030429D">
        <w:rPr>
          <w:rFonts w:ascii="Times New Roman" w:hAnsi="Times New Roman" w:cs="Times New Roman"/>
          <w:color w:val="000000" w:themeColor="text1"/>
          <w:sz w:val="28"/>
          <w:szCs w:val="28"/>
        </w:rPr>
        <w:t xml:space="preserve"> </w:t>
      </w:r>
    </w:p>
    <w:p w14:paraId="5377140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панно должен быть не менее 100% от площади ограждения, навеса;</w:t>
      </w:r>
    </w:p>
    <w:p w14:paraId="1A492A3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w:t>
      </w:r>
      <w:r w:rsidRPr="0030429D">
        <w:rPr>
          <w:rFonts w:ascii="Times New Roman" w:hAnsi="Times New Roman" w:cs="Times New Roman"/>
          <w:color w:val="000000" w:themeColor="text1"/>
          <w:sz w:val="28"/>
          <w:szCs w:val="28"/>
        </w:rPr>
        <w:lastRenderedPageBreak/>
        <w:t xml:space="preserve">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996">
        <w:r w:rsidRPr="0030429D">
          <w:rPr>
            <w:rFonts w:ascii="Times New Roman" w:hAnsi="Times New Roman" w:cs="Times New Roman"/>
            <w:color w:val="000000" w:themeColor="text1"/>
            <w:sz w:val="28"/>
            <w:szCs w:val="28"/>
          </w:rPr>
          <w:t>подпунктом 9.4.5.1</w:t>
        </w:r>
      </w:hyperlink>
      <w:r w:rsidRPr="0030429D">
        <w:rPr>
          <w:rFonts w:ascii="Times New Roman" w:hAnsi="Times New Roman" w:cs="Times New Roman"/>
          <w:color w:val="000000" w:themeColor="text1"/>
          <w:sz w:val="28"/>
          <w:szCs w:val="28"/>
        </w:rPr>
        <w:t xml:space="preserve"> Правил.</w:t>
      </w:r>
    </w:p>
    <w:p w14:paraId="03E449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67EE548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3D2E33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9.4.5.6. графическое изображение требований к ограждениям строительной площадки (заборам), навесам, стойкам приведено в </w:t>
      </w:r>
      <w:hyperlink w:anchor="P2932">
        <w:r w:rsidRPr="0030429D">
          <w:rPr>
            <w:rFonts w:ascii="Times New Roman" w:hAnsi="Times New Roman" w:cs="Times New Roman"/>
            <w:color w:val="000000" w:themeColor="text1"/>
            <w:sz w:val="28"/>
            <w:szCs w:val="28"/>
          </w:rPr>
          <w:t>приложении 7</w:t>
        </w:r>
      </w:hyperlink>
      <w:r w:rsidRPr="0030429D">
        <w:rPr>
          <w:rFonts w:ascii="Times New Roman" w:hAnsi="Times New Roman" w:cs="Times New Roman"/>
          <w:color w:val="000000" w:themeColor="text1"/>
          <w:sz w:val="28"/>
          <w:szCs w:val="28"/>
        </w:rPr>
        <w:t xml:space="preserve"> к Правилам;</w:t>
      </w:r>
    </w:p>
    <w:p w14:paraId="65A76C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0" w:name="P1016"/>
      <w:bookmarkEnd w:id="10"/>
      <w:r w:rsidRPr="0030429D">
        <w:rPr>
          <w:rFonts w:ascii="Times New Roman" w:hAnsi="Times New Roman" w:cs="Times New Roman"/>
          <w:color w:val="000000" w:themeColor="text1"/>
          <w:sz w:val="28"/>
          <w:szCs w:val="28"/>
        </w:rPr>
        <w:t>9.4.6. требования к отдельным элементам благоустройства улиц:</w:t>
      </w:r>
    </w:p>
    <w:p w14:paraId="62F35B2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9.4.6.1. требования к люкам колодцев инженерных коммуникаций:</w:t>
      </w:r>
    </w:p>
    <w:p w14:paraId="2CFBFCE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крышки люков круглой и квадратной форм.</w:t>
      </w:r>
    </w:p>
    <w:p w14:paraId="5A22AD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14:paraId="7F74159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14:paraId="619CE9D2" w14:textId="7D0F5ED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требования к урнам:</w:t>
      </w:r>
    </w:p>
    <w:p w14:paraId="5BC3114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657AB18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2EF94EA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незакрепленные урны выставляются на время работы объектов торговли, общественного питания, бытового обслуживания.</w:t>
      </w:r>
    </w:p>
    <w:p w14:paraId="2D4A2E03" w14:textId="7C26829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в границах одного объекта благоустройства выполняются в едином стиле с другой</w:t>
      </w:r>
      <w:r w:rsidR="00025E0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мебелью.</w:t>
      </w:r>
    </w:p>
    <w:p w14:paraId="11D3F3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улицах возможно устройство урн для раздельного сбора мусора.</w:t>
      </w:r>
    </w:p>
    <w:p w14:paraId="0B2E30E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установка в качестве урн приспособленной тары (коробки, ящики, ведра и другие предметы).</w:t>
      </w:r>
    </w:p>
    <w:p w14:paraId="0616F06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Установка и очистка урн осуществляются в соответствии с </w:t>
      </w:r>
      <w:hyperlink w:anchor="P569">
        <w:r w:rsidRPr="0030429D">
          <w:rPr>
            <w:rFonts w:ascii="Times New Roman" w:hAnsi="Times New Roman" w:cs="Times New Roman"/>
            <w:color w:val="000000" w:themeColor="text1"/>
            <w:sz w:val="28"/>
            <w:szCs w:val="28"/>
          </w:rPr>
          <w:t>пунктом 5.3</w:t>
        </w:r>
      </w:hyperlink>
      <w:r w:rsidRPr="0030429D">
        <w:rPr>
          <w:rFonts w:ascii="Times New Roman" w:hAnsi="Times New Roman" w:cs="Times New Roman"/>
          <w:color w:val="000000" w:themeColor="text1"/>
          <w:sz w:val="28"/>
          <w:szCs w:val="28"/>
        </w:rPr>
        <w:t xml:space="preserve"> Правил;</w:t>
      </w:r>
    </w:p>
    <w:p w14:paraId="39106047" w14:textId="41BEA0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требования к </w:t>
      </w:r>
      <w:proofErr w:type="spellStart"/>
      <w:r w:rsidRPr="0030429D">
        <w:rPr>
          <w:rFonts w:ascii="Times New Roman" w:hAnsi="Times New Roman" w:cs="Times New Roman"/>
          <w:color w:val="000000" w:themeColor="text1"/>
          <w:sz w:val="28"/>
          <w:szCs w:val="28"/>
        </w:rPr>
        <w:t>велопарковкам</w:t>
      </w:r>
      <w:proofErr w:type="spellEnd"/>
      <w:r w:rsidRPr="0030429D">
        <w:rPr>
          <w:rFonts w:ascii="Times New Roman" w:hAnsi="Times New Roman" w:cs="Times New Roman"/>
          <w:color w:val="000000" w:themeColor="text1"/>
          <w:sz w:val="28"/>
          <w:szCs w:val="28"/>
        </w:rPr>
        <w:t>:</w:t>
      </w:r>
    </w:p>
    <w:p w14:paraId="444A4F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 xml:space="preserve">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71DD59B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размещаются на расстоянии более 3 м от остановочных </w:t>
      </w:r>
      <w:r w:rsidRPr="0030429D">
        <w:rPr>
          <w:rFonts w:ascii="Times New Roman" w:hAnsi="Times New Roman" w:cs="Times New Roman"/>
          <w:color w:val="000000" w:themeColor="text1"/>
          <w:sz w:val="28"/>
          <w:szCs w:val="28"/>
        </w:rPr>
        <w:lastRenderedPageBreak/>
        <w:t>павильонов.</w:t>
      </w:r>
    </w:p>
    <w:p w14:paraId="53C7518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одной </w:t>
      </w:r>
      <w:proofErr w:type="spellStart"/>
      <w:r w:rsidRPr="0030429D">
        <w:rPr>
          <w:rFonts w:ascii="Times New Roman" w:hAnsi="Times New Roman" w:cs="Times New Roman"/>
          <w:color w:val="000000" w:themeColor="text1"/>
          <w:sz w:val="28"/>
          <w:szCs w:val="28"/>
        </w:rPr>
        <w:t>велопарковке</w:t>
      </w:r>
      <w:proofErr w:type="spellEnd"/>
      <w:r w:rsidRPr="0030429D">
        <w:rPr>
          <w:rFonts w:ascii="Times New Roman" w:hAnsi="Times New Roman" w:cs="Times New Roman"/>
          <w:color w:val="000000" w:themeColor="text1"/>
          <w:sz w:val="28"/>
          <w:szCs w:val="28"/>
        </w:rPr>
        <w:t xml:space="preserve"> размещается не более 15 мест. Допускается размещение на </w:t>
      </w:r>
      <w:proofErr w:type="spellStart"/>
      <w:r w:rsidRPr="0030429D">
        <w:rPr>
          <w:rFonts w:ascii="Times New Roman" w:hAnsi="Times New Roman" w:cs="Times New Roman"/>
          <w:color w:val="000000" w:themeColor="text1"/>
          <w:sz w:val="28"/>
          <w:szCs w:val="28"/>
        </w:rPr>
        <w:t>велопарковке</w:t>
      </w:r>
      <w:proofErr w:type="spellEnd"/>
      <w:r w:rsidRPr="0030429D">
        <w:rPr>
          <w:rFonts w:ascii="Times New Roman" w:hAnsi="Times New Roman" w:cs="Times New Roman"/>
          <w:color w:val="000000" w:themeColor="text1"/>
          <w:sz w:val="28"/>
          <w:szCs w:val="28"/>
        </w:rPr>
        <w:t xml:space="preserve"> велосипедов и средств индивидуальной мобильности.</w:t>
      </w:r>
    </w:p>
    <w:p w14:paraId="208F0A0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организации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2A7F5BB2" w14:textId="3C13AF6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.1. размеры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w:t>
      </w:r>
    </w:p>
    <w:p w14:paraId="72ED904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45°: ширина парковочной зоны 1,4 м, расстояние между стойками 1,35 м,</w:t>
      </w:r>
    </w:p>
    <w:p w14:paraId="1EC4109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90°: ширина парковочной зоны 1,85 м, расстояние между стойками 0,9-0,76 м,</w:t>
      </w:r>
    </w:p>
    <w:p w14:paraId="62BD37D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14:paraId="101300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выделять зону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разметкой;</w:t>
      </w:r>
    </w:p>
    <w:p w14:paraId="4417602F" w14:textId="4DAEDD2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.2. стойки крепления </w:t>
      </w:r>
      <w:proofErr w:type="spellStart"/>
      <w:r w:rsidRPr="0030429D">
        <w:rPr>
          <w:rFonts w:ascii="Times New Roman" w:hAnsi="Times New Roman" w:cs="Times New Roman"/>
          <w:color w:val="000000" w:themeColor="text1"/>
          <w:sz w:val="28"/>
          <w:szCs w:val="28"/>
        </w:rPr>
        <w:t>велопарковок</w:t>
      </w:r>
      <w:proofErr w:type="spellEnd"/>
      <w:r w:rsidRPr="0030429D">
        <w:rPr>
          <w:rFonts w:ascii="Times New Roman" w:hAnsi="Times New Roman" w:cs="Times New Roman"/>
          <w:color w:val="000000" w:themeColor="text1"/>
          <w:sz w:val="28"/>
          <w:szCs w:val="28"/>
        </w:rPr>
        <w:t>:</w:t>
      </w:r>
    </w:p>
    <w:p w14:paraId="4FD1CDF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чтобы одна стойка крепления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(далее - стойка) обеспечивала возможность фиксации двух велосипедов.</w:t>
      </w:r>
    </w:p>
    <w:p w14:paraId="3ED7E70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использование стоек с креплением одного колеса.</w:t>
      </w:r>
    </w:p>
    <w:p w14:paraId="7BC6F7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Форма стойки должна обеспечивать возможность заблокировать велосипед замками в двух местах.</w:t>
      </w:r>
    </w:p>
    <w:p w14:paraId="1B0CCC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стойки 45-90 см, высота 60-90 см, диаметр трубы от 40 до 50 мм, расстояния между стойками (интервал) не менее 76-90 см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11 к Правилам).</w:t>
      </w:r>
    </w:p>
    <w:p w14:paraId="5516037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парковки детских велосипедов на стойке размещается дополнительная перекладина на высоте 0,4 м.</w:t>
      </w:r>
    </w:p>
    <w:p w14:paraId="488F993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47F49F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3226">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организации </w:t>
      </w:r>
      <w:proofErr w:type="spellStart"/>
      <w:r w:rsidRPr="0030429D">
        <w:rPr>
          <w:rFonts w:ascii="Times New Roman" w:hAnsi="Times New Roman" w:cs="Times New Roman"/>
          <w:color w:val="000000" w:themeColor="text1"/>
          <w:sz w:val="28"/>
          <w:szCs w:val="28"/>
        </w:rPr>
        <w:t>велопарковки</w:t>
      </w:r>
      <w:proofErr w:type="spellEnd"/>
      <w:r w:rsidRPr="0030429D">
        <w:rPr>
          <w:rFonts w:ascii="Times New Roman" w:hAnsi="Times New Roman" w:cs="Times New Roman"/>
          <w:color w:val="000000" w:themeColor="text1"/>
          <w:sz w:val="28"/>
          <w:szCs w:val="28"/>
        </w:rPr>
        <w:t xml:space="preserve"> приведено в приложении 11 к Правилам;</w:t>
      </w:r>
    </w:p>
    <w:p w14:paraId="0E9E9681" w14:textId="29D9480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требования к ограждениям в границах улично-дорожной сети:</w:t>
      </w:r>
    </w:p>
    <w:p w14:paraId="750080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улично-дорожной сети устанавливаются следующие виды ограждений:</w:t>
      </w:r>
    </w:p>
    <w:p w14:paraId="2F4E53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разделяющие тротуар и проезжую часть,</w:t>
      </w:r>
    </w:p>
    <w:p w14:paraId="6AE0FE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предназначены для организации парковочных мест, предупреждения проезда транспорта по территории, предназначенной для пешеходов (</w:t>
      </w:r>
      <w:proofErr w:type="spellStart"/>
      <w:r w:rsidRPr="0030429D">
        <w:rPr>
          <w:rFonts w:ascii="Times New Roman" w:hAnsi="Times New Roman" w:cs="Times New Roman"/>
          <w:color w:val="000000" w:themeColor="text1"/>
          <w:sz w:val="28"/>
          <w:szCs w:val="28"/>
        </w:rPr>
        <w:t>делиниаторы</w:t>
      </w:r>
      <w:proofErr w:type="spellEnd"/>
      <w:r w:rsidRPr="0030429D">
        <w:rPr>
          <w:rFonts w:ascii="Times New Roman" w:hAnsi="Times New Roman" w:cs="Times New Roman"/>
          <w:color w:val="000000" w:themeColor="text1"/>
          <w:sz w:val="28"/>
          <w:szCs w:val="28"/>
        </w:rPr>
        <w:t xml:space="preserve">, </w:t>
      </w:r>
      <w:proofErr w:type="spellStart"/>
      <w:r w:rsidRPr="0030429D">
        <w:rPr>
          <w:rFonts w:ascii="Times New Roman" w:hAnsi="Times New Roman" w:cs="Times New Roman"/>
          <w:color w:val="000000" w:themeColor="text1"/>
          <w:sz w:val="28"/>
          <w:szCs w:val="28"/>
        </w:rPr>
        <w:t>болларды</w:t>
      </w:r>
      <w:proofErr w:type="spellEnd"/>
      <w:r w:rsidRPr="0030429D">
        <w:rPr>
          <w:rFonts w:ascii="Times New Roman" w:hAnsi="Times New Roman" w:cs="Times New Roman"/>
          <w:color w:val="000000" w:themeColor="text1"/>
          <w:sz w:val="28"/>
          <w:szCs w:val="28"/>
        </w:rPr>
        <w:t>, надолбы, малые архитектурные формы, контейнерное озеленение, столбики),</w:t>
      </w:r>
    </w:p>
    <w:p w14:paraId="5498637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предупреждающие проезд и парковку транспортных средств и проход пешеходов на газоны,</w:t>
      </w:r>
    </w:p>
    <w:p w14:paraId="687F949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разделяющая тротуар и проезжую часть или предотвращающая проход пешеходов и проезд транспортных средств на газоны.</w:t>
      </w:r>
    </w:p>
    <w:p w14:paraId="5EC7BBB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улично-дорожной сети допускается:</w:t>
      </w:r>
    </w:p>
    <w:p w14:paraId="2F7827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использовать в качестве зонирования между тротуаром и проезжей частью газон шириной более 2 м с живой изгородью,</w:t>
      </w:r>
    </w:p>
    <w:p w14:paraId="2F8D79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предусматривать демонтаж существующих пешеходных ограждений при наличии живой изгороди;</w:t>
      </w:r>
    </w:p>
    <w:p w14:paraId="401E251C" w14:textId="26F8148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1" w:name="P1073"/>
      <w:bookmarkEnd w:id="11"/>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.1. общие требования к пешеходным ограждениям:</w:t>
      </w:r>
    </w:p>
    <w:p w14:paraId="5F82748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2ABDDC6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14:paraId="5E2D9D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1709827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использовать яркие локальные (открытые) цвета, находящиеся в желтой, красной, синей и зеленой цветовой палитре.</w:t>
      </w:r>
    </w:p>
    <w:p w14:paraId="62DE5C5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исторической застройки (объекты культурного наследия) используются ограждения черного цвета.</w:t>
      </w:r>
    </w:p>
    <w:p w14:paraId="0789DC17" w14:textId="59BEC794"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14:paraId="4ECD0757" w14:textId="560E156A"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w:t>
      </w:r>
      <w:proofErr w:type="spellStart"/>
      <w:r w:rsidRPr="0030429D">
        <w:rPr>
          <w:rFonts w:ascii="Times New Roman" w:hAnsi="Times New Roman" w:cs="Times New Roman"/>
          <w:color w:val="000000" w:themeColor="text1"/>
          <w:sz w:val="28"/>
          <w:szCs w:val="28"/>
        </w:rPr>
        <w:t>Гамово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Ермаши</w:t>
      </w:r>
      <w:proofErr w:type="spellEnd"/>
      <w:r w:rsidRPr="0030429D">
        <w:rPr>
          <w:rFonts w:ascii="Times New Roman" w:hAnsi="Times New Roman" w:cs="Times New Roman"/>
          <w:color w:val="000000" w:themeColor="text1"/>
          <w:sz w:val="28"/>
          <w:szCs w:val="28"/>
        </w:rPr>
        <w:t xml:space="preserve">, д. Заречная, д. </w:t>
      </w:r>
      <w:proofErr w:type="spellStart"/>
      <w:r w:rsidRPr="0030429D">
        <w:rPr>
          <w:rFonts w:ascii="Times New Roman" w:hAnsi="Times New Roman" w:cs="Times New Roman"/>
          <w:color w:val="000000" w:themeColor="text1"/>
          <w:sz w:val="28"/>
          <w:szCs w:val="28"/>
        </w:rPr>
        <w:t>Осенцы</w:t>
      </w:r>
      <w:proofErr w:type="spellEnd"/>
      <w:r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Pr="0030429D">
        <w:rPr>
          <w:rFonts w:ascii="Times New Roman" w:hAnsi="Times New Roman" w:cs="Times New Roman"/>
          <w:color w:val="000000" w:themeColor="text1"/>
          <w:sz w:val="28"/>
          <w:szCs w:val="28"/>
        </w:rPr>
        <w:t>Нестюково</w:t>
      </w:r>
      <w:proofErr w:type="spellEnd"/>
      <w:r w:rsidRPr="0030429D">
        <w:rPr>
          <w:rFonts w:ascii="Times New Roman" w:hAnsi="Times New Roman" w:cs="Times New Roman"/>
          <w:color w:val="000000" w:themeColor="text1"/>
          <w:sz w:val="28"/>
          <w:szCs w:val="28"/>
        </w:rPr>
        <w:t xml:space="preserve">, д. Устиново, д. Мостовая, д. </w:t>
      </w:r>
      <w:proofErr w:type="spellStart"/>
      <w:r w:rsidRPr="0030429D">
        <w:rPr>
          <w:rFonts w:ascii="Times New Roman" w:hAnsi="Times New Roman" w:cs="Times New Roman"/>
          <w:color w:val="000000" w:themeColor="text1"/>
          <w:sz w:val="28"/>
          <w:szCs w:val="28"/>
        </w:rPr>
        <w:t>Кондратово</w:t>
      </w:r>
      <w:proofErr w:type="spellEnd"/>
      <w:r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Pr="0030429D">
        <w:rPr>
          <w:rFonts w:ascii="Times New Roman" w:hAnsi="Times New Roman" w:cs="Times New Roman"/>
          <w:color w:val="000000" w:themeColor="text1"/>
          <w:sz w:val="28"/>
          <w:szCs w:val="28"/>
        </w:rPr>
        <w:t>Башкултаево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Кичаново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Косотуриха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Мокино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Протасы</w:t>
      </w:r>
      <w:proofErr w:type="spellEnd"/>
      <w:r w:rsidRPr="0030429D">
        <w:rPr>
          <w:rFonts w:ascii="Times New Roman" w:hAnsi="Times New Roman" w:cs="Times New Roman"/>
          <w:color w:val="000000" w:themeColor="text1"/>
          <w:sz w:val="28"/>
          <w:szCs w:val="28"/>
        </w:rPr>
        <w:t xml:space="preserve">, д. Чуваки, д. Шумки, с. Нижние Муллы, д. </w:t>
      </w:r>
      <w:proofErr w:type="spellStart"/>
      <w:r w:rsidRPr="0030429D">
        <w:rPr>
          <w:rFonts w:ascii="Times New Roman" w:hAnsi="Times New Roman" w:cs="Times New Roman"/>
          <w:color w:val="000000" w:themeColor="text1"/>
          <w:sz w:val="28"/>
          <w:szCs w:val="28"/>
        </w:rPr>
        <w:t>Валевая</w:t>
      </w:r>
      <w:proofErr w:type="spellEnd"/>
      <w:r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Pr="0030429D">
        <w:rPr>
          <w:rFonts w:ascii="Times New Roman" w:hAnsi="Times New Roman" w:cs="Times New Roman"/>
          <w:color w:val="000000" w:themeColor="text1"/>
          <w:sz w:val="28"/>
          <w:szCs w:val="28"/>
        </w:rPr>
        <w:t>Буртым</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Горбуново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Клестята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Кочкино</w:t>
      </w:r>
      <w:proofErr w:type="spellEnd"/>
      <w:r w:rsidRPr="0030429D">
        <w:rPr>
          <w:rFonts w:ascii="Times New Roman" w:hAnsi="Times New Roman" w:cs="Times New Roman"/>
          <w:color w:val="000000" w:themeColor="text1"/>
          <w:sz w:val="28"/>
          <w:szCs w:val="28"/>
        </w:rPr>
        <w:t xml:space="preserve">, п. </w:t>
      </w:r>
      <w:proofErr w:type="spellStart"/>
      <w:r w:rsidRPr="0030429D">
        <w:rPr>
          <w:rFonts w:ascii="Times New Roman" w:hAnsi="Times New Roman" w:cs="Times New Roman"/>
          <w:color w:val="000000" w:themeColor="text1"/>
          <w:sz w:val="28"/>
          <w:szCs w:val="28"/>
        </w:rPr>
        <w:t>Мулянка</w:t>
      </w:r>
      <w:proofErr w:type="spellEnd"/>
      <w:r w:rsidRPr="0030429D">
        <w:rPr>
          <w:rFonts w:ascii="Times New Roman" w:hAnsi="Times New Roman" w:cs="Times New Roman"/>
          <w:color w:val="000000" w:themeColor="text1"/>
          <w:sz w:val="28"/>
          <w:szCs w:val="28"/>
        </w:rPr>
        <w:t xml:space="preserve">, с. Кольцово, с. </w:t>
      </w:r>
      <w:proofErr w:type="spellStart"/>
      <w:r w:rsidRPr="0030429D">
        <w:rPr>
          <w:rFonts w:ascii="Times New Roman" w:hAnsi="Times New Roman" w:cs="Times New Roman"/>
          <w:color w:val="000000" w:themeColor="text1"/>
          <w:sz w:val="28"/>
          <w:szCs w:val="28"/>
        </w:rPr>
        <w:t>Кояново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Песьянка</w:t>
      </w:r>
      <w:proofErr w:type="spellEnd"/>
      <w:r w:rsidRPr="0030429D">
        <w:rPr>
          <w:rFonts w:ascii="Times New Roman" w:hAnsi="Times New Roman" w:cs="Times New Roman"/>
          <w:color w:val="000000" w:themeColor="text1"/>
          <w:sz w:val="28"/>
          <w:szCs w:val="28"/>
        </w:rPr>
        <w:t xml:space="preserve">, д. Большое Савино, д. </w:t>
      </w:r>
      <w:proofErr w:type="spellStart"/>
      <w:r w:rsidRPr="0030429D">
        <w:rPr>
          <w:rFonts w:ascii="Times New Roman" w:hAnsi="Times New Roman" w:cs="Times New Roman"/>
          <w:color w:val="000000" w:themeColor="text1"/>
          <w:sz w:val="28"/>
          <w:szCs w:val="28"/>
        </w:rPr>
        <w:t>Ванюки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Крохово</w:t>
      </w:r>
      <w:proofErr w:type="spellEnd"/>
      <w:r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Pr="0030429D">
        <w:rPr>
          <w:rFonts w:ascii="Times New Roman" w:hAnsi="Times New Roman" w:cs="Times New Roman"/>
          <w:color w:val="000000" w:themeColor="text1"/>
          <w:sz w:val="28"/>
          <w:szCs w:val="28"/>
        </w:rPr>
        <w:t>Бахаревка</w:t>
      </w:r>
      <w:proofErr w:type="spellEnd"/>
      <w:r w:rsidRPr="0030429D">
        <w:rPr>
          <w:rFonts w:ascii="Times New Roman" w:hAnsi="Times New Roman" w:cs="Times New Roman"/>
          <w:color w:val="000000" w:themeColor="text1"/>
          <w:sz w:val="28"/>
          <w:szCs w:val="28"/>
        </w:rPr>
        <w:t xml:space="preserve">, д. Большая </w:t>
      </w:r>
      <w:proofErr w:type="spellStart"/>
      <w:r w:rsidRPr="0030429D">
        <w:rPr>
          <w:rFonts w:ascii="Times New Roman" w:hAnsi="Times New Roman" w:cs="Times New Roman"/>
          <w:color w:val="000000" w:themeColor="text1"/>
          <w:sz w:val="28"/>
          <w:szCs w:val="28"/>
        </w:rPr>
        <w:t>Мось</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Вазелята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Вашуры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Дерибы</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Замараево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Замулянка</w:t>
      </w:r>
      <w:proofErr w:type="spellEnd"/>
      <w:r w:rsidRPr="0030429D">
        <w:rPr>
          <w:rFonts w:ascii="Times New Roman" w:hAnsi="Times New Roman" w:cs="Times New Roman"/>
          <w:color w:val="000000" w:themeColor="text1"/>
          <w:sz w:val="28"/>
          <w:szCs w:val="28"/>
        </w:rPr>
        <w:t xml:space="preserve">, д. Косогоры, д. </w:t>
      </w:r>
      <w:proofErr w:type="spellStart"/>
      <w:r w:rsidRPr="0030429D">
        <w:rPr>
          <w:rFonts w:ascii="Times New Roman" w:hAnsi="Times New Roman" w:cs="Times New Roman"/>
          <w:color w:val="000000" w:themeColor="text1"/>
          <w:sz w:val="28"/>
          <w:szCs w:val="28"/>
        </w:rPr>
        <w:t>Костарята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Красава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Липаки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Мартьяново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Няшино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lastRenderedPageBreak/>
        <w:t>Огрызково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Паздерино</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Плишки</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Шуваята</w:t>
      </w:r>
      <w:proofErr w:type="spellEnd"/>
      <w:r w:rsidRPr="0030429D">
        <w:rPr>
          <w:rFonts w:ascii="Times New Roman" w:hAnsi="Times New Roman" w:cs="Times New Roman"/>
          <w:color w:val="000000" w:themeColor="text1"/>
          <w:sz w:val="28"/>
          <w:szCs w:val="28"/>
        </w:rPr>
        <w:t xml:space="preserve">, д. </w:t>
      </w:r>
      <w:proofErr w:type="spellStart"/>
      <w:r w:rsidRPr="0030429D">
        <w:rPr>
          <w:rFonts w:ascii="Times New Roman" w:hAnsi="Times New Roman" w:cs="Times New Roman"/>
          <w:color w:val="000000" w:themeColor="text1"/>
          <w:sz w:val="28"/>
          <w:szCs w:val="28"/>
        </w:rPr>
        <w:t>Якунчики</w:t>
      </w:r>
      <w:proofErr w:type="spellEnd"/>
      <w:r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непроницаемое пешеходное ограждение выполняется из триплекса.</w:t>
      </w:r>
    </w:p>
    <w:p w14:paraId="2A9F7C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непроницаемое пешеходное ограждение выполняется с применением триплекса, оргстекла, монолитного поликарбоната.</w:t>
      </w:r>
    </w:p>
    <w:p w14:paraId="436AE5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фрагментарная окраска ограждений.</w:t>
      </w:r>
    </w:p>
    <w:p w14:paraId="7516C8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не должны иметь сколов, трещин, поврежденных, деформированных или отсутствующих элементов.</w:t>
      </w:r>
    </w:p>
    <w:p w14:paraId="20E0C1C8" w14:textId="625E987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2" w:name="P1089"/>
      <w:bookmarkEnd w:id="12"/>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.2. общие требования к ограничителям:</w:t>
      </w:r>
    </w:p>
    <w:p w14:paraId="6976D6B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0F174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0C2FE91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250D6A6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0EB7A57F" w14:textId="5AEBDF7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.3. общие требования к декоративным ограждениям:</w:t>
      </w:r>
    </w:p>
    <w:p w14:paraId="3654B5D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декоративных ограждений высотой не более 0,6 м.</w:t>
      </w:r>
    </w:p>
    <w:p w14:paraId="6AD064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декоративным ограждениям применяются требования в соответствии с </w:t>
      </w:r>
      <w:hyperlink w:anchor="P1073">
        <w:r w:rsidRPr="0030429D">
          <w:rPr>
            <w:rFonts w:ascii="Times New Roman" w:hAnsi="Times New Roman" w:cs="Times New Roman"/>
            <w:color w:val="000000" w:themeColor="text1"/>
            <w:sz w:val="28"/>
            <w:szCs w:val="28"/>
          </w:rPr>
          <w:t>подпунктом 9.4.6.5.1</w:t>
        </w:r>
      </w:hyperlink>
      <w:r w:rsidRPr="0030429D">
        <w:rPr>
          <w:rFonts w:ascii="Times New Roman" w:hAnsi="Times New Roman" w:cs="Times New Roman"/>
          <w:color w:val="000000" w:themeColor="text1"/>
          <w:sz w:val="28"/>
          <w:szCs w:val="28"/>
        </w:rPr>
        <w:t xml:space="preserve"> Правил;</w:t>
      </w:r>
    </w:p>
    <w:p w14:paraId="43C0CB9B" w14:textId="79272B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.4. общие требования к живой изгороди:</w:t>
      </w:r>
    </w:p>
    <w:p w14:paraId="564FE04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должна быть формованной.</w:t>
      </w:r>
    </w:p>
    <w:p w14:paraId="515B33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высаживать живую изгородь в виде кустарников. Высота живой изгороди в виде кустарников не должна превышать 0,8 м;</w:t>
      </w:r>
    </w:p>
    <w:p w14:paraId="742EDED3" w14:textId="33FB353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3" w:name="P1102"/>
      <w:bookmarkEnd w:id="13"/>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требования к водоотводящим устройствам (лоткам, канавам):</w:t>
      </w:r>
    </w:p>
    <w:p w14:paraId="452734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лотки (открытые, закрытые) размещаются в проездах и пешеходной зоне.</w:t>
      </w:r>
    </w:p>
    <w:p w14:paraId="0C0E13F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использовать закрытые лотки с малой площадью поперечного сечения (не более 200 x 200 мм), перекрытые </w:t>
      </w:r>
      <w:proofErr w:type="spellStart"/>
      <w:r w:rsidRPr="0030429D">
        <w:rPr>
          <w:rFonts w:ascii="Times New Roman" w:hAnsi="Times New Roman" w:cs="Times New Roman"/>
          <w:color w:val="000000" w:themeColor="text1"/>
          <w:sz w:val="28"/>
          <w:szCs w:val="28"/>
        </w:rPr>
        <w:t>дождеприемной</w:t>
      </w:r>
      <w:proofErr w:type="spellEnd"/>
      <w:r w:rsidRPr="0030429D">
        <w:rPr>
          <w:rFonts w:ascii="Times New Roman" w:hAnsi="Times New Roman" w:cs="Times New Roman"/>
          <w:color w:val="000000" w:themeColor="text1"/>
          <w:sz w:val="28"/>
          <w:szCs w:val="28"/>
        </w:rPr>
        <w:t xml:space="preserve"> решеткой, которые могут размещаться как вдоль, так и перпендикулярно основным направлениям движения.</w:t>
      </w:r>
    </w:p>
    <w:p w14:paraId="1320A1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14:paraId="65E942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14:paraId="40B656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14:paraId="2E1B742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укрепление водоотводных канав путем устройства сборных или монолитных бетонных лотков, укладкой природного камня или кирпича, с помощью </w:t>
      </w:r>
      <w:proofErr w:type="spellStart"/>
      <w:r w:rsidRPr="0030429D">
        <w:rPr>
          <w:rFonts w:ascii="Times New Roman" w:hAnsi="Times New Roman" w:cs="Times New Roman"/>
          <w:color w:val="000000" w:themeColor="text1"/>
          <w:sz w:val="28"/>
          <w:szCs w:val="28"/>
        </w:rPr>
        <w:t>георешетки</w:t>
      </w:r>
      <w:proofErr w:type="spellEnd"/>
      <w:r w:rsidRPr="0030429D">
        <w:rPr>
          <w:rFonts w:ascii="Times New Roman" w:hAnsi="Times New Roman" w:cs="Times New Roman"/>
          <w:color w:val="000000" w:themeColor="text1"/>
          <w:sz w:val="28"/>
          <w:szCs w:val="28"/>
        </w:rPr>
        <w:t>, заполненной щебнем или гравием, а также посадкой растений;</w:t>
      </w:r>
    </w:p>
    <w:p w14:paraId="4E89A0AC" w14:textId="01B7F2C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w:t>
      </w:r>
      <w:r w:rsidR="00C02054" w:rsidRPr="0030429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w:t>
      </w:r>
      <w:hyperlink w:anchor="P2960">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остановочным пунктам, элементам благоустройства остановочных пунктов установлены приложением 8 к Правилам.</w:t>
      </w:r>
    </w:p>
    <w:p w14:paraId="5BD322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 Восстановление элементов благоустройства, в том числе после проведения земляных работ:</w:t>
      </w:r>
    </w:p>
    <w:p w14:paraId="4DCC9625" w14:textId="20436E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14:paraId="36B6AC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18FA40D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5395E6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длине: в границах производства работ;</w:t>
      </w:r>
    </w:p>
    <w:p w14:paraId="38B2BC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3BEE92E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14:paraId="4A860227" w14:textId="2A8A4A1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многоквартирных домов</w:t>
      </w:r>
      <w:r w:rsidR="004D2DED">
        <w:rPr>
          <w:rFonts w:ascii="Times New Roman" w:hAnsi="Times New Roman" w:cs="Times New Roman"/>
          <w:color w:val="000000" w:themeColor="text1"/>
          <w:sz w:val="28"/>
          <w:szCs w:val="28"/>
        </w:rPr>
        <w:t>;</w:t>
      </w:r>
    </w:p>
    <w:p w14:paraId="2A903C65" w14:textId="70FC30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объектов озеленения общего пользования, мест отдыха, особо охраняемых природных территорий</w:t>
      </w:r>
      <w:r w:rsidR="004D2DED">
        <w:rPr>
          <w:rFonts w:ascii="Times New Roman" w:hAnsi="Times New Roman" w:cs="Times New Roman"/>
          <w:color w:val="000000" w:themeColor="text1"/>
          <w:sz w:val="28"/>
          <w:szCs w:val="28"/>
        </w:rPr>
        <w:t>;</w:t>
      </w:r>
    </w:p>
    <w:p w14:paraId="69B4F725" w14:textId="15E612EF" w:rsidR="003B3E26"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социально значимых объектов (объекты образования, здравоохранения, культуры, физкультуры и спорта)</w:t>
      </w:r>
      <w:r w:rsidR="004D2DED">
        <w:rPr>
          <w:rFonts w:ascii="Times New Roman" w:hAnsi="Times New Roman" w:cs="Times New Roman"/>
          <w:color w:val="000000" w:themeColor="text1"/>
          <w:sz w:val="28"/>
          <w:szCs w:val="28"/>
        </w:rPr>
        <w:t>.</w:t>
      </w:r>
    </w:p>
    <w:p w14:paraId="1188158D" w14:textId="77777777" w:rsidR="003B3E26" w:rsidRPr="0030429D" w:rsidRDefault="003B3E26" w:rsidP="0013162B">
      <w:pPr>
        <w:pStyle w:val="ConsPlusNormal"/>
        <w:ind w:firstLine="709"/>
        <w:jc w:val="both"/>
        <w:rPr>
          <w:rFonts w:ascii="Times New Roman" w:hAnsi="Times New Roman" w:cs="Times New Roman"/>
          <w:color w:val="000000" w:themeColor="text1"/>
          <w:sz w:val="28"/>
          <w:szCs w:val="28"/>
        </w:rPr>
      </w:pPr>
    </w:p>
    <w:p w14:paraId="570F566E"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 Организация пешеходных зон и беспрепятственного</w:t>
      </w:r>
    </w:p>
    <w:p w14:paraId="02739A3F"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передвижения инвалидов и других маломобильных групп</w:t>
      </w:r>
    </w:p>
    <w:p w14:paraId="27F12606" w14:textId="341C971C"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населения по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p>
    <w:p w14:paraId="694C84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7814F0C" w14:textId="3F5AC4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10.1. Организация пешеходных зон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6C2461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 требования к организации пешеходных зон включают устройство тротуаров, аллей, пешеходных дорожек:</w:t>
      </w:r>
    </w:p>
    <w:p w14:paraId="1607CC2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10.1.1.1. устройство тротуаров на территории общего пользования осуществляется:</w:t>
      </w:r>
    </w:p>
    <w:p w14:paraId="4430C2DF" w14:textId="2BF35DF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улиц и дорог в пределах жилой застройки, как примыкающих к проезжей части, так и не примыкающих к проезжей части</w:t>
      </w:r>
      <w:r w:rsidR="004D2DED">
        <w:rPr>
          <w:rFonts w:ascii="Times New Roman" w:hAnsi="Times New Roman" w:cs="Times New Roman"/>
          <w:color w:val="000000" w:themeColor="text1"/>
          <w:sz w:val="28"/>
          <w:szCs w:val="28"/>
        </w:rPr>
        <w:t>;</w:t>
      </w:r>
    </w:p>
    <w:p w14:paraId="1DB0CDC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виде подходов к остановкам общественного транспорта.</w:t>
      </w:r>
    </w:p>
    <w:p w14:paraId="22D2892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01E3A849" w14:textId="32697FB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сложившейся застройки вместо тротуара допускается устройство пешеходных дорожек шириной не менее 0,75 м</w:t>
      </w:r>
      <w:r w:rsidR="004D2DE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5BB9E3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14:paraId="59B13F1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10.1.1.3. на объектах озеленения общего пользования в местах прохода людей могут размещаться тротуары, аллеи, пешеходные дорожки;</w:t>
      </w:r>
    </w:p>
    <w:p w14:paraId="7FCED635" w14:textId="133EEC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10.1.1.4. на территории</w:t>
      </w:r>
      <w:r w:rsidR="002666F8"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местах прохода людей могут размещаться пешеходные дорожки, тропы;</w:t>
      </w:r>
    </w:p>
    <w:p w14:paraId="3CFCA29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10.1.2. при устройстве пешеходных коммуникаций должна быть обеспечена безопасность прохода пешеходов.</w:t>
      </w:r>
    </w:p>
    <w:p w14:paraId="42F5837F" w14:textId="40C225D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10.2. Требования к организации беспрепятственного передвижения по территории</w:t>
      </w:r>
      <w:r w:rsidR="00075525"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инвалидов и других маломобильных групп населения (далее - маломобильные группы населения).</w:t>
      </w:r>
    </w:p>
    <w:p w14:paraId="5FC26B69" w14:textId="1B0676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14:paraId="45933CF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3C9633C8" w14:textId="2701D6A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r w:rsidR="004D2DED">
        <w:rPr>
          <w:rFonts w:ascii="Times New Roman" w:hAnsi="Times New Roman" w:cs="Times New Roman"/>
          <w:color w:val="000000" w:themeColor="text1"/>
          <w:sz w:val="28"/>
          <w:szCs w:val="28"/>
        </w:rPr>
        <w:t>;</w:t>
      </w:r>
    </w:p>
    <w:p w14:paraId="694D6302" w14:textId="36CF153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планировочной организации вновь создаваемых пешеходных тротуаров, </w:t>
      </w:r>
      <w:r w:rsidRPr="0030429D">
        <w:rPr>
          <w:rFonts w:ascii="Times New Roman" w:hAnsi="Times New Roman" w:cs="Times New Roman"/>
          <w:color w:val="000000" w:themeColor="text1"/>
          <w:sz w:val="28"/>
          <w:szCs w:val="28"/>
        </w:rPr>
        <w:lastRenderedPageBreak/>
        <w:t>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r w:rsidR="004D2DED">
        <w:rPr>
          <w:rFonts w:ascii="Times New Roman" w:hAnsi="Times New Roman" w:cs="Times New Roman"/>
          <w:color w:val="000000" w:themeColor="text1"/>
          <w:sz w:val="28"/>
          <w:szCs w:val="28"/>
        </w:rPr>
        <w:t>;</w:t>
      </w:r>
    </w:p>
    <w:p w14:paraId="58DC3E6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2F2FB8DA" w14:textId="77777777" w:rsidR="003B3E26" w:rsidRPr="0030429D" w:rsidRDefault="003B3E26" w:rsidP="0013162B">
      <w:pPr>
        <w:pStyle w:val="ConsPlusNormal"/>
        <w:ind w:firstLine="709"/>
        <w:jc w:val="both"/>
        <w:rPr>
          <w:rFonts w:ascii="Times New Roman" w:hAnsi="Times New Roman" w:cs="Times New Roman"/>
          <w:color w:val="000000" w:themeColor="text1"/>
          <w:sz w:val="28"/>
          <w:szCs w:val="28"/>
        </w:rPr>
      </w:pPr>
    </w:p>
    <w:p w14:paraId="2D23FCD5"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 Требования к внешнему виду фасадов зданий, строений,</w:t>
      </w:r>
    </w:p>
    <w:p w14:paraId="25BE44B3" w14:textId="2953C9CC"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сооружений, к размещению информации на территории </w:t>
      </w:r>
      <w:r w:rsid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том числе установке указателей с наименованиями улиц</w:t>
      </w:r>
    </w:p>
    <w:p w14:paraId="0F5E4944"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номерами домов (зданий), вывесок</w:t>
      </w:r>
    </w:p>
    <w:p w14:paraId="2F2D7F0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F70359E" w14:textId="70555CB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Владельцы зданий, строений, сооружений, а также организации, обеспечивающие содержание зданий, строений, сооружений</w:t>
      </w:r>
      <w:r w:rsidR="004527CC">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0EC5E01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Содержание фасада здания, строения, сооружения:</w:t>
      </w:r>
    </w:p>
    <w:p w14:paraId="5831B4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05F136E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11D2D7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60952B0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55A115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14:paraId="3501FB1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w:t>
      </w:r>
      <w:r w:rsidRPr="0030429D">
        <w:rPr>
          <w:rFonts w:ascii="Times New Roman" w:hAnsi="Times New Roman" w:cs="Times New Roman"/>
          <w:color w:val="000000" w:themeColor="text1"/>
          <w:sz w:val="28"/>
          <w:szCs w:val="28"/>
        </w:rPr>
        <w:lastRenderedPageBreak/>
        <w:t>рекламных конструкций должны устраняться в течение рабочих 10 дней с момента обнаружения повреждения.</w:t>
      </w:r>
    </w:p>
    <w:p w14:paraId="280B4B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Требования к внешнему виду фасадов зданий, строений, сооружений:</w:t>
      </w:r>
    </w:p>
    <w:p w14:paraId="5459377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14:paraId="7DB0AF4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Повреждения окраски фасадов зданий не должны превышать более 1% от общей площади фасада;</w:t>
      </w:r>
    </w:p>
    <w:p w14:paraId="1DD79AE6" w14:textId="77777777" w:rsidR="009C0053"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11.3.2. оконные витрины зданий, рекламные конструкции должны быть чистыми, без повреждений;</w:t>
      </w:r>
    </w:p>
    <w:p w14:paraId="00E7DB67" w14:textId="68800D64" w:rsidR="009C0053" w:rsidRPr="0030429D" w:rsidRDefault="009C0053"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11.3.3</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w:t>
      </w:r>
      <w:r w:rsidR="004D2DED">
        <w:rPr>
          <w:rFonts w:ascii="Times New Roman" w:hAnsi="Times New Roman" w:cs="Times New Roman"/>
          <w:color w:val="000000" w:themeColor="text1"/>
          <w:sz w:val="28"/>
          <w:szCs w:val="28"/>
        </w:rPr>
        <w:t>;</w:t>
      </w:r>
    </w:p>
    <w:p w14:paraId="2BB5EF09" w14:textId="285F4FD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r w:rsidR="002666F8"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14:paraId="7A76E71F" w14:textId="528053F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Колерный паспорт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 Предметом согласования колерного паспорта является:</w:t>
      </w:r>
    </w:p>
    <w:p w14:paraId="3E8D9A0E" w14:textId="2A60708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установленной формы, требований к содержанию колерного паспорта</w:t>
      </w:r>
      <w:r w:rsidR="004D2DED">
        <w:rPr>
          <w:rFonts w:ascii="Times New Roman" w:hAnsi="Times New Roman" w:cs="Times New Roman"/>
          <w:color w:val="000000" w:themeColor="text1"/>
          <w:sz w:val="28"/>
          <w:szCs w:val="28"/>
        </w:rPr>
        <w:t>;</w:t>
      </w:r>
    </w:p>
    <w:p w14:paraId="595BE66C" w14:textId="741513B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к соответствию рекламных конструкций внешнему архитектурному облику сложившейся застройки</w:t>
      </w:r>
      <w:r w:rsidR="004D2DED">
        <w:rPr>
          <w:rFonts w:ascii="Times New Roman" w:hAnsi="Times New Roman" w:cs="Times New Roman"/>
          <w:color w:val="000000" w:themeColor="text1"/>
          <w:sz w:val="28"/>
          <w:szCs w:val="28"/>
        </w:rPr>
        <w:t>;</w:t>
      </w:r>
    </w:p>
    <w:p w14:paraId="35A3A72F" w14:textId="4449A5F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законодательства об объектах культурного наследия</w:t>
      </w:r>
      <w:r w:rsidR="004D2DED">
        <w:rPr>
          <w:rFonts w:ascii="Times New Roman" w:hAnsi="Times New Roman" w:cs="Times New Roman"/>
          <w:color w:val="000000" w:themeColor="text1"/>
          <w:sz w:val="28"/>
          <w:szCs w:val="28"/>
        </w:rPr>
        <w:t>;</w:t>
      </w:r>
    </w:p>
    <w:p w14:paraId="625189C4" w14:textId="039EC1E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соответствие внешнего вида здания, строения, сооружения архитектурному облику </w:t>
      </w:r>
      <w:r w:rsidR="00075525" w:rsidRPr="0030429D">
        <w:rPr>
          <w:rFonts w:ascii="Times New Roman" w:hAnsi="Times New Roman" w:cs="Times New Roman"/>
          <w:color w:val="000000" w:themeColor="text1"/>
          <w:sz w:val="28"/>
          <w:szCs w:val="28"/>
        </w:rPr>
        <w:t>населенных пунктов</w:t>
      </w:r>
      <w:r w:rsidR="004D2DED">
        <w:rPr>
          <w:rFonts w:ascii="Times New Roman" w:hAnsi="Times New Roman" w:cs="Times New Roman"/>
          <w:color w:val="000000" w:themeColor="text1"/>
          <w:sz w:val="28"/>
          <w:szCs w:val="28"/>
        </w:rPr>
        <w:t>;</w:t>
      </w:r>
    </w:p>
    <w:p w14:paraId="5E2662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требованиям настоящего раздела Правил.</w:t>
      </w:r>
    </w:p>
    <w:p w14:paraId="01A02A9F" w14:textId="77777777" w:rsidR="00AC1C00" w:rsidRPr="0030429D" w:rsidRDefault="00F45258" w:rsidP="0013162B">
      <w:pPr>
        <w:pStyle w:val="ConsPlusNormal"/>
        <w:ind w:firstLine="709"/>
        <w:jc w:val="both"/>
        <w:rPr>
          <w:rFonts w:ascii="Times New Roman" w:hAnsi="Times New Roman" w:cs="Times New Roman"/>
          <w:color w:val="000000" w:themeColor="text1"/>
          <w:sz w:val="28"/>
          <w:szCs w:val="28"/>
        </w:rPr>
      </w:pPr>
      <w:hyperlink w:anchor="P2179">
        <w:r w:rsidR="00AC1C00" w:rsidRPr="0030429D">
          <w:rPr>
            <w:rFonts w:ascii="Times New Roman" w:hAnsi="Times New Roman" w:cs="Times New Roman"/>
            <w:color w:val="000000" w:themeColor="text1"/>
            <w:sz w:val="28"/>
            <w:szCs w:val="28"/>
          </w:rPr>
          <w:t>Требования</w:t>
        </w:r>
      </w:hyperlink>
      <w:r w:rsidR="00AC1C00" w:rsidRPr="0030429D">
        <w:rPr>
          <w:rFonts w:ascii="Times New Roman" w:hAnsi="Times New Roman" w:cs="Times New Roman"/>
          <w:color w:val="000000" w:themeColor="text1"/>
          <w:sz w:val="28"/>
          <w:szCs w:val="28"/>
        </w:rPr>
        <w:t xml:space="preserve"> к содержанию колерного паспорта установлены приложением 2 к Правилам.</w:t>
      </w:r>
    </w:p>
    <w:p w14:paraId="411F043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оформляется на стандартных листах бумаги формата А3.</w:t>
      </w:r>
    </w:p>
    <w:p w14:paraId="5DF1053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Изменение колерного паспорта осуществляется путем разработки нового колерного паспорта.</w:t>
      </w:r>
    </w:p>
    <w:p w14:paraId="026331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Разработка колерного паспорта в черно-белом цвете не допускается.</w:t>
      </w:r>
    </w:p>
    <w:p w14:paraId="32647B20" w14:textId="74F670F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согласованного колерного паспорта хранится в функциональном органе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осуществляющем функции управления в сфере градостроительства.</w:t>
      </w:r>
    </w:p>
    <w:p w14:paraId="14A2176F" w14:textId="7A73028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Требования к размещению информации на территории </w:t>
      </w:r>
      <w:r w:rsidR="0042094E" w:rsidRP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 в том числе установке указателей с наименованиями улиц и номерами домов (зданий), вывесок:</w:t>
      </w:r>
    </w:p>
    <w:p w14:paraId="2969B2C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56FB36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 указатели с наименованиями улиц и номерами домов (зданий), номерами квартир должны соответствовать следующим требованиям:</w:t>
      </w:r>
    </w:p>
    <w:p w14:paraId="7E7177FC" w14:textId="09619E7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4" w:name="P1189"/>
      <w:bookmarkEnd w:id="14"/>
      <w:r w:rsidRPr="0030429D">
        <w:rPr>
          <w:rFonts w:ascii="Times New Roman" w:hAnsi="Times New Roman" w:cs="Times New Roman"/>
          <w:color w:val="000000" w:themeColor="text1"/>
          <w:sz w:val="28"/>
          <w:szCs w:val="28"/>
        </w:rP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64C9BA19" w14:textId="0A1665A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r w:rsidR="004D2DED">
        <w:rPr>
          <w:rFonts w:ascii="Times New Roman" w:hAnsi="Times New Roman" w:cs="Times New Roman"/>
          <w:color w:val="000000" w:themeColor="text1"/>
          <w:sz w:val="28"/>
          <w:szCs w:val="28"/>
        </w:rPr>
        <w:t>;</w:t>
      </w:r>
    </w:p>
    <w:p w14:paraId="790061B9" w14:textId="6FC1485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должны быть расположены по горизонтальной оси архитектурного элемента фасада</w:t>
      </w:r>
      <w:r w:rsidR="002666F8" w:rsidRPr="0030429D">
        <w:rPr>
          <w:rFonts w:ascii="Times New Roman" w:hAnsi="Times New Roman" w:cs="Times New Roman"/>
          <w:color w:val="000000" w:themeColor="text1"/>
          <w:sz w:val="28"/>
          <w:szCs w:val="28"/>
        </w:rPr>
        <w:t>.</w:t>
      </w:r>
    </w:p>
    <w:p w14:paraId="30108D0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05FF7E3F" w14:textId="6D7D29A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указателя с наименованием улицы и номером дома (здания) на ограждающих устройствах обеспечивают владельцы таких домов (зданий)</w:t>
      </w:r>
      <w:r w:rsidR="00AA681F" w:rsidRPr="0030429D">
        <w:rPr>
          <w:rFonts w:ascii="Times New Roman" w:hAnsi="Times New Roman" w:cs="Times New Roman"/>
          <w:color w:val="000000" w:themeColor="text1"/>
          <w:sz w:val="28"/>
          <w:szCs w:val="28"/>
        </w:rPr>
        <w:t>.</w:t>
      </w:r>
    </w:p>
    <w:p w14:paraId="09D8093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3FE66CD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номеров квартир должны быть размещены на фасаде здания с уличной стороны и освещены в темное время суток;</w:t>
      </w:r>
    </w:p>
    <w:p w14:paraId="05EADA4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 требования к размещению вывесок:</w:t>
      </w:r>
    </w:p>
    <w:p w14:paraId="1DC4FC5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5" w:name="P1217"/>
      <w:bookmarkEnd w:id="15"/>
      <w:r w:rsidRPr="0030429D">
        <w:rPr>
          <w:rFonts w:ascii="Times New Roman" w:hAnsi="Times New Roman" w:cs="Times New Roman"/>
          <w:color w:val="000000" w:themeColor="text1"/>
          <w:sz w:val="28"/>
          <w:szCs w:val="28"/>
        </w:rP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263">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14:paraId="291227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не соответствующих Стандартным требованиям, допускается при согласовании колерного паспорта;</w:t>
      </w:r>
    </w:p>
    <w:p w14:paraId="38729D1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вывесок на фасадах, архитектурно-конструктивных элементах зданий, строений, сооружений должно осуществляться в соответствии с </w:t>
      </w:r>
      <w:r w:rsidRPr="0030429D">
        <w:rPr>
          <w:rFonts w:ascii="Times New Roman" w:hAnsi="Times New Roman" w:cs="Times New Roman"/>
          <w:color w:val="000000" w:themeColor="text1"/>
          <w:sz w:val="28"/>
          <w:szCs w:val="28"/>
        </w:rPr>
        <w:lastRenderedPageBreak/>
        <w:t>действующим законодательством об объектах культурного наследия;</w:t>
      </w:r>
    </w:p>
    <w:p w14:paraId="20020966" w14:textId="4E2CE5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6" w:name="P1220"/>
      <w:bookmarkEnd w:id="16"/>
      <w:r w:rsidRPr="0030429D">
        <w:rPr>
          <w:rFonts w:ascii="Times New Roman" w:hAnsi="Times New Roman" w:cs="Times New Roman"/>
          <w:color w:val="000000" w:themeColor="text1"/>
          <w:sz w:val="28"/>
          <w:szCs w:val="28"/>
        </w:rP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17">
        <w:r w:rsidRPr="0030429D">
          <w:rPr>
            <w:rFonts w:ascii="Times New Roman" w:hAnsi="Times New Roman" w:cs="Times New Roman"/>
            <w:color w:val="000000" w:themeColor="text1"/>
            <w:sz w:val="28"/>
            <w:szCs w:val="28"/>
          </w:rPr>
          <w:t>подпункте 11.4.3.1</w:t>
        </w:r>
      </w:hyperlink>
      <w:r w:rsidRPr="0030429D">
        <w:rPr>
          <w:rFonts w:ascii="Times New Roman" w:hAnsi="Times New Roman" w:cs="Times New Roman"/>
          <w:color w:val="000000" w:themeColor="text1"/>
          <w:sz w:val="28"/>
          <w:szCs w:val="28"/>
        </w:rP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r w:rsidR="0042094E">
        <w:rPr>
          <w:rFonts w:ascii="Times New Roman" w:hAnsi="Times New Roman" w:cs="Times New Roman"/>
          <w:color w:val="000000" w:themeColor="text1"/>
          <w:sz w:val="28"/>
          <w:szCs w:val="28"/>
        </w:rPr>
        <w:t>;</w:t>
      </w:r>
    </w:p>
    <w:p w14:paraId="0CE66D3C" w14:textId="5691AB2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11.4.3.3. в случае </w:t>
      </w:r>
      <w:proofErr w:type="spellStart"/>
      <w:r w:rsidRPr="0030429D">
        <w:rPr>
          <w:rFonts w:ascii="Times New Roman" w:hAnsi="Times New Roman" w:cs="Times New Roman"/>
          <w:color w:val="000000" w:themeColor="text1"/>
          <w:sz w:val="28"/>
          <w:szCs w:val="28"/>
        </w:rPr>
        <w:t>неприведения</w:t>
      </w:r>
      <w:proofErr w:type="spellEnd"/>
      <w:r w:rsidRPr="0030429D">
        <w:rPr>
          <w:rFonts w:ascii="Times New Roman" w:hAnsi="Times New Roman" w:cs="Times New Roman"/>
          <w:color w:val="000000" w:themeColor="text1"/>
          <w:sz w:val="28"/>
          <w:szCs w:val="28"/>
        </w:rPr>
        <w:t xml:space="preserve"> вывески в соответствие требованиям к вывескам лицами, указанными в </w:t>
      </w:r>
      <w:hyperlink w:anchor="P1220">
        <w:r w:rsidRPr="0030429D">
          <w:rPr>
            <w:rFonts w:ascii="Times New Roman" w:hAnsi="Times New Roman" w:cs="Times New Roman"/>
            <w:color w:val="000000" w:themeColor="text1"/>
            <w:sz w:val="28"/>
            <w:szCs w:val="28"/>
          </w:rPr>
          <w:t>подпункте 11.4.3.2</w:t>
        </w:r>
      </w:hyperlink>
      <w:r w:rsidRPr="0030429D">
        <w:rPr>
          <w:rFonts w:ascii="Times New Roman" w:hAnsi="Times New Roman" w:cs="Times New Roman"/>
          <w:color w:val="000000" w:themeColor="text1"/>
          <w:sz w:val="28"/>
          <w:szCs w:val="28"/>
        </w:rPr>
        <w:t xml:space="preserve"> настоящего раздела, вывеска подлежит демонтажу в соответствии с </w:t>
      </w:r>
      <w:hyperlink w:anchor="P2555">
        <w:r w:rsidRPr="0030429D">
          <w:rPr>
            <w:rFonts w:ascii="Times New Roman" w:hAnsi="Times New Roman" w:cs="Times New Roman"/>
            <w:color w:val="000000" w:themeColor="text1"/>
            <w:sz w:val="28"/>
            <w:szCs w:val="28"/>
          </w:rPr>
          <w:t>Порядком</w:t>
        </w:r>
      </w:hyperlink>
      <w:r w:rsidRPr="0030429D">
        <w:rPr>
          <w:rFonts w:ascii="Times New Roman" w:hAnsi="Times New Roman" w:cs="Times New Roman"/>
          <w:color w:val="000000" w:themeColor="text1"/>
          <w:sz w:val="28"/>
          <w:szCs w:val="28"/>
        </w:rP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 </w:t>
      </w:r>
    </w:p>
    <w:p w14:paraId="2DD4E711" w14:textId="48EFCCF4" w:rsidR="000304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w:t>
      </w:r>
      <w:r w:rsidR="00426767">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период проведения</w:t>
      </w:r>
      <w:r w:rsidR="00AC1C00" w:rsidRPr="0030429D">
        <w:rPr>
          <w:rFonts w:ascii="Times New Roman" w:hAnsi="Times New Roman" w:cs="Times New Roman"/>
          <w:color w:val="000000" w:themeColor="text1"/>
          <w:sz w:val="28"/>
          <w:szCs w:val="28"/>
        </w:rPr>
        <w:t xml:space="preserve"> капитального </w:t>
      </w:r>
      <w:r w:rsidRPr="0030429D">
        <w:rPr>
          <w:rFonts w:ascii="Times New Roman" w:hAnsi="Times New Roman" w:cs="Times New Roman"/>
          <w:color w:val="000000" w:themeColor="text1"/>
          <w:sz w:val="28"/>
          <w:szCs w:val="28"/>
        </w:rPr>
        <w:t xml:space="preserve">ремонта многоквартирного </w:t>
      </w:r>
      <w:r w:rsidR="00AC1C00" w:rsidRPr="0030429D">
        <w:rPr>
          <w:rFonts w:ascii="Times New Roman" w:hAnsi="Times New Roman" w:cs="Times New Roman"/>
          <w:color w:val="000000" w:themeColor="text1"/>
          <w:sz w:val="28"/>
          <w:szCs w:val="28"/>
        </w:rPr>
        <w:t>дома вывеска подлежит демонтажу за счет средств владельца вывески, в случае</w:t>
      </w:r>
      <w:r w:rsidRPr="0030429D">
        <w:rPr>
          <w:rFonts w:ascii="Times New Roman" w:hAnsi="Times New Roman" w:cs="Times New Roman"/>
          <w:color w:val="000000" w:themeColor="text1"/>
          <w:sz w:val="28"/>
          <w:szCs w:val="28"/>
        </w:rPr>
        <w:t xml:space="preserve"> если владелец вывески известен</w:t>
      </w:r>
      <w:r w:rsidR="00AC1C00" w:rsidRPr="0030429D">
        <w:rPr>
          <w:rFonts w:ascii="Times New Roman" w:hAnsi="Times New Roman" w:cs="Times New Roman"/>
          <w:color w:val="000000" w:themeColor="text1"/>
          <w:sz w:val="28"/>
          <w:szCs w:val="28"/>
        </w:rPr>
        <w:t>, а в случае, если неизвестен, - владельца</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здания, строения, сооружения, помещения, расположенного в здании, строении,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на котором размещена вывеска;</w:t>
      </w:r>
    </w:p>
    <w:p w14:paraId="0505969C" w14:textId="3B3059BF" w:rsidR="00AC1C00" w:rsidRPr="0030429D" w:rsidRDefault="000304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426F947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11.5. Требования к размещению (нанесению) объектов уличного искусства (стрит-арт, граффити, </w:t>
      </w:r>
      <w:proofErr w:type="spellStart"/>
      <w:r w:rsidRPr="0030429D">
        <w:rPr>
          <w:rFonts w:ascii="Times New Roman" w:hAnsi="Times New Roman" w:cs="Times New Roman"/>
          <w:color w:val="000000" w:themeColor="text1"/>
          <w:sz w:val="28"/>
          <w:szCs w:val="28"/>
        </w:rPr>
        <w:t>мурали</w:t>
      </w:r>
      <w:proofErr w:type="spellEnd"/>
      <w:r w:rsidRPr="0030429D">
        <w:rPr>
          <w:rFonts w:ascii="Times New Roman" w:hAnsi="Times New Roman" w:cs="Times New Roman"/>
          <w:color w:val="000000" w:themeColor="text1"/>
          <w:sz w:val="28"/>
          <w:szCs w:val="28"/>
        </w:rPr>
        <w:t>) (далее - изображение) на фасадах зданий, строений, сооружений:</w:t>
      </w:r>
    </w:p>
    <w:p w14:paraId="4D9FA978" w14:textId="03F2173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w:t>
      </w:r>
      <w:r w:rsidR="00F5065B" w:rsidRPr="0030429D">
        <w:rPr>
          <w:rFonts w:ascii="Times New Roman" w:hAnsi="Times New Roman" w:cs="Times New Roman"/>
          <w:color w:val="000000" w:themeColor="text1"/>
          <w:sz w:val="28"/>
          <w:szCs w:val="28"/>
        </w:rPr>
        <w:t xml:space="preserve"> населенных пунктах с. </w:t>
      </w:r>
      <w:proofErr w:type="spellStart"/>
      <w:r w:rsidR="00F5065B" w:rsidRPr="0030429D">
        <w:rPr>
          <w:rFonts w:ascii="Times New Roman" w:hAnsi="Times New Roman" w:cs="Times New Roman"/>
          <w:color w:val="000000" w:themeColor="text1"/>
          <w:sz w:val="28"/>
          <w:szCs w:val="28"/>
        </w:rPr>
        <w:t>Гамово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Ермаши</w:t>
      </w:r>
      <w:proofErr w:type="spellEnd"/>
      <w:r w:rsidR="00F5065B" w:rsidRPr="0030429D">
        <w:rPr>
          <w:rFonts w:ascii="Times New Roman" w:hAnsi="Times New Roman" w:cs="Times New Roman"/>
          <w:color w:val="000000" w:themeColor="text1"/>
          <w:sz w:val="28"/>
          <w:szCs w:val="28"/>
        </w:rPr>
        <w:t xml:space="preserve">, д. Заречная, д. </w:t>
      </w:r>
      <w:proofErr w:type="spellStart"/>
      <w:r w:rsidR="00F5065B" w:rsidRPr="0030429D">
        <w:rPr>
          <w:rFonts w:ascii="Times New Roman" w:hAnsi="Times New Roman" w:cs="Times New Roman"/>
          <w:color w:val="000000" w:themeColor="text1"/>
          <w:sz w:val="28"/>
          <w:szCs w:val="28"/>
        </w:rPr>
        <w:t>Осенцы</w:t>
      </w:r>
      <w:proofErr w:type="spellEnd"/>
      <w:r w:rsidR="00F5065B" w:rsidRPr="0030429D">
        <w:rPr>
          <w:rFonts w:ascii="Times New Roman" w:hAnsi="Times New Roman" w:cs="Times New Roman"/>
          <w:color w:val="000000" w:themeColor="text1"/>
          <w:sz w:val="28"/>
          <w:szCs w:val="28"/>
        </w:rPr>
        <w:t xml:space="preserve">, д. Сакмары, д. Шульгино, п. Ферма, п. Горный, д. </w:t>
      </w:r>
      <w:proofErr w:type="spellStart"/>
      <w:r w:rsidR="00F5065B" w:rsidRPr="0030429D">
        <w:rPr>
          <w:rFonts w:ascii="Times New Roman" w:hAnsi="Times New Roman" w:cs="Times New Roman"/>
          <w:color w:val="000000" w:themeColor="text1"/>
          <w:sz w:val="28"/>
          <w:szCs w:val="28"/>
        </w:rPr>
        <w:t>Нестюково</w:t>
      </w:r>
      <w:proofErr w:type="spellEnd"/>
      <w:r w:rsidR="00F5065B" w:rsidRPr="0030429D">
        <w:rPr>
          <w:rFonts w:ascii="Times New Roman" w:hAnsi="Times New Roman" w:cs="Times New Roman"/>
          <w:color w:val="000000" w:themeColor="text1"/>
          <w:sz w:val="28"/>
          <w:szCs w:val="28"/>
        </w:rPr>
        <w:t xml:space="preserve">, д. Устиново, д. Мостовая, д. </w:t>
      </w:r>
      <w:proofErr w:type="spellStart"/>
      <w:r w:rsidR="00F5065B" w:rsidRPr="0030429D">
        <w:rPr>
          <w:rFonts w:ascii="Times New Roman" w:hAnsi="Times New Roman" w:cs="Times New Roman"/>
          <w:color w:val="000000" w:themeColor="text1"/>
          <w:sz w:val="28"/>
          <w:szCs w:val="28"/>
        </w:rPr>
        <w:t>Кондратово</w:t>
      </w:r>
      <w:proofErr w:type="spellEnd"/>
      <w:r w:rsidR="00F5065B" w:rsidRPr="0030429D">
        <w:rPr>
          <w:rFonts w:ascii="Times New Roman" w:hAnsi="Times New Roman" w:cs="Times New Roman"/>
          <w:color w:val="000000" w:themeColor="text1"/>
          <w:sz w:val="28"/>
          <w:szCs w:val="28"/>
        </w:rPr>
        <w:t xml:space="preserve">, д. Берег Камы, с. Култаево, д. Аникино, с. </w:t>
      </w:r>
      <w:proofErr w:type="spellStart"/>
      <w:r w:rsidR="00F5065B" w:rsidRPr="0030429D">
        <w:rPr>
          <w:rFonts w:ascii="Times New Roman" w:hAnsi="Times New Roman" w:cs="Times New Roman"/>
          <w:color w:val="000000" w:themeColor="text1"/>
          <w:sz w:val="28"/>
          <w:szCs w:val="28"/>
        </w:rPr>
        <w:t>Башкултаево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Кичаново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Косотуриха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Мокино</w:t>
      </w:r>
      <w:proofErr w:type="spellEnd"/>
      <w:r w:rsidR="00F5065B" w:rsidRPr="0030429D">
        <w:rPr>
          <w:rFonts w:ascii="Times New Roman" w:hAnsi="Times New Roman" w:cs="Times New Roman"/>
          <w:color w:val="000000" w:themeColor="text1"/>
          <w:sz w:val="28"/>
          <w:szCs w:val="28"/>
        </w:rPr>
        <w:t xml:space="preserve">, п. </w:t>
      </w:r>
      <w:proofErr w:type="spellStart"/>
      <w:r w:rsidR="00F5065B" w:rsidRPr="0030429D">
        <w:rPr>
          <w:rFonts w:ascii="Times New Roman" w:hAnsi="Times New Roman" w:cs="Times New Roman"/>
          <w:color w:val="000000" w:themeColor="text1"/>
          <w:sz w:val="28"/>
          <w:szCs w:val="28"/>
        </w:rPr>
        <w:t>Протасы</w:t>
      </w:r>
      <w:proofErr w:type="spellEnd"/>
      <w:r w:rsidR="00F5065B" w:rsidRPr="0030429D">
        <w:rPr>
          <w:rFonts w:ascii="Times New Roman" w:hAnsi="Times New Roman" w:cs="Times New Roman"/>
          <w:color w:val="000000" w:themeColor="text1"/>
          <w:sz w:val="28"/>
          <w:szCs w:val="28"/>
        </w:rPr>
        <w:t xml:space="preserve">, д. Чуваки, д. Шумки, с. Нижние Муллы, д. </w:t>
      </w:r>
      <w:proofErr w:type="spellStart"/>
      <w:r w:rsidR="00F5065B" w:rsidRPr="0030429D">
        <w:rPr>
          <w:rFonts w:ascii="Times New Roman" w:hAnsi="Times New Roman" w:cs="Times New Roman"/>
          <w:color w:val="000000" w:themeColor="text1"/>
          <w:sz w:val="28"/>
          <w:szCs w:val="28"/>
        </w:rPr>
        <w:t>Валевая</w:t>
      </w:r>
      <w:proofErr w:type="spellEnd"/>
      <w:r w:rsidR="00F5065B" w:rsidRPr="0030429D">
        <w:rPr>
          <w:rFonts w:ascii="Times New Roman" w:hAnsi="Times New Roman" w:cs="Times New Roman"/>
          <w:color w:val="000000" w:themeColor="text1"/>
          <w:sz w:val="28"/>
          <w:szCs w:val="28"/>
        </w:rPr>
        <w:t xml:space="preserve">, д. Заполье, д. Мураши, п. Объект КРП, д. Петровка, д. Шилово, с. Лобаново, д. Большой </w:t>
      </w:r>
      <w:proofErr w:type="spellStart"/>
      <w:r w:rsidR="00F5065B" w:rsidRPr="0030429D">
        <w:rPr>
          <w:rFonts w:ascii="Times New Roman" w:hAnsi="Times New Roman" w:cs="Times New Roman"/>
          <w:color w:val="000000" w:themeColor="text1"/>
          <w:sz w:val="28"/>
          <w:szCs w:val="28"/>
        </w:rPr>
        <w:t>Буртым</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Горбуново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Клестята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Кочкино</w:t>
      </w:r>
      <w:proofErr w:type="spellEnd"/>
      <w:r w:rsidR="00F5065B" w:rsidRPr="0030429D">
        <w:rPr>
          <w:rFonts w:ascii="Times New Roman" w:hAnsi="Times New Roman" w:cs="Times New Roman"/>
          <w:color w:val="000000" w:themeColor="text1"/>
          <w:sz w:val="28"/>
          <w:szCs w:val="28"/>
        </w:rPr>
        <w:t xml:space="preserve">, п. </w:t>
      </w:r>
      <w:proofErr w:type="spellStart"/>
      <w:r w:rsidR="00F5065B" w:rsidRPr="0030429D">
        <w:rPr>
          <w:rFonts w:ascii="Times New Roman" w:hAnsi="Times New Roman" w:cs="Times New Roman"/>
          <w:color w:val="000000" w:themeColor="text1"/>
          <w:sz w:val="28"/>
          <w:szCs w:val="28"/>
        </w:rPr>
        <w:t>Мулянка</w:t>
      </w:r>
      <w:proofErr w:type="spellEnd"/>
      <w:r w:rsidR="00F5065B" w:rsidRPr="0030429D">
        <w:rPr>
          <w:rFonts w:ascii="Times New Roman" w:hAnsi="Times New Roman" w:cs="Times New Roman"/>
          <w:color w:val="000000" w:themeColor="text1"/>
          <w:sz w:val="28"/>
          <w:szCs w:val="28"/>
        </w:rPr>
        <w:t xml:space="preserve">, с. Кольцово, с. </w:t>
      </w:r>
      <w:proofErr w:type="spellStart"/>
      <w:r w:rsidR="00F5065B" w:rsidRPr="0030429D">
        <w:rPr>
          <w:rFonts w:ascii="Times New Roman" w:hAnsi="Times New Roman" w:cs="Times New Roman"/>
          <w:color w:val="000000" w:themeColor="text1"/>
          <w:sz w:val="28"/>
          <w:szCs w:val="28"/>
        </w:rPr>
        <w:t>Кояново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Песьянка</w:t>
      </w:r>
      <w:proofErr w:type="spellEnd"/>
      <w:r w:rsidR="00F5065B" w:rsidRPr="0030429D">
        <w:rPr>
          <w:rFonts w:ascii="Times New Roman" w:hAnsi="Times New Roman" w:cs="Times New Roman"/>
          <w:color w:val="000000" w:themeColor="text1"/>
          <w:sz w:val="28"/>
          <w:szCs w:val="28"/>
        </w:rPr>
        <w:t xml:space="preserve">, д. Большое Савино, д. </w:t>
      </w:r>
      <w:proofErr w:type="spellStart"/>
      <w:r w:rsidR="00F5065B" w:rsidRPr="0030429D">
        <w:rPr>
          <w:rFonts w:ascii="Times New Roman" w:hAnsi="Times New Roman" w:cs="Times New Roman"/>
          <w:color w:val="000000" w:themeColor="text1"/>
          <w:sz w:val="28"/>
          <w:szCs w:val="28"/>
        </w:rPr>
        <w:t>Ванюки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Крохово</w:t>
      </w:r>
      <w:proofErr w:type="spellEnd"/>
      <w:r w:rsidR="00F5065B" w:rsidRPr="0030429D">
        <w:rPr>
          <w:rFonts w:ascii="Times New Roman" w:hAnsi="Times New Roman" w:cs="Times New Roman"/>
          <w:color w:val="000000" w:themeColor="text1"/>
          <w:sz w:val="28"/>
          <w:szCs w:val="28"/>
        </w:rPr>
        <w:t xml:space="preserve">, д. Малое Савино, д. Хмели, д. Ясыри, п. Сокол, с. Фролы, д. </w:t>
      </w:r>
      <w:proofErr w:type="spellStart"/>
      <w:r w:rsidR="00F5065B" w:rsidRPr="0030429D">
        <w:rPr>
          <w:rFonts w:ascii="Times New Roman" w:hAnsi="Times New Roman" w:cs="Times New Roman"/>
          <w:color w:val="000000" w:themeColor="text1"/>
          <w:sz w:val="28"/>
          <w:szCs w:val="28"/>
        </w:rPr>
        <w:t>Бахаревка</w:t>
      </w:r>
      <w:proofErr w:type="spellEnd"/>
      <w:r w:rsidR="00F5065B" w:rsidRPr="0030429D">
        <w:rPr>
          <w:rFonts w:ascii="Times New Roman" w:hAnsi="Times New Roman" w:cs="Times New Roman"/>
          <w:color w:val="000000" w:themeColor="text1"/>
          <w:sz w:val="28"/>
          <w:szCs w:val="28"/>
        </w:rPr>
        <w:t xml:space="preserve">, д. Большая </w:t>
      </w:r>
      <w:proofErr w:type="spellStart"/>
      <w:r w:rsidR="00F5065B" w:rsidRPr="0030429D">
        <w:rPr>
          <w:rFonts w:ascii="Times New Roman" w:hAnsi="Times New Roman" w:cs="Times New Roman"/>
          <w:color w:val="000000" w:themeColor="text1"/>
          <w:sz w:val="28"/>
          <w:szCs w:val="28"/>
        </w:rPr>
        <w:t>Мось</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Вазелята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Вашуры</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Дерибы</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Замараево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Замулянка</w:t>
      </w:r>
      <w:proofErr w:type="spellEnd"/>
      <w:r w:rsidR="00F5065B" w:rsidRPr="0030429D">
        <w:rPr>
          <w:rFonts w:ascii="Times New Roman" w:hAnsi="Times New Roman" w:cs="Times New Roman"/>
          <w:color w:val="000000" w:themeColor="text1"/>
          <w:sz w:val="28"/>
          <w:szCs w:val="28"/>
        </w:rPr>
        <w:t xml:space="preserve">, д. Косогоры, д. </w:t>
      </w:r>
      <w:proofErr w:type="spellStart"/>
      <w:r w:rsidR="00F5065B" w:rsidRPr="0030429D">
        <w:rPr>
          <w:rFonts w:ascii="Times New Roman" w:hAnsi="Times New Roman" w:cs="Times New Roman"/>
          <w:color w:val="000000" w:themeColor="text1"/>
          <w:sz w:val="28"/>
          <w:szCs w:val="28"/>
        </w:rPr>
        <w:t>Костарята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Красава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Липаки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Мартьяново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Няшино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Огрызково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Паздерино</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Плишки</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Шуваята</w:t>
      </w:r>
      <w:proofErr w:type="spellEnd"/>
      <w:r w:rsidR="00F5065B" w:rsidRPr="0030429D">
        <w:rPr>
          <w:rFonts w:ascii="Times New Roman" w:hAnsi="Times New Roman" w:cs="Times New Roman"/>
          <w:color w:val="000000" w:themeColor="text1"/>
          <w:sz w:val="28"/>
          <w:szCs w:val="28"/>
        </w:rPr>
        <w:t xml:space="preserve">, д. </w:t>
      </w:r>
      <w:proofErr w:type="spellStart"/>
      <w:r w:rsidR="00F5065B" w:rsidRPr="0030429D">
        <w:rPr>
          <w:rFonts w:ascii="Times New Roman" w:hAnsi="Times New Roman" w:cs="Times New Roman"/>
          <w:color w:val="000000" w:themeColor="text1"/>
          <w:sz w:val="28"/>
          <w:szCs w:val="28"/>
        </w:rPr>
        <w:t>Якунчики</w:t>
      </w:r>
      <w:proofErr w:type="spellEnd"/>
      <w:r w:rsidR="00F5065B" w:rsidRPr="0030429D">
        <w:rPr>
          <w:rFonts w:ascii="Times New Roman" w:hAnsi="Times New Roman" w:cs="Times New Roman"/>
          <w:color w:val="000000" w:themeColor="text1"/>
          <w:sz w:val="28"/>
          <w:szCs w:val="28"/>
        </w:rPr>
        <w:t xml:space="preserve">,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 xml:space="preserve">населенных пунктов Пермского </w:t>
      </w:r>
      <w:r w:rsidR="00CB5B2A" w:rsidRPr="0030429D">
        <w:rPr>
          <w:rFonts w:ascii="Times New Roman" w:hAnsi="Times New Roman" w:cs="Times New Roman"/>
          <w:color w:val="000000" w:themeColor="text1"/>
          <w:sz w:val="28"/>
          <w:szCs w:val="28"/>
        </w:rPr>
        <w:lastRenderedPageBreak/>
        <w:t>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допускается при условии получения согласования </w:t>
      </w:r>
      <w:r w:rsidR="006529A9" w:rsidRPr="006529A9">
        <w:rPr>
          <w:rFonts w:ascii="Times New Roman" w:hAnsi="Times New Roman" w:cs="Times New Roman"/>
          <w:color w:val="000000" w:themeColor="text1"/>
          <w:sz w:val="28"/>
          <w:szCs w:val="28"/>
        </w:rPr>
        <w:t>в соответствии с требованиями законодательства</w:t>
      </w:r>
      <w:r w:rsidRPr="0030429D">
        <w:rPr>
          <w:rFonts w:ascii="Times New Roman" w:hAnsi="Times New Roman" w:cs="Times New Roman"/>
          <w:color w:val="000000" w:themeColor="text1"/>
          <w:sz w:val="28"/>
          <w:szCs w:val="28"/>
        </w:rPr>
        <w:t>.</w:t>
      </w:r>
    </w:p>
    <w:p w14:paraId="01352D53" w14:textId="42F1B6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w:t>
      </w:r>
      <w:r w:rsidR="006529A9" w:rsidRPr="006529A9">
        <w:rPr>
          <w:rFonts w:ascii="Times New Roman" w:hAnsi="Times New Roman" w:cs="Times New Roman"/>
          <w:color w:val="000000" w:themeColor="text1"/>
          <w:sz w:val="28"/>
          <w:szCs w:val="28"/>
        </w:rPr>
        <w:t xml:space="preserve"> соответствии с требованиями законодательства</w:t>
      </w:r>
      <w:r w:rsidRPr="0030429D">
        <w:rPr>
          <w:rFonts w:ascii="Times New Roman" w:hAnsi="Times New Roman" w:cs="Times New Roman"/>
          <w:color w:val="000000" w:themeColor="text1"/>
          <w:sz w:val="28"/>
          <w:szCs w:val="28"/>
        </w:rPr>
        <w:t>.</w:t>
      </w:r>
    </w:p>
    <w:p w14:paraId="70187CA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14:paraId="7671FE2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202A3B5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14:paraId="0F32A2B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11.5.3. на внешней поверхности фасада здания, строения, сооружения запрещается нанесение и размещение изображений:</w:t>
      </w:r>
    </w:p>
    <w:p w14:paraId="249A005B" w14:textId="644F10A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призывы к совершению противоправных действий</w:t>
      </w:r>
      <w:r w:rsidR="004D2DED">
        <w:rPr>
          <w:rFonts w:ascii="Times New Roman" w:hAnsi="Times New Roman" w:cs="Times New Roman"/>
          <w:color w:val="000000" w:themeColor="text1"/>
          <w:sz w:val="28"/>
          <w:szCs w:val="28"/>
        </w:rPr>
        <w:t>;</w:t>
      </w:r>
    </w:p>
    <w:p w14:paraId="430C78C7" w14:textId="32EA7F7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призывающих к насилию и жестокости</w:t>
      </w:r>
      <w:r w:rsidR="004D2DED">
        <w:rPr>
          <w:rFonts w:ascii="Times New Roman" w:hAnsi="Times New Roman" w:cs="Times New Roman"/>
          <w:color w:val="000000" w:themeColor="text1"/>
          <w:sz w:val="28"/>
          <w:szCs w:val="28"/>
        </w:rPr>
        <w:t>;</w:t>
      </w:r>
    </w:p>
    <w:p w14:paraId="50823C57" w14:textId="4B9A22D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порочащих честь, достоинство и (или) деловую репутацию физических и (или) юридических лиц</w:t>
      </w:r>
      <w:r w:rsidR="004D2DED">
        <w:rPr>
          <w:rFonts w:ascii="Times New Roman" w:hAnsi="Times New Roman" w:cs="Times New Roman"/>
          <w:color w:val="000000" w:themeColor="text1"/>
          <w:sz w:val="28"/>
          <w:szCs w:val="28"/>
        </w:rPr>
        <w:t>;</w:t>
      </w:r>
    </w:p>
    <w:p w14:paraId="2F51AB7A" w14:textId="16DA589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информацию порнографического характера</w:t>
      </w:r>
      <w:r w:rsidR="004D2DED">
        <w:rPr>
          <w:rFonts w:ascii="Times New Roman" w:hAnsi="Times New Roman" w:cs="Times New Roman"/>
          <w:color w:val="000000" w:themeColor="text1"/>
          <w:sz w:val="28"/>
          <w:szCs w:val="28"/>
        </w:rPr>
        <w:t>;</w:t>
      </w:r>
    </w:p>
    <w:p w14:paraId="6B2C20F0" w14:textId="1BF1FD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рекламу, в том числе социальную рекламу, политическую рекламу, спонсорскую рекламу и логотипы</w:t>
      </w:r>
      <w:r w:rsidR="004D2DED">
        <w:rPr>
          <w:rFonts w:ascii="Times New Roman" w:hAnsi="Times New Roman" w:cs="Times New Roman"/>
          <w:color w:val="000000" w:themeColor="text1"/>
          <w:sz w:val="28"/>
          <w:szCs w:val="28"/>
        </w:rPr>
        <w:t>;</w:t>
      </w:r>
    </w:p>
    <w:p w14:paraId="16F88B2E" w14:textId="7572794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демонстрирующих процессы курения и потребления алкогольной продукции</w:t>
      </w:r>
      <w:r w:rsidR="004D2DED">
        <w:rPr>
          <w:rFonts w:ascii="Times New Roman" w:hAnsi="Times New Roman" w:cs="Times New Roman"/>
          <w:color w:val="000000" w:themeColor="text1"/>
          <w:sz w:val="28"/>
          <w:szCs w:val="28"/>
        </w:rPr>
        <w:t>;</w:t>
      </w:r>
    </w:p>
    <w:p w14:paraId="58001E14" w14:textId="128879F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r w:rsidR="004D2DED">
        <w:rPr>
          <w:rFonts w:ascii="Times New Roman" w:hAnsi="Times New Roman" w:cs="Times New Roman"/>
          <w:color w:val="000000" w:themeColor="text1"/>
          <w:sz w:val="28"/>
          <w:szCs w:val="28"/>
        </w:rPr>
        <w:t>;</w:t>
      </w:r>
    </w:p>
    <w:p w14:paraId="178ED237" w14:textId="78C09A4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r w:rsidR="004D2DED">
        <w:rPr>
          <w:rFonts w:ascii="Times New Roman" w:hAnsi="Times New Roman" w:cs="Times New Roman"/>
          <w:color w:val="000000" w:themeColor="text1"/>
          <w:sz w:val="28"/>
          <w:szCs w:val="28"/>
        </w:rPr>
        <w:t>;</w:t>
      </w:r>
    </w:p>
    <w:p w14:paraId="5D233F80" w14:textId="335A5C4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r w:rsidR="004D2DED">
        <w:rPr>
          <w:rFonts w:ascii="Times New Roman" w:hAnsi="Times New Roman" w:cs="Times New Roman"/>
          <w:color w:val="000000" w:themeColor="text1"/>
          <w:sz w:val="28"/>
          <w:szCs w:val="28"/>
        </w:rPr>
        <w:t>;</w:t>
      </w:r>
    </w:p>
    <w:p w14:paraId="2C480232" w14:textId="42B4156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наркотических средств, психотропных веществ и их </w:t>
      </w:r>
      <w:proofErr w:type="spellStart"/>
      <w:r w:rsidRPr="0030429D">
        <w:rPr>
          <w:rFonts w:ascii="Times New Roman" w:hAnsi="Times New Roman" w:cs="Times New Roman"/>
          <w:color w:val="000000" w:themeColor="text1"/>
          <w:sz w:val="28"/>
          <w:szCs w:val="28"/>
        </w:rPr>
        <w:t>прекурсоров</w:t>
      </w:r>
      <w:proofErr w:type="spellEnd"/>
      <w:r w:rsidRPr="0030429D">
        <w:rPr>
          <w:rFonts w:ascii="Times New Roman" w:hAnsi="Times New Roman" w:cs="Times New Roman"/>
          <w:color w:val="000000" w:themeColor="text1"/>
          <w:sz w:val="28"/>
          <w:szCs w:val="28"/>
        </w:rPr>
        <w:t xml:space="preserve">, растений, содержащих наркотические средства или психотропные вещества либо их </w:t>
      </w:r>
      <w:proofErr w:type="spellStart"/>
      <w:r w:rsidRPr="0030429D">
        <w:rPr>
          <w:rFonts w:ascii="Times New Roman" w:hAnsi="Times New Roman" w:cs="Times New Roman"/>
          <w:color w:val="000000" w:themeColor="text1"/>
          <w:sz w:val="28"/>
          <w:szCs w:val="28"/>
        </w:rPr>
        <w:t>прекурсоры</w:t>
      </w:r>
      <w:proofErr w:type="spellEnd"/>
      <w:r w:rsidRPr="0030429D">
        <w:rPr>
          <w:rFonts w:ascii="Times New Roman" w:hAnsi="Times New Roman" w:cs="Times New Roman"/>
          <w:color w:val="000000" w:themeColor="text1"/>
          <w:sz w:val="28"/>
          <w:szCs w:val="28"/>
        </w:rPr>
        <w:t xml:space="preserve">, и их частей, содержащих наркотические средства или психотропные </w:t>
      </w:r>
      <w:r w:rsidRPr="0030429D">
        <w:rPr>
          <w:rFonts w:ascii="Times New Roman" w:hAnsi="Times New Roman" w:cs="Times New Roman"/>
          <w:color w:val="000000" w:themeColor="text1"/>
          <w:sz w:val="28"/>
          <w:szCs w:val="28"/>
        </w:rPr>
        <w:lastRenderedPageBreak/>
        <w:t xml:space="preserve">вещества либо их </w:t>
      </w:r>
      <w:proofErr w:type="spellStart"/>
      <w:r w:rsidRPr="0030429D">
        <w:rPr>
          <w:rFonts w:ascii="Times New Roman" w:hAnsi="Times New Roman" w:cs="Times New Roman"/>
          <w:color w:val="000000" w:themeColor="text1"/>
          <w:sz w:val="28"/>
          <w:szCs w:val="28"/>
        </w:rPr>
        <w:t>прекурсоры</w:t>
      </w:r>
      <w:proofErr w:type="spellEnd"/>
      <w:r w:rsidR="004D2DED">
        <w:rPr>
          <w:rFonts w:ascii="Times New Roman" w:hAnsi="Times New Roman" w:cs="Times New Roman"/>
          <w:color w:val="000000" w:themeColor="text1"/>
          <w:sz w:val="28"/>
          <w:szCs w:val="28"/>
        </w:rPr>
        <w:t>;</w:t>
      </w:r>
    </w:p>
    <w:p w14:paraId="6188F2D5" w14:textId="147D56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взрывчатых веществ и материалов, за исключением пиротехнических изделий</w:t>
      </w:r>
      <w:r w:rsidR="004D2DED">
        <w:rPr>
          <w:rFonts w:ascii="Times New Roman" w:hAnsi="Times New Roman" w:cs="Times New Roman"/>
          <w:color w:val="000000" w:themeColor="text1"/>
          <w:sz w:val="28"/>
          <w:szCs w:val="28"/>
        </w:rPr>
        <w:t>;</w:t>
      </w:r>
    </w:p>
    <w:p w14:paraId="5DD8B7D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5E115A2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11.5.4. при проведении капитального ремонта здания, строения, сооружения нанесенные изображения не восстанавливаются.</w:t>
      </w:r>
    </w:p>
    <w:p w14:paraId="7ABC6F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7" w:name="P1256"/>
      <w:bookmarkEnd w:id="17"/>
      <w:r w:rsidRPr="0030429D">
        <w:rPr>
          <w:rFonts w:ascii="Times New Roman" w:hAnsi="Times New Roman" w:cs="Times New Roman"/>
          <w:color w:val="000000" w:themeColor="text1"/>
          <w:sz w:val="28"/>
          <w:szCs w:val="28"/>
        </w:rP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35A35A3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136056F1" w14:textId="52F27E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Изображение настенного панно </w:t>
      </w:r>
      <w:r w:rsidR="00AA681F" w:rsidRPr="0030429D">
        <w:rPr>
          <w:rFonts w:ascii="Times New Roman" w:hAnsi="Times New Roman" w:cs="Times New Roman"/>
          <w:color w:val="000000" w:themeColor="text1"/>
          <w:sz w:val="28"/>
          <w:szCs w:val="28"/>
        </w:rPr>
        <w:t>может</w:t>
      </w:r>
      <w:r w:rsidRPr="0030429D">
        <w:rPr>
          <w:rFonts w:ascii="Times New Roman" w:hAnsi="Times New Roman" w:cs="Times New Roman"/>
          <w:color w:val="000000" w:themeColor="text1"/>
          <w:sz w:val="28"/>
          <w:szCs w:val="28"/>
        </w:rPr>
        <w:t xml:space="preserve"> имитировать фасад здания, строения, сооружения, указанного в </w:t>
      </w:r>
      <w:hyperlink w:anchor="P1256">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во фронтальной проекции в масштабе 1:1.</w:t>
      </w:r>
    </w:p>
    <w:p w14:paraId="71F411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настенного панно и изображения должен быть не менее 90% от площади фасада здания, строения, сооружения.</w:t>
      </w:r>
    </w:p>
    <w:p w14:paraId="3B5BAC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46F2D26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6C7E761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должно составлять не более 10% от общей площади настенного панно на одном фасаде.</w:t>
      </w:r>
    </w:p>
    <w:p w14:paraId="0F2CFE4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 Требования к входным группам:</w:t>
      </w:r>
    </w:p>
    <w:p w14:paraId="4C24ACE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14:paraId="36093CE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14:paraId="1B7366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8" w:name="P1269"/>
      <w:bookmarkEnd w:id="18"/>
      <w:r w:rsidRPr="0030429D">
        <w:rPr>
          <w:rFonts w:ascii="Times New Roman" w:hAnsi="Times New Roman" w:cs="Times New Roman"/>
          <w:color w:val="000000" w:themeColor="text1"/>
          <w:sz w:val="28"/>
          <w:szCs w:val="28"/>
        </w:rPr>
        <w:t>Ступени и входная площадка входных групп должны иметь противоскользящее покрытие или полосы.</w:t>
      </w:r>
    </w:p>
    <w:p w14:paraId="3537E4F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из торцов входной площадки может быть предусмотрен пандус или подъемное устройство для маломобильных групп населения.</w:t>
      </w:r>
    </w:p>
    <w:p w14:paraId="3C581FA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9" w:name="P1271"/>
      <w:bookmarkEnd w:id="19"/>
      <w:r w:rsidRPr="0030429D">
        <w:rPr>
          <w:rFonts w:ascii="Times New Roman" w:hAnsi="Times New Roman" w:cs="Times New Roman"/>
          <w:color w:val="000000" w:themeColor="text1"/>
          <w:sz w:val="28"/>
          <w:szCs w:val="28"/>
        </w:rP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14:paraId="1BC2A1B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14:paraId="14C363E5" w14:textId="57B0E77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11.7.3. размещение входных групп, расположенных в границах территорий достопримечательных мест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должно соответствовать требованиям, установленным органом охраны объектов культурного наследия;</w:t>
      </w:r>
    </w:p>
    <w:p w14:paraId="26DBFD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14:paraId="6091DDF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11.7.4.1. графическое </w:t>
      </w:r>
      <w:hyperlink w:anchor="P3249">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14:paraId="56FC7E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приложения 12 к Правилам);</w:t>
      </w:r>
    </w:p>
    <w:p w14:paraId="2F96A26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269">
        <w:r w:rsidRPr="0030429D">
          <w:rPr>
            <w:rFonts w:ascii="Times New Roman" w:hAnsi="Times New Roman" w:cs="Times New Roman"/>
            <w:color w:val="000000" w:themeColor="text1"/>
            <w:sz w:val="28"/>
            <w:szCs w:val="28"/>
          </w:rPr>
          <w:t>абзацами третьим</w:t>
        </w:r>
      </w:hyperlink>
      <w:r w:rsidRPr="0030429D">
        <w:rPr>
          <w:rFonts w:ascii="Times New Roman" w:hAnsi="Times New Roman" w:cs="Times New Roman"/>
          <w:color w:val="000000" w:themeColor="text1"/>
          <w:sz w:val="28"/>
          <w:szCs w:val="28"/>
        </w:rPr>
        <w:t>-</w:t>
      </w:r>
      <w:hyperlink w:anchor="P1271">
        <w:r w:rsidRPr="0030429D">
          <w:rPr>
            <w:rFonts w:ascii="Times New Roman" w:hAnsi="Times New Roman" w:cs="Times New Roman"/>
            <w:color w:val="000000" w:themeColor="text1"/>
            <w:sz w:val="28"/>
            <w:szCs w:val="28"/>
          </w:rPr>
          <w:t>пятым подпункта 11.7.1</w:t>
        </w:r>
      </w:hyperlink>
      <w:r w:rsidRPr="0030429D">
        <w:rPr>
          <w:rFonts w:ascii="Times New Roman" w:hAnsi="Times New Roman" w:cs="Times New Roman"/>
          <w:color w:val="000000" w:themeColor="text1"/>
          <w:sz w:val="28"/>
          <w:szCs w:val="28"/>
        </w:rPr>
        <w:t xml:space="preserve"> Правил, </w:t>
      </w:r>
      <w:hyperlink w:anchor="P3268">
        <w:r w:rsidRPr="0030429D">
          <w:rPr>
            <w:rFonts w:ascii="Times New Roman" w:hAnsi="Times New Roman" w:cs="Times New Roman"/>
            <w:color w:val="000000" w:themeColor="text1"/>
            <w:sz w:val="28"/>
            <w:szCs w:val="28"/>
          </w:rPr>
          <w:t>рис. 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p>
    <w:p w14:paraId="40E114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11.7.4.4. архитектурные элементы входных групп (крыльца, входная площадка, ступени, лестницы, ограждения, парапеты,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козырьки, приямки, пандусы или подъемные устройства для маломобильных групп населения) должны быть выполнены:</w:t>
      </w:r>
    </w:p>
    <w:p w14:paraId="15D94642" w14:textId="6BF102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2">
        <w:r w:rsidRPr="0030429D">
          <w:rPr>
            <w:rFonts w:ascii="Times New Roman" w:hAnsi="Times New Roman" w:cs="Times New Roman"/>
            <w:color w:val="000000" w:themeColor="text1"/>
            <w:sz w:val="28"/>
            <w:szCs w:val="28"/>
          </w:rPr>
          <w:t>2</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B690F58" w14:textId="400DC17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входной площадки - 1,5 м x 1,85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187E73BF" w14:textId="0B46B98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входная группа (приямок) в подвальное или полуподвальное помещение </w:t>
      </w:r>
      <w:r w:rsidRPr="0030429D">
        <w:rPr>
          <w:rFonts w:ascii="Times New Roman" w:hAnsi="Times New Roman" w:cs="Times New Roman"/>
          <w:color w:val="000000" w:themeColor="text1"/>
          <w:sz w:val="28"/>
          <w:szCs w:val="28"/>
        </w:rPr>
        <w:lastRenderedPageBreak/>
        <w:t>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288">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62B128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298">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12 к Правилам);</w:t>
      </w:r>
    </w:p>
    <w:p w14:paraId="7D7251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14:paraId="25B27B1C" w14:textId="18B773A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закрытие архитектурных элементов фасада здания, строения, сооружения архитектурными элементами входной группы</w:t>
      </w:r>
      <w:r w:rsidR="004D2DED">
        <w:rPr>
          <w:rFonts w:ascii="Times New Roman" w:hAnsi="Times New Roman" w:cs="Times New Roman"/>
          <w:color w:val="000000" w:themeColor="text1"/>
          <w:sz w:val="28"/>
          <w:szCs w:val="28"/>
        </w:rPr>
        <w:t>;</w:t>
      </w:r>
    </w:p>
    <w:p w14:paraId="4B29B11F" w14:textId="2B5238D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r w:rsidR="004D2DED">
        <w:rPr>
          <w:rFonts w:ascii="Times New Roman" w:hAnsi="Times New Roman" w:cs="Times New Roman"/>
          <w:color w:val="000000" w:themeColor="text1"/>
          <w:sz w:val="28"/>
          <w:szCs w:val="28"/>
        </w:rPr>
        <w:t>;</w:t>
      </w:r>
    </w:p>
    <w:p w14:paraId="197CC4D6" w14:textId="3CBCA2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архитектурных элементов входной группы (площадка) на высоте более 0,72 м от уровня земли</w:t>
      </w:r>
      <w:r w:rsidR="004D2DED">
        <w:rPr>
          <w:rFonts w:ascii="Times New Roman" w:hAnsi="Times New Roman" w:cs="Times New Roman"/>
          <w:color w:val="000000" w:themeColor="text1"/>
          <w:sz w:val="28"/>
          <w:szCs w:val="28"/>
        </w:rPr>
        <w:t>;</w:t>
      </w:r>
    </w:p>
    <w:p w14:paraId="6297FF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наружного тамбура входной группы (за пределами внешних поверхностей (стен) здания);</w:t>
      </w:r>
    </w:p>
    <w:p w14:paraId="7C37DFE4" w14:textId="378CFF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11.7.4.6. </w:t>
      </w:r>
      <w:r w:rsidR="00AA681F" w:rsidRPr="0030429D">
        <w:rPr>
          <w:rFonts w:ascii="Times New Roman" w:hAnsi="Times New Roman" w:cs="Times New Roman"/>
          <w:color w:val="000000" w:themeColor="text1"/>
          <w:sz w:val="28"/>
          <w:szCs w:val="28"/>
        </w:rPr>
        <w:t xml:space="preserve">рекомендуемые </w:t>
      </w:r>
      <w:r w:rsidRPr="0030429D">
        <w:rPr>
          <w:rFonts w:ascii="Times New Roman" w:hAnsi="Times New Roman" w:cs="Times New Roman"/>
          <w:color w:val="000000" w:themeColor="text1"/>
          <w:sz w:val="28"/>
          <w:szCs w:val="28"/>
        </w:rPr>
        <w:t>материалы и цветовое решение архитектурных элементов входной группы:</w:t>
      </w:r>
    </w:p>
    <w:p w14:paraId="0695247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14:paraId="22A3CB3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14:paraId="00B7870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хромированная сталь, металл с покраской атмосферостойкой краской RAL 7004 сигнальный серый;</w:t>
      </w:r>
    </w:p>
    <w:p w14:paraId="1BC3B1B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хромированная сталь, металл с покраской атмосферостойкой краской RAL 7004 сигнальный серый;</w:t>
      </w:r>
    </w:p>
    <w:p w14:paraId="3D84BC3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подъемное устройство для маломобильных групп населения: металл с покраской атмосферостойкой краской RAL 7030 каменно-серый;</w:t>
      </w:r>
    </w:p>
    <w:p w14:paraId="2834E14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должны соответствовать выбранному RAL дверного переплета.</w:t>
      </w:r>
    </w:p>
    <w:p w14:paraId="4BD9A43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77D8A53" w14:textId="63CF3B5B"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bookmarkStart w:id="20" w:name="P1297"/>
      <w:bookmarkEnd w:id="20"/>
      <w:r w:rsidRPr="0030429D">
        <w:rPr>
          <w:rFonts w:ascii="Times New Roman" w:hAnsi="Times New Roman" w:cs="Times New Roman"/>
          <w:color w:val="000000" w:themeColor="text1"/>
          <w:sz w:val="28"/>
          <w:szCs w:val="28"/>
        </w:rPr>
        <w:t xml:space="preserve">XII. Организация озеленения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p>
    <w:p w14:paraId="263082C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E1599B5" w14:textId="2D67EFE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12.1. Все зеленые насаждения, расположенные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 xml:space="preserve">в муниципальной </w:t>
      </w:r>
      <w:r w:rsidR="00030400" w:rsidRPr="0030429D">
        <w:rPr>
          <w:rFonts w:ascii="Times New Roman" w:hAnsi="Times New Roman" w:cs="Times New Roman"/>
          <w:color w:val="000000" w:themeColor="text1"/>
          <w:sz w:val="28"/>
          <w:szCs w:val="28"/>
        </w:rPr>
        <w:lastRenderedPageBreak/>
        <w:t>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в том числе на территории лесов, образуют </w:t>
      </w:r>
      <w:r w:rsidR="00075525" w:rsidRPr="0030429D">
        <w:rPr>
          <w:rFonts w:ascii="Times New Roman" w:hAnsi="Times New Roman" w:cs="Times New Roman"/>
          <w:color w:val="000000" w:themeColor="text1"/>
          <w:sz w:val="28"/>
          <w:szCs w:val="28"/>
        </w:rPr>
        <w:t>муниципальный</w:t>
      </w:r>
      <w:r w:rsidRPr="0030429D">
        <w:rPr>
          <w:rFonts w:ascii="Times New Roman" w:hAnsi="Times New Roman" w:cs="Times New Roman"/>
          <w:color w:val="000000" w:themeColor="text1"/>
          <w:sz w:val="28"/>
          <w:szCs w:val="28"/>
        </w:rPr>
        <w:t xml:space="preserve"> зеленый фонд.</w:t>
      </w:r>
    </w:p>
    <w:p w14:paraId="0DB67BF0" w14:textId="16029B0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Хозяйственная и иная деятельность юридических и физических лиц, оказывающая воздействие на зеленые насаждения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обеспечения благоприятной окружающей среды и экологической безопасности.</w:t>
      </w:r>
    </w:p>
    <w:p w14:paraId="2CBD6F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14:paraId="7A5BBB70" w14:textId="7A1FE2A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административных границ</w:t>
      </w:r>
      <w:r w:rsidR="004D2DED">
        <w:rPr>
          <w:rFonts w:ascii="Times New Roman" w:hAnsi="Times New Roman" w:cs="Times New Roman"/>
          <w:color w:val="000000" w:themeColor="text1"/>
          <w:sz w:val="28"/>
          <w:szCs w:val="28"/>
        </w:rPr>
        <w:t>;</w:t>
      </w:r>
    </w:p>
    <w:p w14:paraId="37F163E4" w14:textId="0BA6B4C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озелененных территориях - владельцами данных территорий. </w:t>
      </w:r>
    </w:p>
    <w:p w14:paraId="1E4B55BD" w14:textId="15B63F4A" w:rsidR="00AC1C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 В целях определения требований к содержанию </w:t>
      </w:r>
      <w:r w:rsidRPr="0030429D">
        <w:rPr>
          <w:rFonts w:ascii="Times New Roman" w:hAnsi="Times New Roman" w:cs="Times New Roman"/>
          <w:color w:val="000000" w:themeColor="text1"/>
          <w:sz w:val="28"/>
          <w:szCs w:val="28"/>
        </w:rPr>
        <w:t>объектов озеленения общего пользования в зависимости от</w:t>
      </w:r>
      <w:r w:rsidR="00AC1C00" w:rsidRPr="0030429D">
        <w:rPr>
          <w:rFonts w:ascii="Times New Roman" w:hAnsi="Times New Roman" w:cs="Times New Roman"/>
          <w:color w:val="000000" w:themeColor="text1"/>
          <w:sz w:val="28"/>
          <w:szCs w:val="28"/>
        </w:rPr>
        <w:t xml:space="preserve"> критериев, установленных Правилами,</w:t>
      </w:r>
      <w:r w:rsidRPr="0030429D">
        <w:rPr>
          <w:rFonts w:ascii="Times New Roman" w:hAnsi="Times New Roman" w:cs="Times New Roman"/>
          <w:color w:val="000000" w:themeColor="text1"/>
          <w:sz w:val="28"/>
          <w:szCs w:val="28"/>
        </w:rPr>
        <w:t xml:space="preserve"> устанавливаются эксплуатационные категории и уровни</w:t>
      </w:r>
      <w:r w:rsidR="00AC1C00" w:rsidRPr="0030429D">
        <w:rPr>
          <w:rFonts w:ascii="Times New Roman" w:hAnsi="Times New Roman" w:cs="Times New Roman"/>
          <w:color w:val="000000" w:themeColor="text1"/>
          <w:sz w:val="28"/>
          <w:szCs w:val="28"/>
        </w:rPr>
        <w:t xml:space="preserve"> содержания объектов</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озеленения общего пользования. </w:t>
      </w:r>
    </w:p>
    <w:p w14:paraId="63144C41" w14:textId="51F74245" w:rsidR="00AC1C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xml:space="preserve">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AC1C00" w:rsidRPr="0030429D">
        <w:rPr>
          <w:rFonts w:ascii="Times New Roman" w:hAnsi="Times New Roman" w:cs="Times New Roman"/>
          <w:color w:val="000000" w:themeColor="text1"/>
          <w:sz w:val="28"/>
          <w:szCs w:val="28"/>
        </w:rPr>
        <w:t>установлены I, II, III эксплуатационные категории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объектов озеленения общего пользования.</w:t>
      </w:r>
    </w:p>
    <w:p w14:paraId="1CBE43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14:paraId="4A32BF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14:paraId="17D685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CA38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1</w:t>
      </w:r>
    </w:p>
    <w:p w14:paraId="37E4DC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F4F84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объектов озеленения общего</w:t>
      </w:r>
    </w:p>
    <w:p w14:paraId="0DE5AF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пользования</w:t>
      </w:r>
    </w:p>
    <w:p w14:paraId="3F956C6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7820"/>
      </w:tblGrid>
      <w:tr w:rsidR="0030429D" w:rsidRPr="0030429D" w14:paraId="167D41BD" w14:textId="77777777" w:rsidTr="00A368A0">
        <w:tc>
          <w:tcPr>
            <w:tcW w:w="2098" w:type="dxa"/>
          </w:tcPr>
          <w:p w14:paraId="626BFE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7820" w:type="dxa"/>
          </w:tcPr>
          <w:p w14:paraId="641F0E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Критерии определения эксплуатационных категорий</w:t>
            </w:r>
          </w:p>
        </w:tc>
      </w:tr>
      <w:tr w:rsidR="0030429D" w:rsidRPr="0030429D" w14:paraId="31463AF9" w14:textId="77777777" w:rsidTr="00A368A0">
        <w:tc>
          <w:tcPr>
            <w:tcW w:w="9918" w:type="dxa"/>
            <w:gridSpan w:val="2"/>
          </w:tcPr>
          <w:p w14:paraId="5E4FA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(парки, сады, скверы, бульвары)</w:t>
            </w:r>
          </w:p>
        </w:tc>
      </w:tr>
      <w:tr w:rsidR="0030429D" w:rsidRPr="0030429D" w14:paraId="642C56B2" w14:textId="77777777" w:rsidTr="00A368A0">
        <w:tc>
          <w:tcPr>
            <w:tcW w:w="2098" w:type="dxa"/>
            <w:vMerge w:val="restart"/>
          </w:tcPr>
          <w:p w14:paraId="6E512F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I</w:t>
            </w:r>
          </w:p>
        </w:tc>
        <w:tc>
          <w:tcPr>
            <w:tcW w:w="7820" w:type="dxa"/>
          </w:tcPr>
          <w:p w14:paraId="3BA5D6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30429D" w:rsidRPr="0030429D" w14:paraId="7C3134E4" w14:textId="77777777" w:rsidTr="00A368A0">
        <w:tc>
          <w:tcPr>
            <w:tcW w:w="2098" w:type="dxa"/>
            <w:vMerge/>
          </w:tcPr>
          <w:p w14:paraId="1406C76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631D757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30429D" w:rsidRPr="0030429D" w14:paraId="3833ADA7" w14:textId="77777777" w:rsidTr="00A368A0">
        <w:tc>
          <w:tcPr>
            <w:tcW w:w="2098" w:type="dxa"/>
            <w:vMerge/>
          </w:tcPr>
          <w:p w14:paraId="06C7120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1E0B72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имеющие на своей территории установленные стационарные аттракционы, Нестационарные объекты</w:t>
            </w:r>
          </w:p>
        </w:tc>
      </w:tr>
      <w:tr w:rsidR="0030429D" w:rsidRPr="0030429D" w14:paraId="68BA0B09" w14:textId="77777777" w:rsidTr="00A368A0">
        <w:tc>
          <w:tcPr>
            <w:tcW w:w="2098" w:type="dxa"/>
            <w:vMerge w:val="restart"/>
          </w:tcPr>
          <w:p w14:paraId="3199B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7820" w:type="dxa"/>
          </w:tcPr>
          <w:p w14:paraId="7151C3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30429D" w:rsidRPr="0030429D" w14:paraId="5F8BF72E" w14:textId="77777777" w:rsidTr="00A368A0">
        <w:tc>
          <w:tcPr>
            <w:tcW w:w="2098" w:type="dxa"/>
            <w:vMerge/>
          </w:tcPr>
          <w:p w14:paraId="4446493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577286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30429D" w:rsidRPr="0030429D" w14:paraId="6535681C" w14:textId="77777777" w:rsidTr="00A368A0">
        <w:tc>
          <w:tcPr>
            <w:tcW w:w="2098" w:type="dxa"/>
            <w:vMerge/>
          </w:tcPr>
          <w:p w14:paraId="1796949A"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06CF99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30429D" w:rsidRPr="0030429D" w14:paraId="37F861C4" w14:textId="77777777" w:rsidTr="00A368A0">
        <w:tc>
          <w:tcPr>
            <w:tcW w:w="2098" w:type="dxa"/>
            <w:vMerge w:val="restart"/>
          </w:tcPr>
          <w:p w14:paraId="4CE7D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7820" w:type="dxa"/>
          </w:tcPr>
          <w:p w14:paraId="7604FA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30429D" w:rsidRPr="0030429D" w14:paraId="5887A501" w14:textId="77777777" w:rsidTr="00A368A0">
        <w:tc>
          <w:tcPr>
            <w:tcW w:w="2098" w:type="dxa"/>
            <w:vMerge/>
          </w:tcPr>
          <w:p w14:paraId="4ECB6ED9"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6D6862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30429D" w:rsidRPr="0030429D" w14:paraId="23803721" w14:textId="77777777" w:rsidTr="00A368A0">
        <w:tc>
          <w:tcPr>
            <w:tcW w:w="9918" w:type="dxa"/>
            <w:gridSpan w:val="2"/>
          </w:tcPr>
          <w:p w14:paraId="66D20E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w:t>
            </w:r>
          </w:p>
        </w:tc>
      </w:tr>
      <w:tr w:rsidR="0030429D" w:rsidRPr="0030429D" w14:paraId="434E400F" w14:textId="77777777" w:rsidTr="00A368A0">
        <w:tc>
          <w:tcPr>
            <w:tcW w:w="2098" w:type="dxa"/>
          </w:tcPr>
          <w:p w14:paraId="08CFA4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7820" w:type="dxa"/>
          </w:tcPr>
          <w:p w14:paraId="20D5C0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30429D" w:rsidRPr="0030429D" w14:paraId="5A7972AE" w14:textId="77777777" w:rsidTr="00A368A0">
        <w:tc>
          <w:tcPr>
            <w:tcW w:w="2098" w:type="dxa"/>
          </w:tcPr>
          <w:p w14:paraId="2BFC5F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7820" w:type="dxa"/>
          </w:tcPr>
          <w:p w14:paraId="0BEE92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объекты озеленения общего пользования, находящиеся в границах улично-дорожной сети, состоящие из газона с </w:t>
            </w:r>
            <w:r w:rsidRPr="0030429D">
              <w:rPr>
                <w:rFonts w:ascii="Times New Roman" w:hAnsi="Times New Roman" w:cs="Times New Roman"/>
                <w:color w:val="000000" w:themeColor="text1"/>
                <w:sz w:val="28"/>
                <w:szCs w:val="28"/>
              </w:rPr>
              <w:lastRenderedPageBreak/>
              <w:t>травянистыми растениями, древесно-кустарниковыми насаждениями, не имеющие цветников</w:t>
            </w:r>
          </w:p>
        </w:tc>
      </w:tr>
      <w:tr w:rsidR="00AC1C00" w:rsidRPr="0030429D" w14:paraId="6BCD2D8F" w14:textId="77777777" w:rsidTr="00A368A0">
        <w:tc>
          <w:tcPr>
            <w:tcW w:w="2098" w:type="dxa"/>
          </w:tcPr>
          <w:p w14:paraId="00316B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III</w:t>
            </w:r>
          </w:p>
        </w:tc>
        <w:tc>
          <w:tcPr>
            <w:tcW w:w="7820" w:type="dxa"/>
          </w:tcPr>
          <w:p w14:paraId="02ED7C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14:paraId="5C5064DF" w14:textId="73FDB002" w:rsidR="00AC1C00" w:rsidRPr="0030429D" w:rsidRDefault="00AC1C00" w:rsidP="00A368A0">
      <w:pPr>
        <w:pStyle w:val="ConsPlusNonformat"/>
        <w:ind w:firstLine="709"/>
        <w:jc w:val="both"/>
        <w:rPr>
          <w:rFonts w:ascii="Times New Roman" w:hAnsi="Times New Roman" w:cs="Times New Roman"/>
          <w:color w:val="000000" w:themeColor="text1"/>
          <w:sz w:val="28"/>
          <w:szCs w:val="28"/>
        </w:rPr>
      </w:pPr>
    </w:p>
    <w:p w14:paraId="4AD1698F" w14:textId="396C3B75" w:rsidR="00AC1C00" w:rsidRPr="0030429D" w:rsidRDefault="00030400" w:rsidP="00A368A0">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3.</w:t>
      </w:r>
      <w:r w:rsidR="00AC1C00" w:rsidRPr="0030429D">
        <w:rPr>
          <w:rFonts w:ascii="Times New Roman" w:hAnsi="Times New Roman" w:cs="Times New Roman"/>
          <w:color w:val="000000" w:themeColor="text1"/>
          <w:sz w:val="28"/>
          <w:szCs w:val="28"/>
        </w:rPr>
        <w:t xml:space="preserve"> Состояние элементов благоустройства объектов озеленения   общего</w:t>
      </w:r>
      <w:r w:rsidRPr="0030429D">
        <w:rPr>
          <w:rFonts w:ascii="Times New Roman" w:hAnsi="Times New Roman" w:cs="Times New Roman"/>
          <w:color w:val="000000" w:themeColor="text1"/>
          <w:sz w:val="28"/>
          <w:szCs w:val="28"/>
        </w:rPr>
        <w:t xml:space="preserve"> пользования в зависимости от уровня содержания должно</w:t>
      </w:r>
      <w:r w:rsidR="00AC1C00" w:rsidRPr="0030429D">
        <w:rPr>
          <w:rFonts w:ascii="Times New Roman" w:hAnsi="Times New Roman" w:cs="Times New Roman"/>
          <w:color w:val="000000" w:themeColor="text1"/>
          <w:sz w:val="28"/>
          <w:szCs w:val="28"/>
        </w:rPr>
        <w:t xml:space="preserve"> соответствовать</w:t>
      </w:r>
      <w:r w:rsidRPr="0030429D">
        <w:rPr>
          <w:rFonts w:ascii="Times New Roman" w:hAnsi="Times New Roman" w:cs="Times New Roman"/>
          <w:color w:val="000000" w:themeColor="text1"/>
          <w:sz w:val="28"/>
          <w:szCs w:val="28"/>
        </w:rPr>
        <w:t xml:space="preserve"> </w:t>
      </w:r>
      <w:hyperlink w:anchor="P3690">
        <w:r w:rsidR="00AC1C00" w:rsidRPr="0030429D">
          <w:rPr>
            <w:rFonts w:ascii="Times New Roman" w:hAnsi="Times New Roman" w:cs="Times New Roman"/>
            <w:color w:val="000000" w:themeColor="text1"/>
            <w:sz w:val="28"/>
            <w:szCs w:val="28"/>
          </w:rPr>
          <w:t>показателям</w:t>
        </w:r>
      </w:hyperlink>
      <w:r w:rsidR="00AC1C00" w:rsidRPr="0030429D">
        <w:rPr>
          <w:rFonts w:ascii="Times New Roman" w:hAnsi="Times New Roman" w:cs="Times New Roman"/>
          <w:color w:val="000000" w:themeColor="text1"/>
          <w:sz w:val="28"/>
          <w:szCs w:val="28"/>
        </w:rPr>
        <w:t xml:space="preserve"> согласно приложению 1</w:t>
      </w:r>
      <w:r w:rsidR="004D2DED">
        <w:rPr>
          <w:rFonts w:ascii="Times New Roman" w:hAnsi="Times New Roman" w:cs="Times New Roman"/>
          <w:color w:val="000000" w:themeColor="text1"/>
          <w:sz w:val="28"/>
          <w:szCs w:val="28"/>
        </w:rPr>
        <w:t>6</w:t>
      </w:r>
      <w:r w:rsidR="00AC1C00" w:rsidRPr="0030429D">
        <w:rPr>
          <w:rFonts w:ascii="Times New Roman" w:hAnsi="Times New Roman" w:cs="Times New Roman"/>
          <w:color w:val="000000" w:themeColor="text1"/>
          <w:sz w:val="28"/>
          <w:szCs w:val="28"/>
        </w:rPr>
        <w:t xml:space="preserve"> к Правилам.</w:t>
      </w:r>
    </w:p>
    <w:p w14:paraId="5ECB7A20"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 (таблица 2):</w:t>
      </w:r>
    </w:p>
    <w:p w14:paraId="3F18FC09"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 - уровень, применяемый только к объектам озеленения общего пользования III эксплуатационной категории;</w:t>
      </w:r>
    </w:p>
    <w:p w14:paraId="3C89BA04"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14:paraId="0AB1EFA4"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14:paraId="6743254B"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14:paraId="15FA89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7463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2</w:t>
      </w:r>
    </w:p>
    <w:p w14:paraId="5718AC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6677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w:t>
      </w:r>
    </w:p>
    <w:p w14:paraId="6D0C8FE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871"/>
        <w:gridCol w:w="1757"/>
        <w:gridCol w:w="1587"/>
        <w:gridCol w:w="1701"/>
      </w:tblGrid>
      <w:tr w:rsidR="0030429D" w:rsidRPr="0030429D" w14:paraId="57ABBE55" w14:textId="77777777">
        <w:tc>
          <w:tcPr>
            <w:tcW w:w="2154" w:type="dxa"/>
          </w:tcPr>
          <w:p w14:paraId="15FA8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1871" w:type="dxa"/>
          </w:tcPr>
          <w:p w14:paraId="47AAF5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w:t>
            </w:r>
          </w:p>
        </w:tc>
        <w:tc>
          <w:tcPr>
            <w:tcW w:w="1757" w:type="dxa"/>
          </w:tcPr>
          <w:p w14:paraId="04897C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w:t>
            </w:r>
          </w:p>
        </w:tc>
        <w:tc>
          <w:tcPr>
            <w:tcW w:w="1587" w:type="dxa"/>
          </w:tcPr>
          <w:p w14:paraId="298496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w:t>
            </w:r>
          </w:p>
        </w:tc>
        <w:tc>
          <w:tcPr>
            <w:tcW w:w="1701" w:type="dxa"/>
          </w:tcPr>
          <w:p w14:paraId="5E96B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w:t>
            </w:r>
          </w:p>
        </w:tc>
      </w:tr>
      <w:tr w:rsidR="0030429D" w:rsidRPr="0030429D" w14:paraId="3925382E" w14:textId="77777777">
        <w:tc>
          <w:tcPr>
            <w:tcW w:w="2154" w:type="dxa"/>
          </w:tcPr>
          <w:p w14:paraId="72B1A9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1871" w:type="dxa"/>
          </w:tcPr>
          <w:p w14:paraId="24CD19E3"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6B66D44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7" w:type="dxa"/>
          </w:tcPr>
          <w:p w14:paraId="62EABE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629CEC6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r>
      <w:tr w:rsidR="0030429D" w:rsidRPr="0030429D" w14:paraId="7D852ED4" w14:textId="77777777">
        <w:tc>
          <w:tcPr>
            <w:tcW w:w="2154" w:type="dxa"/>
          </w:tcPr>
          <w:p w14:paraId="63E908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1871" w:type="dxa"/>
          </w:tcPr>
          <w:p w14:paraId="7DFC48F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52876AE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301D8E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78F8D80C"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AC1C00" w:rsidRPr="0030429D" w14:paraId="792D77FE" w14:textId="77777777">
        <w:tc>
          <w:tcPr>
            <w:tcW w:w="2154" w:type="dxa"/>
          </w:tcPr>
          <w:p w14:paraId="79627F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1871" w:type="dxa"/>
          </w:tcPr>
          <w:p w14:paraId="52C49D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57" w:type="dxa"/>
          </w:tcPr>
          <w:p w14:paraId="5BDE81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0218D93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01" w:type="dxa"/>
          </w:tcPr>
          <w:p w14:paraId="0E51F4EA"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60614AF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56FC989B" w14:textId="7F2569B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12.3. Владельцы зеленых насаждений, расположенных на территории общего пользования, земельных участках (землях), находящихся </w:t>
      </w:r>
      <w:r w:rsidR="00030400" w:rsidRPr="008053AB">
        <w:rPr>
          <w:rFonts w:ascii="Times New Roman" w:hAnsi="Times New Roman" w:cs="Times New Roman"/>
          <w:color w:val="000000" w:themeColor="text1"/>
          <w:sz w:val="28"/>
          <w:szCs w:val="28"/>
        </w:rPr>
        <w:t>в муниципальной собственности,</w:t>
      </w:r>
      <w:r w:rsidRPr="008053AB">
        <w:rPr>
          <w:rFonts w:ascii="Times New Roman" w:hAnsi="Times New Roman" w:cs="Times New Roman"/>
          <w:color w:val="000000" w:themeColor="text1"/>
          <w:sz w:val="28"/>
          <w:szCs w:val="28"/>
        </w:rPr>
        <w:t xml:space="preserve"> и государственная собственность на которые не разграничена, обязаны:</w:t>
      </w:r>
    </w:p>
    <w:p w14:paraId="33774614" w14:textId="013A0F9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уход за зелеными насаждениями</w:t>
      </w:r>
      <w:r w:rsidR="00AF7EC6" w:rsidRPr="008053AB">
        <w:rPr>
          <w:rFonts w:ascii="Times New Roman" w:hAnsi="Times New Roman" w:cs="Times New Roman"/>
          <w:color w:val="000000" w:themeColor="text1"/>
          <w:sz w:val="28"/>
          <w:szCs w:val="28"/>
        </w:rPr>
        <w:t>;</w:t>
      </w:r>
    </w:p>
    <w:p w14:paraId="01C849F5" w14:textId="3E206AB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обеспечить снос сухих деревьев и кустарников, вырезку сухих и сломанных веток и сучьев, замазку ран и дупел на деревьях</w:t>
      </w:r>
      <w:r w:rsidR="00AF7EC6" w:rsidRPr="008053AB">
        <w:rPr>
          <w:rFonts w:ascii="Times New Roman" w:hAnsi="Times New Roman" w:cs="Times New Roman"/>
          <w:color w:val="000000" w:themeColor="text1"/>
          <w:sz w:val="28"/>
          <w:szCs w:val="28"/>
        </w:rPr>
        <w:t>;</w:t>
      </w:r>
    </w:p>
    <w:p w14:paraId="7BC9E390" w14:textId="5DE12DD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AF7EC6" w:rsidRPr="008053AB">
        <w:rPr>
          <w:rFonts w:ascii="Times New Roman" w:hAnsi="Times New Roman" w:cs="Times New Roman"/>
          <w:color w:val="000000" w:themeColor="text1"/>
          <w:sz w:val="28"/>
          <w:szCs w:val="28"/>
        </w:rPr>
        <w:t>;</w:t>
      </w:r>
    </w:p>
    <w:p w14:paraId="0B2C07ED" w14:textId="3DA692A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летнее время года в сухую погоду обеспечивать полив газонов, цветников, кустарников, вновь высаженных деревьев</w:t>
      </w:r>
      <w:r w:rsidR="00AF7EC6" w:rsidRPr="008053AB">
        <w:rPr>
          <w:rFonts w:ascii="Times New Roman" w:hAnsi="Times New Roman" w:cs="Times New Roman"/>
          <w:color w:val="000000" w:themeColor="text1"/>
          <w:sz w:val="28"/>
          <w:szCs w:val="28"/>
        </w:rPr>
        <w:t>;</w:t>
      </w:r>
    </w:p>
    <w:p w14:paraId="3338B5D6" w14:textId="52EC72C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не допускать </w:t>
      </w:r>
      <w:proofErr w:type="spellStart"/>
      <w:r w:rsidRPr="008053AB">
        <w:rPr>
          <w:rFonts w:ascii="Times New Roman" w:hAnsi="Times New Roman" w:cs="Times New Roman"/>
          <w:color w:val="000000" w:themeColor="text1"/>
          <w:sz w:val="28"/>
          <w:szCs w:val="28"/>
        </w:rPr>
        <w:t>вытаптывания</w:t>
      </w:r>
      <w:proofErr w:type="spellEnd"/>
      <w:r w:rsidRPr="008053AB">
        <w:rPr>
          <w:rFonts w:ascii="Times New Roman" w:hAnsi="Times New Roman" w:cs="Times New Roman"/>
          <w:color w:val="000000" w:themeColor="text1"/>
          <w:sz w:val="28"/>
          <w:szCs w:val="28"/>
        </w:rPr>
        <w:t xml:space="preserve">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r w:rsidR="00AF7EC6" w:rsidRPr="008053AB">
        <w:rPr>
          <w:rFonts w:ascii="Times New Roman" w:hAnsi="Times New Roman" w:cs="Times New Roman"/>
          <w:color w:val="000000" w:themeColor="text1"/>
          <w:sz w:val="28"/>
          <w:szCs w:val="28"/>
        </w:rPr>
        <w:t>;</w:t>
      </w:r>
    </w:p>
    <w:p w14:paraId="21A4A910" w14:textId="7EF15AD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не допускать складирования на зеленые насаждения, газоны, цветники материалов, отходов, мусора, </w:t>
      </w:r>
      <w:proofErr w:type="spellStart"/>
      <w:r w:rsidRPr="008053AB">
        <w:rPr>
          <w:rFonts w:ascii="Times New Roman" w:hAnsi="Times New Roman" w:cs="Times New Roman"/>
          <w:color w:val="000000" w:themeColor="text1"/>
          <w:sz w:val="28"/>
          <w:szCs w:val="28"/>
        </w:rPr>
        <w:t>противогололедных</w:t>
      </w:r>
      <w:proofErr w:type="spellEnd"/>
      <w:r w:rsidRPr="008053AB">
        <w:rPr>
          <w:rFonts w:ascii="Times New Roman" w:hAnsi="Times New Roman" w:cs="Times New Roman"/>
          <w:color w:val="000000" w:themeColor="text1"/>
          <w:sz w:val="28"/>
          <w:szCs w:val="28"/>
        </w:rPr>
        <w:t xml:space="preserve"> смесей, иных вредных веществ, а также уплотненного снега и снежно-ледяных образований</w:t>
      </w:r>
      <w:r w:rsidR="00AF7EC6" w:rsidRPr="008053AB">
        <w:rPr>
          <w:rFonts w:ascii="Times New Roman" w:hAnsi="Times New Roman" w:cs="Times New Roman"/>
          <w:color w:val="000000" w:themeColor="text1"/>
          <w:sz w:val="28"/>
          <w:szCs w:val="28"/>
        </w:rPr>
        <w:t>;</w:t>
      </w:r>
    </w:p>
    <w:p w14:paraId="44F687E1" w14:textId="50B4064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w:t>
      </w:r>
      <w:proofErr w:type="spellStart"/>
      <w:r w:rsidRPr="008053AB">
        <w:rPr>
          <w:rFonts w:ascii="Times New Roman" w:hAnsi="Times New Roman" w:cs="Times New Roman"/>
          <w:color w:val="000000" w:themeColor="text1"/>
          <w:sz w:val="28"/>
          <w:szCs w:val="28"/>
        </w:rPr>
        <w:t>дендропланом</w:t>
      </w:r>
      <w:proofErr w:type="spellEnd"/>
      <w:r w:rsidR="00AF7EC6" w:rsidRPr="008053AB">
        <w:rPr>
          <w:rFonts w:ascii="Times New Roman" w:hAnsi="Times New Roman" w:cs="Times New Roman"/>
          <w:color w:val="000000" w:themeColor="text1"/>
          <w:sz w:val="28"/>
          <w:szCs w:val="28"/>
        </w:rPr>
        <w:t>;</w:t>
      </w:r>
    </w:p>
    <w:p w14:paraId="450548F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14:paraId="490CDE58" w14:textId="5EDF9CD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 Создание зеленых насаждений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осуществляется с соблюдением следующих требований:</w:t>
      </w:r>
    </w:p>
    <w:p w14:paraId="0DBAAB9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4D56711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083E3F8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48AB0308" w14:textId="50C6734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12.4.4. создание объектов озеленения общего пользования осуществляется в соответствии с генеральным планом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документацией по планировке </w:t>
      </w:r>
      <w:r w:rsidRPr="008053AB">
        <w:rPr>
          <w:rFonts w:ascii="Times New Roman" w:hAnsi="Times New Roman" w:cs="Times New Roman"/>
          <w:color w:val="000000" w:themeColor="text1"/>
          <w:sz w:val="28"/>
          <w:szCs w:val="28"/>
        </w:rPr>
        <w:lastRenderedPageBreak/>
        <w:t>территории;</w:t>
      </w:r>
    </w:p>
    <w:p w14:paraId="0FE75AD0" w14:textId="5118456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w:t>
      </w:r>
      <w:r w:rsidR="0067666A" w:rsidRPr="008053AB">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8053AB">
        <w:rPr>
          <w:rFonts w:ascii="Times New Roman" w:hAnsi="Times New Roman" w:cs="Times New Roman"/>
          <w:color w:val="000000" w:themeColor="text1"/>
          <w:sz w:val="28"/>
          <w:szCs w:val="28"/>
        </w:rPr>
        <w:t xml:space="preserve">. </w:t>
      </w:r>
    </w:p>
    <w:p w14:paraId="62B95A20" w14:textId="1E3CB05D" w:rsidR="00AC1C00" w:rsidRPr="008053AB" w:rsidRDefault="000304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426767" w:rsidRPr="008053AB">
        <w:rPr>
          <w:rFonts w:ascii="Times New Roman" w:hAnsi="Times New Roman" w:cs="Times New Roman"/>
          <w:color w:val="000000" w:themeColor="text1"/>
          <w:sz w:val="28"/>
          <w:szCs w:val="28"/>
        </w:rPr>
        <w:t>6.</w:t>
      </w:r>
      <w:r w:rsidR="00AC1C00" w:rsidRPr="008053AB">
        <w:rPr>
          <w:rFonts w:ascii="Times New Roman" w:hAnsi="Times New Roman" w:cs="Times New Roman"/>
          <w:color w:val="000000" w:themeColor="text1"/>
          <w:sz w:val="28"/>
          <w:szCs w:val="28"/>
        </w:rPr>
        <w:t xml:space="preserve"> Требования к обустройству объектов озеленения общего</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пользования: </w:t>
      </w:r>
    </w:p>
    <w:p w14:paraId="4046EF28" w14:textId="4463D950"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12.4.1.</w:t>
      </w:r>
      <w:r w:rsidR="00D02406" w:rsidRPr="008053AB">
        <w:rPr>
          <w:rFonts w:ascii="Times New Roman" w:hAnsi="Times New Roman" w:cs="Times New Roman"/>
          <w:color w:val="000000" w:themeColor="text1"/>
          <w:sz w:val="28"/>
          <w:szCs w:val="28"/>
        </w:rPr>
        <w:t>1</w:t>
      </w:r>
      <w:r w:rsidR="00426767"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w:t>
      </w:r>
      <w:r w:rsidR="00030400" w:rsidRPr="008053AB">
        <w:rPr>
          <w:rFonts w:ascii="Times New Roman" w:hAnsi="Times New Roman" w:cs="Times New Roman"/>
          <w:color w:val="000000" w:themeColor="text1"/>
          <w:sz w:val="28"/>
          <w:szCs w:val="28"/>
        </w:rPr>
        <w:t>на объекте озеленения</w:t>
      </w:r>
      <w:r w:rsidRPr="008053AB">
        <w:rPr>
          <w:rFonts w:ascii="Times New Roman" w:hAnsi="Times New Roman" w:cs="Times New Roman"/>
          <w:color w:val="000000" w:themeColor="text1"/>
          <w:sz w:val="28"/>
          <w:szCs w:val="28"/>
        </w:rPr>
        <w:t xml:space="preserve"> общего пользования (парк, сад, сквер,</w:t>
      </w:r>
      <w:r w:rsidR="00030400" w:rsidRPr="008053AB">
        <w:rPr>
          <w:rFonts w:ascii="Times New Roman" w:hAnsi="Times New Roman" w:cs="Times New Roman"/>
          <w:color w:val="000000" w:themeColor="text1"/>
          <w:sz w:val="28"/>
          <w:szCs w:val="28"/>
        </w:rPr>
        <w:t xml:space="preserve"> бульвар) должны размещаться газоны</w:t>
      </w:r>
      <w:r w:rsidRPr="008053AB">
        <w:rPr>
          <w:rFonts w:ascii="Times New Roman" w:hAnsi="Times New Roman" w:cs="Times New Roman"/>
          <w:color w:val="000000" w:themeColor="text1"/>
          <w:sz w:val="28"/>
          <w:szCs w:val="28"/>
        </w:rPr>
        <w:t>, искусственные покрытия территории, в</w:t>
      </w:r>
      <w:r w:rsidR="00030400"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том числе пешеходные дорожки, а также урны.</w:t>
      </w:r>
    </w:p>
    <w:p w14:paraId="624DE285" w14:textId="4594A94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w:t>
      </w:r>
      <w:proofErr w:type="spellStart"/>
      <w:r w:rsidRPr="008053AB">
        <w:rPr>
          <w:rFonts w:ascii="Times New Roman" w:hAnsi="Times New Roman" w:cs="Times New Roman"/>
          <w:color w:val="000000" w:themeColor="text1"/>
          <w:sz w:val="28"/>
          <w:szCs w:val="28"/>
        </w:rPr>
        <w:t>велопарковок</w:t>
      </w:r>
      <w:proofErr w:type="spellEnd"/>
      <w:r w:rsidRPr="008053AB">
        <w:rPr>
          <w:rFonts w:ascii="Times New Roman" w:hAnsi="Times New Roman" w:cs="Times New Roman"/>
          <w:color w:val="000000" w:themeColor="text1"/>
          <w:sz w:val="28"/>
          <w:szCs w:val="28"/>
        </w:rPr>
        <w:t xml:space="preserve">,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 </w:t>
      </w:r>
    </w:p>
    <w:p w14:paraId="26F00A44" w14:textId="79564556"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w:t>
      </w:r>
      <w:r w:rsidR="00426767"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требования к</w:t>
      </w:r>
      <w:r w:rsidRPr="008053AB">
        <w:rPr>
          <w:rFonts w:ascii="Times New Roman" w:hAnsi="Times New Roman" w:cs="Times New Roman"/>
          <w:color w:val="000000" w:themeColor="text1"/>
          <w:sz w:val="28"/>
          <w:szCs w:val="28"/>
        </w:rPr>
        <w:t xml:space="preserve"> проектированию объектов </w:t>
      </w:r>
      <w:r w:rsidR="000C5DF2" w:rsidRPr="008053AB">
        <w:rPr>
          <w:rFonts w:ascii="Times New Roman" w:hAnsi="Times New Roman" w:cs="Times New Roman"/>
          <w:color w:val="000000" w:themeColor="text1"/>
          <w:sz w:val="28"/>
          <w:szCs w:val="28"/>
        </w:rPr>
        <w:t xml:space="preserve">озеленения общего </w:t>
      </w:r>
      <w:r w:rsidRPr="008053AB">
        <w:rPr>
          <w:rFonts w:ascii="Times New Roman" w:hAnsi="Times New Roman" w:cs="Times New Roman"/>
          <w:color w:val="000000" w:themeColor="text1"/>
          <w:sz w:val="28"/>
          <w:szCs w:val="28"/>
        </w:rPr>
        <w:t xml:space="preserve">пользования (парки, сады, скверы, бульвары): </w:t>
      </w:r>
    </w:p>
    <w:p w14:paraId="19A5F269" w14:textId="3D88384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12.4.2.1.</w:t>
      </w:r>
      <w:r w:rsidR="00426767"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 при проектировании объектов </w:t>
      </w:r>
      <w:r w:rsidR="000C5DF2" w:rsidRPr="008053AB">
        <w:rPr>
          <w:rFonts w:ascii="Times New Roman" w:hAnsi="Times New Roman" w:cs="Times New Roman"/>
          <w:color w:val="000000" w:themeColor="text1"/>
          <w:sz w:val="28"/>
          <w:szCs w:val="28"/>
        </w:rPr>
        <w:t>озеленения общего</w:t>
      </w:r>
      <w:r w:rsidRPr="008053AB">
        <w:rPr>
          <w:rFonts w:ascii="Times New Roman" w:hAnsi="Times New Roman" w:cs="Times New Roman"/>
          <w:color w:val="000000" w:themeColor="text1"/>
          <w:sz w:val="28"/>
          <w:szCs w:val="28"/>
        </w:rPr>
        <w:t xml:space="preserve"> пользования</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должны быть выполнены следующие требования:</w:t>
      </w:r>
    </w:p>
    <w:p w14:paraId="0E515BCC" w14:textId="46711EB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623B56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обеспечение непрерывности пешеходных путей, учет существующих (сложившихся) пешеходных связей,</w:t>
      </w:r>
    </w:p>
    <w:p w14:paraId="19794C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учет ландшафтных и климатических условий объекта озеленения общего пользования, а также требований, предусмотренных </w:t>
      </w:r>
      <w:hyperlink w:anchor="P1016">
        <w:r w:rsidRPr="008053AB">
          <w:rPr>
            <w:rFonts w:ascii="Times New Roman" w:hAnsi="Times New Roman" w:cs="Times New Roman"/>
            <w:color w:val="000000" w:themeColor="text1"/>
            <w:sz w:val="28"/>
            <w:szCs w:val="28"/>
          </w:rPr>
          <w:t>подпунктом 9.4.6</w:t>
        </w:r>
      </w:hyperlink>
      <w:r w:rsidRPr="008053AB">
        <w:rPr>
          <w:rFonts w:ascii="Times New Roman" w:hAnsi="Times New Roman" w:cs="Times New Roman"/>
          <w:color w:val="000000" w:themeColor="text1"/>
          <w:sz w:val="28"/>
          <w:szCs w:val="28"/>
        </w:rPr>
        <w:t xml:space="preserve"> Правил, за исключением </w:t>
      </w:r>
      <w:hyperlink w:anchor="P1073">
        <w:r w:rsidRPr="008053AB">
          <w:rPr>
            <w:rFonts w:ascii="Times New Roman" w:hAnsi="Times New Roman" w:cs="Times New Roman"/>
            <w:color w:val="000000" w:themeColor="text1"/>
            <w:sz w:val="28"/>
            <w:szCs w:val="28"/>
          </w:rPr>
          <w:t>подпункта 9.4.6.5.1</w:t>
        </w:r>
      </w:hyperlink>
      <w:r w:rsidRPr="008053AB">
        <w:rPr>
          <w:rFonts w:ascii="Times New Roman" w:hAnsi="Times New Roman" w:cs="Times New Roman"/>
          <w:color w:val="000000" w:themeColor="text1"/>
          <w:sz w:val="28"/>
          <w:szCs w:val="28"/>
        </w:rPr>
        <w:t xml:space="preserve"> Правил.</w:t>
      </w:r>
    </w:p>
    <w:p w14:paraId="3765D835" w14:textId="2DE3E85E"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 </w:t>
      </w:r>
    </w:p>
    <w:p w14:paraId="5F8ABD40" w14:textId="7CDC907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12.4.2.2</w:t>
      </w:r>
      <w:r w:rsidR="00D02406"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w:t>
      </w:r>
      <w:r w:rsidR="00D02406" w:rsidRPr="008053AB">
        <w:rPr>
          <w:rFonts w:ascii="Times New Roman" w:hAnsi="Times New Roman" w:cs="Times New Roman"/>
          <w:color w:val="000000" w:themeColor="text1"/>
          <w:sz w:val="28"/>
          <w:szCs w:val="28"/>
        </w:rPr>
        <w:t>покрытия пешеходных дорожек должны</w:t>
      </w:r>
      <w:r w:rsidRPr="008053AB">
        <w:rPr>
          <w:rFonts w:ascii="Times New Roman" w:hAnsi="Times New Roman" w:cs="Times New Roman"/>
          <w:color w:val="000000" w:themeColor="text1"/>
          <w:sz w:val="28"/>
          <w:szCs w:val="28"/>
        </w:rPr>
        <w:t xml:space="preserve"> </w:t>
      </w:r>
      <w:r w:rsidR="00F45258" w:rsidRPr="008053AB">
        <w:rPr>
          <w:rFonts w:ascii="Times New Roman" w:hAnsi="Times New Roman" w:cs="Times New Roman"/>
          <w:color w:val="000000" w:themeColor="text1"/>
          <w:sz w:val="28"/>
          <w:szCs w:val="28"/>
        </w:rPr>
        <w:t>б</w:t>
      </w:r>
      <w:r w:rsidRPr="008053AB">
        <w:rPr>
          <w:rFonts w:ascii="Times New Roman" w:hAnsi="Times New Roman" w:cs="Times New Roman"/>
          <w:color w:val="000000" w:themeColor="text1"/>
          <w:sz w:val="28"/>
          <w:szCs w:val="28"/>
        </w:rPr>
        <w:t xml:space="preserve">ыть </w:t>
      </w:r>
      <w:r w:rsidR="00D02406" w:rsidRPr="008053AB">
        <w:rPr>
          <w:rFonts w:ascii="Times New Roman" w:hAnsi="Times New Roman" w:cs="Times New Roman"/>
          <w:color w:val="000000" w:themeColor="text1"/>
          <w:sz w:val="28"/>
          <w:szCs w:val="28"/>
        </w:rPr>
        <w:t>прочными, не</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допускающими скольжения</w:t>
      </w:r>
      <w:r w:rsidR="000C5DF2" w:rsidRPr="008053AB">
        <w:rPr>
          <w:rFonts w:ascii="Times New Roman" w:hAnsi="Times New Roman" w:cs="Times New Roman"/>
          <w:color w:val="000000" w:themeColor="text1"/>
          <w:sz w:val="28"/>
          <w:szCs w:val="28"/>
        </w:rPr>
        <w:t>.</w:t>
      </w:r>
    </w:p>
    <w:p w14:paraId="688B2F3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устраивать пешеходные дорожки со следующими видами покрытий:</w:t>
      </w:r>
    </w:p>
    <w:p w14:paraId="3E9F518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монолитные или сборные, выполняемые, в том числе из асфальтобетона, </w:t>
      </w:r>
      <w:proofErr w:type="spellStart"/>
      <w:r w:rsidRPr="008053AB">
        <w:rPr>
          <w:rFonts w:ascii="Times New Roman" w:hAnsi="Times New Roman" w:cs="Times New Roman"/>
          <w:color w:val="000000" w:themeColor="text1"/>
          <w:sz w:val="28"/>
          <w:szCs w:val="28"/>
        </w:rPr>
        <w:t>цементобетона</w:t>
      </w:r>
      <w:proofErr w:type="spellEnd"/>
      <w:r w:rsidRPr="008053AB">
        <w:rPr>
          <w:rFonts w:ascii="Times New Roman" w:hAnsi="Times New Roman" w:cs="Times New Roman"/>
          <w:color w:val="000000" w:themeColor="text1"/>
          <w:sz w:val="28"/>
          <w:szCs w:val="28"/>
        </w:rPr>
        <w:t>,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0108A91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14:paraId="444C0F3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комбинированные покрытия, представляющие собой сочетания видов покрытий, указанных в абзацах третьем, четвертом настоящего подпункта.</w:t>
      </w:r>
    </w:p>
    <w:p w14:paraId="2093BF61" w14:textId="61367BB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сопряжении различных видов покрытий с газоном необходимо предусматривать установку бордюров различных видов; </w:t>
      </w:r>
    </w:p>
    <w:p w14:paraId="43D54BF7" w14:textId="0233ECFA"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12.4.2.3. </w:t>
      </w:r>
      <w:r w:rsidR="000C5DF2" w:rsidRPr="008053AB">
        <w:rPr>
          <w:rFonts w:ascii="Times New Roman" w:hAnsi="Times New Roman" w:cs="Times New Roman"/>
          <w:color w:val="000000" w:themeColor="text1"/>
          <w:sz w:val="28"/>
          <w:szCs w:val="28"/>
        </w:rPr>
        <w:t>при проектировании водоотводящих</w:t>
      </w:r>
      <w:r w:rsidRPr="008053AB">
        <w:rPr>
          <w:rFonts w:ascii="Times New Roman" w:hAnsi="Times New Roman" w:cs="Times New Roman"/>
          <w:color w:val="000000" w:themeColor="text1"/>
          <w:sz w:val="28"/>
          <w:szCs w:val="28"/>
        </w:rPr>
        <w:t xml:space="preserve">  устройств  на   объектах</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озеленения  общего пользования необходимо предусматривать уклон поверхности</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покрытий пешеходных дорожек, детских игровых и детских спортивных площадок,</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спортивных  площадок,  площадок для выгула собак в целях обеспечения отвода</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поверхностных  сточных  вод,  а также учитывать требования, предусмотренные</w:t>
      </w:r>
      <w:r w:rsidR="000C5DF2" w:rsidRPr="008053AB">
        <w:rPr>
          <w:rFonts w:ascii="Times New Roman" w:hAnsi="Times New Roman" w:cs="Times New Roman"/>
          <w:color w:val="000000" w:themeColor="text1"/>
          <w:sz w:val="28"/>
          <w:szCs w:val="28"/>
        </w:rPr>
        <w:t xml:space="preserve"> </w:t>
      </w:r>
      <w:hyperlink w:anchor="P1102">
        <w:r w:rsidRPr="008053AB">
          <w:rPr>
            <w:rFonts w:ascii="Times New Roman" w:hAnsi="Times New Roman" w:cs="Times New Roman"/>
            <w:color w:val="000000" w:themeColor="text1"/>
            <w:sz w:val="28"/>
            <w:szCs w:val="28"/>
          </w:rPr>
          <w:t>подпунктом 9.4.6.6</w:t>
        </w:r>
      </w:hyperlink>
      <w:r w:rsidRPr="008053AB">
        <w:rPr>
          <w:rFonts w:ascii="Times New Roman" w:hAnsi="Times New Roman" w:cs="Times New Roman"/>
          <w:color w:val="000000" w:themeColor="text1"/>
          <w:sz w:val="28"/>
          <w:szCs w:val="28"/>
        </w:rPr>
        <w:t xml:space="preserve"> Правил; </w:t>
      </w:r>
    </w:p>
    <w:p w14:paraId="12D39F7D" w14:textId="4A3B929B"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12.4.2.4. </w:t>
      </w:r>
      <w:r w:rsidR="000C5DF2" w:rsidRPr="008053AB">
        <w:rPr>
          <w:rFonts w:ascii="Times New Roman" w:hAnsi="Times New Roman" w:cs="Times New Roman"/>
          <w:color w:val="000000" w:themeColor="text1"/>
          <w:sz w:val="28"/>
          <w:szCs w:val="28"/>
        </w:rPr>
        <w:t>при проектировании и</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выборе малых</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 xml:space="preserve">архитектурных форм </w:t>
      </w:r>
      <w:r w:rsidRPr="008053AB">
        <w:rPr>
          <w:rFonts w:ascii="Times New Roman" w:hAnsi="Times New Roman" w:cs="Times New Roman"/>
          <w:color w:val="000000" w:themeColor="text1"/>
          <w:sz w:val="28"/>
          <w:szCs w:val="28"/>
        </w:rPr>
        <w:t>необходимо учитывать:</w:t>
      </w:r>
    </w:p>
    <w:p w14:paraId="5B9A4A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соответствие материалов и конструкции малых архитектурных форм климату и назначению,</w:t>
      </w:r>
    </w:p>
    <w:p w14:paraId="491BF9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пропускную способность территории, частоту и продолжительность ее использования,</w:t>
      </w:r>
    </w:p>
    <w:p w14:paraId="513553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антивандальную защищенность малых архитектурных форм от разрушения и повреждений,</w:t>
      </w:r>
    </w:p>
    <w:p w14:paraId="05D80E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удобство обслуживания малых архитектурных форм, а также механизированной и (или) ручной очистки территории рядом и под конструкцией,</w:t>
      </w:r>
    </w:p>
    <w:p w14:paraId="4CB9F19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возможность ремонта или замены деталей,</w:t>
      </w:r>
    </w:p>
    <w:p w14:paraId="147585D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безопасность для потенциальных пользователей.</w:t>
      </w:r>
    </w:p>
    <w:p w14:paraId="7B9C897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 установке малых архитектурных форм предъявляются следующие требования:</w:t>
      </w:r>
    </w:p>
    <w:p w14:paraId="3F522D1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4E9982A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прочность, надежность, безопасность конструкции.</w:t>
      </w:r>
    </w:p>
    <w:p w14:paraId="723742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14:paraId="4D00DF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Установка скамеек осуществляется на твердые виды покрытия.</w:t>
      </w:r>
    </w:p>
    <w:p w14:paraId="359B9D0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фундамента его части необходимо выполнять не выступающими над поверхностью земли.</w:t>
      </w:r>
    </w:p>
    <w:p w14:paraId="1F0C95A0" w14:textId="6A742FC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Допускается устройство опор у скамеек, предназначенных для людей с ограниченными возможностями здоровья; </w:t>
      </w:r>
    </w:p>
    <w:p w14:paraId="3CE28E28" w14:textId="59320F0F"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12.4.2.5. устройство ограждения при благоустройстве объектов</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озеленения общего пользования должно </w:t>
      </w:r>
      <w:r w:rsidR="000C5DF2" w:rsidRPr="008053AB">
        <w:rPr>
          <w:rFonts w:ascii="Times New Roman" w:hAnsi="Times New Roman" w:cs="Times New Roman"/>
          <w:color w:val="000000" w:themeColor="text1"/>
          <w:sz w:val="28"/>
          <w:szCs w:val="28"/>
        </w:rPr>
        <w:t xml:space="preserve">предусматривать необходимость </w:t>
      </w:r>
      <w:r w:rsidRPr="008053AB">
        <w:rPr>
          <w:rFonts w:ascii="Times New Roman" w:hAnsi="Times New Roman" w:cs="Times New Roman"/>
          <w:color w:val="000000" w:themeColor="text1"/>
          <w:sz w:val="28"/>
          <w:szCs w:val="28"/>
        </w:rPr>
        <w:t>обеспечения безопасности людей и зеленых насаждений.</w:t>
      </w:r>
    </w:p>
    <w:p w14:paraId="5A747B8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использовать в виде ограждения живую изгородь.</w:t>
      </w:r>
    </w:p>
    <w:p w14:paraId="41B4ED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Установка глухих и железобетонных ограждений на объектах озеленения общего пользования не допускается.</w:t>
      </w:r>
    </w:p>
    <w:p w14:paraId="550525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089">
        <w:r w:rsidRPr="008053AB">
          <w:rPr>
            <w:rFonts w:ascii="Times New Roman" w:hAnsi="Times New Roman" w:cs="Times New Roman"/>
            <w:color w:val="000000" w:themeColor="text1"/>
            <w:sz w:val="28"/>
            <w:szCs w:val="28"/>
          </w:rPr>
          <w:t xml:space="preserve">подпунктом </w:t>
        </w:r>
        <w:r w:rsidRPr="008053AB">
          <w:rPr>
            <w:rFonts w:ascii="Times New Roman" w:hAnsi="Times New Roman" w:cs="Times New Roman"/>
            <w:color w:val="000000" w:themeColor="text1"/>
            <w:sz w:val="28"/>
            <w:szCs w:val="28"/>
          </w:rPr>
          <w:lastRenderedPageBreak/>
          <w:t>9.4.6.5.2</w:t>
        </w:r>
      </w:hyperlink>
      <w:r w:rsidRPr="008053AB">
        <w:rPr>
          <w:rFonts w:ascii="Times New Roman" w:hAnsi="Times New Roman" w:cs="Times New Roman"/>
          <w:color w:val="000000" w:themeColor="text1"/>
          <w:sz w:val="28"/>
          <w:szCs w:val="28"/>
        </w:rPr>
        <w:t xml:space="preserve"> Правил.</w:t>
      </w:r>
    </w:p>
    <w:p w14:paraId="43BEB433" w14:textId="707886F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 </w:t>
      </w:r>
    </w:p>
    <w:p w14:paraId="2E495297" w14:textId="3D2BD2D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12.4.2.6. </w:t>
      </w:r>
      <w:r w:rsidR="000C5DF2" w:rsidRPr="008053AB">
        <w:rPr>
          <w:rFonts w:ascii="Times New Roman" w:hAnsi="Times New Roman" w:cs="Times New Roman"/>
          <w:color w:val="000000" w:themeColor="text1"/>
          <w:sz w:val="28"/>
          <w:szCs w:val="28"/>
        </w:rPr>
        <w:t>объекты торговли, размещаемые</w:t>
      </w:r>
      <w:r w:rsidRPr="008053AB">
        <w:rPr>
          <w:rFonts w:ascii="Times New Roman" w:hAnsi="Times New Roman" w:cs="Times New Roman"/>
          <w:color w:val="000000" w:themeColor="text1"/>
          <w:sz w:val="28"/>
          <w:szCs w:val="28"/>
        </w:rPr>
        <w:t xml:space="preserve"> на территории объектов</w:t>
      </w:r>
      <w:r w:rsidR="000C5DF2" w:rsidRPr="008053AB">
        <w:rPr>
          <w:rFonts w:ascii="Times New Roman" w:hAnsi="Times New Roman" w:cs="Times New Roman"/>
          <w:color w:val="000000" w:themeColor="text1"/>
          <w:sz w:val="28"/>
          <w:szCs w:val="28"/>
        </w:rPr>
        <w:t xml:space="preserve"> озеленения общего пользования, проектируются</w:t>
      </w:r>
      <w:r w:rsidRPr="008053AB">
        <w:rPr>
          <w:rFonts w:ascii="Times New Roman" w:hAnsi="Times New Roman" w:cs="Times New Roman"/>
          <w:color w:val="000000" w:themeColor="text1"/>
          <w:sz w:val="28"/>
          <w:szCs w:val="28"/>
        </w:rPr>
        <w:t xml:space="preserve"> некапитальными, допускается</w:t>
      </w:r>
      <w:r w:rsidR="000C5DF2" w:rsidRPr="008053AB">
        <w:rPr>
          <w:rFonts w:ascii="Times New Roman" w:hAnsi="Times New Roman" w:cs="Times New Roman"/>
          <w:color w:val="000000" w:themeColor="text1"/>
          <w:sz w:val="28"/>
          <w:szCs w:val="28"/>
        </w:rPr>
        <w:t xml:space="preserve"> установка передвижных Нестационарных объектов для торговли</w:t>
      </w:r>
      <w:r w:rsidRPr="008053AB">
        <w:rPr>
          <w:rFonts w:ascii="Times New Roman" w:hAnsi="Times New Roman" w:cs="Times New Roman"/>
          <w:color w:val="000000" w:themeColor="text1"/>
          <w:sz w:val="28"/>
          <w:szCs w:val="28"/>
        </w:rPr>
        <w:t xml:space="preserve"> напитками и</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готовыми пищевыми продуктами.</w:t>
      </w:r>
    </w:p>
    <w:p w14:paraId="4DF234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Нестационарные объекты необходимо размещать таким образом, чтобы не мешать движению пешеходов.</w:t>
      </w:r>
    </w:p>
    <w:p w14:paraId="5FFBCBEB" w14:textId="06A9E723"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Нестационарные объекты необходимо устанавливать на твердые виды покрытия, оборудовать осветительным оборудованием, урнами; </w:t>
      </w:r>
    </w:p>
    <w:p w14:paraId="582ED06C" w14:textId="5F49EFA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12.4.2.7. при проектировании оборудования наружного освещения</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необходимо обеспечивать:</w:t>
      </w:r>
    </w:p>
    <w:p w14:paraId="16FE9AB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экономичность и </w:t>
      </w:r>
      <w:proofErr w:type="spellStart"/>
      <w:r w:rsidRPr="008053AB">
        <w:rPr>
          <w:rFonts w:ascii="Times New Roman" w:hAnsi="Times New Roman" w:cs="Times New Roman"/>
          <w:color w:val="000000" w:themeColor="text1"/>
          <w:sz w:val="28"/>
          <w:szCs w:val="28"/>
        </w:rPr>
        <w:t>энергоэффективность</w:t>
      </w:r>
      <w:proofErr w:type="spellEnd"/>
      <w:r w:rsidRPr="008053AB">
        <w:rPr>
          <w:rFonts w:ascii="Times New Roman" w:hAnsi="Times New Roman" w:cs="Times New Roman"/>
          <w:color w:val="000000" w:themeColor="text1"/>
          <w:sz w:val="28"/>
          <w:szCs w:val="28"/>
        </w:rPr>
        <w:t xml:space="preserve">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14:paraId="05B6EE81" w14:textId="53D817E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 </w:t>
      </w:r>
    </w:p>
    <w:p w14:paraId="51E7D0ED" w14:textId="327BD646" w:rsidR="00AC1C00" w:rsidRPr="008053AB" w:rsidRDefault="000C5DF2"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7.</w:t>
      </w:r>
      <w:r w:rsidR="00AC1C00" w:rsidRPr="008053AB">
        <w:rPr>
          <w:rFonts w:ascii="Times New Roman" w:hAnsi="Times New Roman" w:cs="Times New Roman"/>
          <w:color w:val="000000" w:themeColor="text1"/>
          <w:sz w:val="28"/>
          <w:szCs w:val="28"/>
        </w:rPr>
        <w:t xml:space="preserve">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AC1C00"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00AC1C00" w:rsidRPr="008053AB">
        <w:rPr>
          <w:rFonts w:ascii="Times New Roman" w:hAnsi="Times New Roman" w:cs="Times New Roman"/>
          <w:color w:val="000000" w:themeColor="text1"/>
          <w:sz w:val="28"/>
          <w:szCs w:val="28"/>
        </w:rPr>
        <w:t>допускается использовать стационарное</w:t>
      </w:r>
      <w:r w:rsidR="00F27B56"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и мобильное озеленение.</w:t>
      </w:r>
    </w:p>
    <w:p w14:paraId="4546ED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отсутствии возможности организации стационарного озеленения в границах улично-дорожной сети следует использовать мобильное озеленение.</w:t>
      </w:r>
    </w:p>
    <w:p w14:paraId="40923C0D" w14:textId="2419653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w:t>
      </w:r>
      <w:proofErr w:type="spellStart"/>
      <w:r w:rsidRPr="008053AB">
        <w:rPr>
          <w:rFonts w:ascii="Times New Roman" w:hAnsi="Times New Roman" w:cs="Times New Roman"/>
          <w:color w:val="000000" w:themeColor="text1"/>
          <w:sz w:val="28"/>
          <w:szCs w:val="28"/>
        </w:rPr>
        <w:t>межпарковочных</w:t>
      </w:r>
      <w:proofErr w:type="spellEnd"/>
      <w:r w:rsidRPr="008053AB">
        <w:rPr>
          <w:rFonts w:ascii="Times New Roman" w:hAnsi="Times New Roman" w:cs="Times New Roman"/>
          <w:color w:val="000000" w:themeColor="text1"/>
          <w:sz w:val="28"/>
          <w:szCs w:val="28"/>
        </w:rPr>
        <w:t xml:space="preserve"> пространствах, вдоль пешеходных зон, улично-дорожной сети. </w:t>
      </w:r>
    </w:p>
    <w:p w14:paraId="5E58EDB0" w14:textId="45BA6553" w:rsidR="00AC1C00" w:rsidRPr="008053AB" w:rsidRDefault="009D3A7A"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00AC1C00" w:rsidRPr="008053AB">
        <w:rPr>
          <w:rFonts w:ascii="Times New Roman" w:hAnsi="Times New Roman" w:cs="Times New Roman"/>
          <w:color w:val="000000" w:themeColor="text1"/>
          <w:sz w:val="28"/>
          <w:szCs w:val="28"/>
        </w:rPr>
        <w:t xml:space="preserve"> Объекты мобильного озеленения в границах улично-дорожной сети не</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должны создавать помехи участникам </w:t>
      </w:r>
      <w:r w:rsidRPr="008053AB">
        <w:rPr>
          <w:rFonts w:ascii="Times New Roman" w:hAnsi="Times New Roman" w:cs="Times New Roman"/>
          <w:color w:val="000000" w:themeColor="text1"/>
          <w:sz w:val="28"/>
          <w:szCs w:val="28"/>
        </w:rPr>
        <w:t>дорожного движения, пешеходам</w:t>
      </w:r>
      <w:r w:rsidR="00AC1C00"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пользователям средств индивидуальной мобильности, инвалидных колясок</w:t>
      </w:r>
      <w:r w:rsidR="00AC1C00" w:rsidRPr="008053AB">
        <w:rPr>
          <w:rFonts w:ascii="Times New Roman" w:hAnsi="Times New Roman" w:cs="Times New Roman"/>
          <w:color w:val="000000" w:themeColor="text1"/>
          <w:sz w:val="28"/>
          <w:szCs w:val="28"/>
        </w:rPr>
        <w:t xml:space="preserve"> и</w:t>
      </w:r>
      <w:r w:rsidRPr="008053AB">
        <w:rPr>
          <w:rFonts w:ascii="Times New Roman" w:hAnsi="Times New Roman" w:cs="Times New Roman"/>
          <w:color w:val="000000" w:themeColor="text1"/>
          <w:sz w:val="28"/>
          <w:szCs w:val="28"/>
        </w:rPr>
        <w:t xml:space="preserve"> должны размещаться от</w:t>
      </w:r>
      <w:r w:rsidR="00AC1C00" w:rsidRPr="008053AB">
        <w:rPr>
          <w:rFonts w:ascii="Times New Roman" w:hAnsi="Times New Roman" w:cs="Times New Roman"/>
          <w:color w:val="000000" w:themeColor="text1"/>
          <w:sz w:val="28"/>
          <w:szCs w:val="28"/>
        </w:rPr>
        <w:t xml:space="preserve"> зданий, строений, сооружений, дорог, транспортных и</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инженерных коммуникаций </w:t>
      </w:r>
      <w:r w:rsidRPr="008053AB">
        <w:rPr>
          <w:rFonts w:ascii="Times New Roman" w:hAnsi="Times New Roman" w:cs="Times New Roman"/>
          <w:color w:val="000000" w:themeColor="text1"/>
          <w:sz w:val="28"/>
          <w:szCs w:val="28"/>
        </w:rPr>
        <w:t xml:space="preserve">на расстоянии в соответствии с действующим </w:t>
      </w:r>
      <w:r w:rsidR="00AC1C00" w:rsidRPr="008053AB">
        <w:rPr>
          <w:rFonts w:ascii="Times New Roman" w:hAnsi="Times New Roman" w:cs="Times New Roman"/>
          <w:color w:val="000000" w:themeColor="text1"/>
          <w:sz w:val="28"/>
          <w:szCs w:val="28"/>
        </w:rPr>
        <w:t xml:space="preserve">законодательством: </w:t>
      </w:r>
    </w:p>
    <w:p w14:paraId="53C00499" w14:textId="0DD7DD53" w:rsidR="009D3A7A"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w:t>
      </w:r>
      <w:r w:rsidR="00D02406" w:rsidRPr="008053AB">
        <w:rPr>
          <w:rFonts w:ascii="Times New Roman" w:hAnsi="Times New Roman" w:cs="Times New Roman"/>
          <w:color w:val="000000" w:themeColor="text1"/>
          <w:sz w:val="28"/>
          <w:szCs w:val="28"/>
        </w:rPr>
        <w:t xml:space="preserve">1. </w:t>
      </w:r>
      <w:r w:rsidRPr="008053AB">
        <w:rPr>
          <w:rFonts w:ascii="Times New Roman" w:hAnsi="Times New Roman" w:cs="Times New Roman"/>
          <w:color w:val="000000" w:themeColor="text1"/>
          <w:sz w:val="28"/>
          <w:szCs w:val="28"/>
        </w:rPr>
        <w:t xml:space="preserve">размеры </w:t>
      </w:r>
      <w:r w:rsidR="009D3A7A" w:rsidRPr="008053AB">
        <w:rPr>
          <w:rFonts w:ascii="Times New Roman" w:hAnsi="Times New Roman" w:cs="Times New Roman"/>
          <w:color w:val="000000" w:themeColor="text1"/>
          <w:sz w:val="28"/>
          <w:szCs w:val="28"/>
        </w:rPr>
        <w:t xml:space="preserve">саженцев для размещения в емкостях мобильного </w:t>
      </w:r>
      <w:r w:rsidRPr="008053AB">
        <w:rPr>
          <w:rFonts w:ascii="Times New Roman" w:hAnsi="Times New Roman" w:cs="Times New Roman"/>
          <w:color w:val="000000" w:themeColor="text1"/>
          <w:sz w:val="28"/>
          <w:szCs w:val="28"/>
        </w:rPr>
        <w:t>озеленения:</w:t>
      </w:r>
    </w:p>
    <w:p w14:paraId="78B41B57" w14:textId="087D4C6F"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деревья - высотой не более 2,5 м от поверхности земли, размер кома 0,8 x 0,8 x 0,5 м (при развитой корневой системе допускается высадка без кома),</w:t>
      </w:r>
    </w:p>
    <w:p w14:paraId="2F4D1D31" w14:textId="2D52648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кустарники - высотой не ниже 0,3 м от поверхности земли, допускается высадка без кома; </w:t>
      </w:r>
    </w:p>
    <w:p w14:paraId="36F43226" w14:textId="03153F09"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w:t>
      </w:r>
      <w:r w:rsidR="00D02406" w:rsidRPr="008053AB">
        <w:rPr>
          <w:rFonts w:ascii="Times New Roman" w:hAnsi="Times New Roman" w:cs="Times New Roman"/>
          <w:color w:val="000000" w:themeColor="text1"/>
          <w:sz w:val="28"/>
          <w:szCs w:val="28"/>
        </w:rPr>
        <w:t xml:space="preserve">2. </w:t>
      </w:r>
      <w:r w:rsidR="009D3A7A" w:rsidRPr="008053AB">
        <w:rPr>
          <w:rFonts w:ascii="Times New Roman" w:hAnsi="Times New Roman" w:cs="Times New Roman"/>
          <w:color w:val="000000" w:themeColor="text1"/>
          <w:sz w:val="28"/>
          <w:szCs w:val="28"/>
        </w:rPr>
        <w:t>ассортимент древесно</w:t>
      </w:r>
      <w:r w:rsidRPr="008053AB">
        <w:rPr>
          <w:rFonts w:ascii="Times New Roman" w:hAnsi="Times New Roman" w:cs="Times New Roman"/>
          <w:color w:val="000000" w:themeColor="text1"/>
          <w:sz w:val="28"/>
          <w:szCs w:val="28"/>
        </w:rPr>
        <w:t>-кустарниковых и многолетних травянистых</w:t>
      </w:r>
      <w:r w:rsidR="009D3A7A"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растений для мобильного озеленения следует подбирать с учетом</w:t>
      </w:r>
      <w:r w:rsidR="009D3A7A" w:rsidRPr="008053AB">
        <w:rPr>
          <w:rFonts w:ascii="Times New Roman" w:hAnsi="Times New Roman" w:cs="Times New Roman"/>
          <w:color w:val="000000" w:themeColor="text1"/>
          <w:sz w:val="28"/>
          <w:szCs w:val="28"/>
        </w:rPr>
        <w:t xml:space="preserve"> зимостойкости, засухоустойчивости, возможности перемещения контейнера</w:t>
      </w:r>
      <w:r w:rsidRPr="008053AB">
        <w:rPr>
          <w:rFonts w:ascii="Times New Roman" w:hAnsi="Times New Roman" w:cs="Times New Roman"/>
          <w:color w:val="000000" w:themeColor="text1"/>
          <w:sz w:val="28"/>
          <w:szCs w:val="28"/>
        </w:rPr>
        <w:t xml:space="preserve"> в</w:t>
      </w:r>
      <w:r w:rsidR="009D3A7A" w:rsidRPr="008053AB">
        <w:rPr>
          <w:rFonts w:ascii="Times New Roman" w:hAnsi="Times New Roman" w:cs="Times New Roman"/>
          <w:color w:val="000000" w:themeColor="text1"/>
          <w:sz w:val="28"/>
          <w:szCs w:val="28"/>
        </w:rPr>
        <w:t xml:space="preserve"> закрытые </w:t>
      </w:r>
      <w:r w:rsidR="009D3A7A" w:rsidRPr="008053AB">
        <w:rPr>
          <w:rFonts w:ascii="Times New Roman" w:hAnsi="Times New Roman" w:cs="Times New Roman"/>
          <w:color w:val="000000" w:themeColor="text1"/>
          <w:sz w:val="28"/>
          <w:szCs w:val="28"/>
        </w:rPr>
        <w:lastRenderedPageBreak/>
        <w:t>помещения или укрытия теплоизолирующими</w:t>
      </w:r>
      <w:r w:rsidRPr="008053AB">
        <w:rPr>
          <w:rFonts w:ascii="Times New Roman" w:hAnsi="Times New Roman" w:cs="Times New Roman"/>
          <w:color w:val="000000" w:themeColor="text1"/>
          <w:sz w:val="28"/>
          <w:szCs w:val="28"/>
        </w:rPr>
        <w:t xml:space="preserve"> материалами в холодный</w:t>
      </w:r>
      <w:r w:rsidR="009D3A7A"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период года; </w:t>
      </w:r>
    </w:p>
    <w:p w14:paraId="5134AAB4" w14:textId="611FFA9C"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3. минимальные размеры емкостей мобильного озеленения составляют:</w:t>
      </w:r>
    </w:p>
    <w:p w14:paraId="6C859F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деревьев высотой от 2 до 3 м - длина не менее 1,5-2 м, ширина не менее 1,5-2 м, высота не менее 1,0-1,2 м,</w:t>
      </w:r>
    </w:p>
    <w:p w14:paraId="5D44986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деревьев высотой менее 2 м - длина не менее 1,2-1,5 м, ширина не менее 1,2-1,5 м, высота не менее 0,8-1,0 м,</w:t>
      </w:r>
    </w:p>
    <w:p w14:paraId="2B96F24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высокорослых кустарников - длина не менее 0,8 м, ширина не менее 0,8 м, высота не менее 0,7 м,</w:t>
      </w:r>
    </w:p>
    <w:p w14:paraId="58DA096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среднерослых и низкорослых кустарников - длина не менее 0,7 м, ширина не менее 0,7 м, высота не менее 0,5 м,</w:t>
      </w:r>
    </w:p>
    <w:p w14:paraId="3FA78C4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однолетних и многолетних травянистых растений - высота не менее 0,3 м.</w:t>
      </w:r>
    </w:p>
    <w:p w14:paraId="3E81378A" w14:textId="3C4ADDF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Высота растения в посадочных контейнерах должна составлять не более 1,5 высоты емкости, используемой при мобильном озеленении;</w:t>
      </w:r>
      <w:r w:rsidR="0098353C" w:rsidRPr="008053AB">
        <w:rPr>
          <w:rFonts w:ascii="Times New Roman" w:hAnsi="Times New Roman" w:cs="Times New Roman"/>
          <w:color w:val="000000" w:themeColor="text1"/>
          <w:sz w:val="28"/>
          <w:szCs w:val="28"/>
        </w:rPr>
        <w:t xml:space="preserve"> </w:t>
      </w:r>
    </w:p>
    <w:p w14:paraId="4946F0A8" w14:textId="069ABE94"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4. для мобильного озеленения используются емкости, выполненные из</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морозостойких, влагостойких, износостойких материалов (архитектурный бетон,</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бетон </w:t>
      </w:r>
      <w:r w:rsidR="0098353C" w:rsidRPr="008053AB">
        <w:rPr>
          <w:rFonts w:ascii="Times New Roman" w:hAnsi="Times New Roman" w:cs="Times New Roman"/>
          <w:color w:val="000000" w:themeColor="text1"/>
          <w:sz w:val="28"/>
          <w:szCs w:val="28"/>
        </w:rPr>
        <w:t>армированный, натуральный</w:t>
      </w:r>
      <w:r w:rsidRPr="008053AB">
        <w:rPr>
          <w:rFonts w:ascii="Times New Roman" w:hAnsi="Times New Roman" w:cs="Times New Roman"/>
          <w:color w:val="000000" w:themeColor="text1"/>
          <w:sz w:val="28"/>
          <w:szCs w:val="28"/>
        </w:rPr>
        <w:t xml:space="preserve"> </w:t>
      </w:r>
      <w:r w:rsidR="0098353C" w:rsidRPr="008053AB">
        <w:rPr>
          <w:rFonts w:ascii="Times New Roman" w:hAnsi="Times New Roman" w:cs="Times New Roman"/>
          <w:color w:val="000000" w:themeColor="text1"/>
          <w:sz w:val="28"/>
          <w:szCs w:val="28"/>
        </w:rPr>
        <w:t>камень (гранит, сланец, кварцит</w:t>
      </w:r>
      <w:r w:rsidRPr="008053AB">
        <w:rPr>
          <w:rFonts w:ascii="Times New Roman" w:hAnsi="Times New Roman" w:cs="Times New Roman"/>
          <w:color w:val="000000" w:themeColor="text1"/>
          <w:sz w:val="28"/>
          <w:szCs w:val="28"/>
        </w:rPr>
        <w:t>),</w:t>
      </w:r>
      <w:r w:rsidR="0098353C" w:rsidRPr="008053AB">
        <w:rPr>
          <w:rFonts w:ascii="Times New Roman" w:hAnsi="Times New Roman" w:cs="Times New Roman"/>
          <w:color w:val="000000" w:themeColor="text1"/>
          <w:sz w:val="28"/>
          <w:szCs w:val="28"/>
        </w:rPr>
        <w:t xml:space="preserve"> нержавеющая сталь</w:t>
      </w:r>
      <w:r w:rsidRPr="008053AB">
        <w:rPr>
          <w:rFonts w:ascii="Times New Roman" w:hAnsi="Times New Roman" w:cs="Times New Roman"/>
          <w:color w:val="000000" w:themeColor="text1"/>
          <w:sz w:val="28"/>
          <w:szCs w:val="28"/>
        </w:rPr>
        <w:t>, оцинкованная сталь, дерево (сосна, лиственница, рябина,</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дуб).</w:t>
      </w:r>
    </w:p>
    <w:p w14:paraId="2EB92CC1" w14:textId="5136CADF"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устойчивости емкостей в качестве грунта допускается</w:t>
      </w:r>
      <w:r w:rsidR="00AC1C00" w:rsidRPr="008053AB">
        <w:rPr>
          <w:rFonts w:ascii="Times New Roman" w:hAnsi="Times New Roman" w:cs="Times New Roman"/>
          <w:color w:val="000000" w:themeColor="text1"/>
          <w:sz w:val="28"/>
          <w:szCs w:val="28"/>
        </w:rPr>
        <w:t xml:space="preserve"> применять</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тяжелый субстрат с высокой влагоемкостью и высоким содержанием гумуса.</w:t>
      </w:r>
      <w:r w:rsidRPr="008053AB">
        <w:rPr>
          <w:rFonts w:ascii="Times New Roman" w:hAnsi="Times New Roman" w:cs="Times New Roman"/>
          <w:color w:val="000000" w:themeColor="text1"/>
          <w:sz w:val="28"/>
          <w:szCs w:val="28"/>
        </w:rPr>
        <w:t xml:space="preserve"> </w:t>
      </w:r>
    </w:p>
    <w:p w14:paraId="60AFA65A" w14:textId="07CFFD58"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9.</w:t>
      </w:r>
      <w:r w:rsidR="00AC1C00"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При устройстве мобильного</w:t>
      </w:r>
      <w:r w:rsidR="00AC1C00" w:rsidRPr="008053AB">
        <w:rPr>
          <w:rFonts w:ascii="Times New Roman" w:hAnsi="Times New Roman" w:cs="Times New Roman"/>
          <w:color w:val="000000" w:themeColor="text1"/>
          <w:sz w:val="28"/>
          <w:szCs w:val="28"/>
        </w:rPr>
        <w:t xml:space="preserve"> озеленения рекомендуется высаживать</w:t>
      </w:r>
      <w:r w:rsidRPr="008053AB">
        <w:rPr>
          <w:rFonts w:ascii="Times New Roman" w:hAnsi="Times New Roman" w:cs="Times New Roman"/>
          <w:color w:val="000000" w:themeColor="text1"/>
          <w:sz w:val="28"/>
          <w:szCs w:val="28"/>
        </w:rPr>
        <w:t xml:space="preserve"> вечнозеленые растения, которые сохраняют декоративность</w:t>
      </w:r>
      <w:r w:rsidR="00AC1C00" w:rsidRPr="008053AB">
        <w:rPr>
          <w:rFonts w:ascii="Times New Roman" w:hAnsi="Times New Roman" w:cs="Times New Roman"/>
          <w:color w:val="000000" w:themeColor="text1"/>
          <w:sz w:val="28"/>
          <w:szCs w:val="28"/>
        </w:rPr>
        <w:t xml:space="preserve"> в осенне-зимний</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период.</w:t>
      </w:r>
      <w:r w:rsidRPr="008053AB">
        <w:rPr>
          <w:rFonts w:ascii="Times New Roman" w:hAnsi="Times New Roman" w:cs="Times New Roman"/>
          <w:color w:val="000000" w:themeColor="text1"/>
          <w:sz w:val="28"/>
          <w:szCs w:val="28"/>
        </w:rPr>
        <w:t xml:space="preserve"> </w:t>
      </w:r>
    </w:p>
    <w:p w14:paraId="352C6980" w14:textId="78728C6A"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bookmarkStart w:id="21" w:name="P1527"/>
      <w:bookmarkEnd w:id="21"/>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10.</w:t>
      </w:r>
      <w:r w:rsidR="00AC1C00"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На объекте</w:t>
      </w:r>
      <w:r w:rsidR="00AC1C00" w:rsidRPr="008053AB">
        <w:rPr>
          <w:rFonts w:ascii="Times New Roman" w:hAnsi="Times New Roman" w:cs="Times New Roman"/>
          <w:color w:val="000000" w:themeColor="text1"/>
          <w:sz w:val="28"/>
          <w:szCs w:val="28"/>
        </w:rPr>
        <w:t xml:space="preserve"> озеленения общего пользования допускается</w:t>
      </w:r>
      <w:r w:rsidRPr="008053AB">
        <w:rPr>
          <w:rFonts w:ascii="Times New Roman" w:hAnsi="Times New Roman" w:cs="Times New Roman"/>
          <w:color w:val="000000" w:themeColor="text1"/>
          <w:sz w:val="28"/>
          <w:szCs w:val="28"/>
        </w:rPr>
        <w:t xml:space="preserve"> организовывать аттракционы и устанавливать Нестационарные объекты при </w:t>
      </w:r>
      <w:r w:rsidR="00AC1C00" w:rsidRPr="008053AB">
        <w:rPr>
          <w:rFonts w:ascii="Times New Roman" w:hAnsi="Times New Roman" w:cs="Times New Roman"/>
          <w:color w:val="000000" w:themeColor="text1"/>
          <w:sz w:val="28"/>
          <w:szCs w:val="28"/>
        </w:rPr>
        <w:t>условии соблюдения следующих критериев:</w:t>
      </w:r>
    </w:p>
    <w:p w14:paraId="03D830A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14:paraId="17CEAE9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допускается размещение аттракционов, Нестационарных объектов на пешеходных дорожках.</w:t>
      </w:r>
    </w:p>
    <w:p w14:paraId="601457F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 Требования к мероприятиям по охране зеленых насаждений:</w:t>
      </w:r>
    </w:p>
    <w:p w14:paraId="077F526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61DB772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3B772F3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665C4513" w14:textId="7D04662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12.6. Листья и траву необходимо собирать в кучи с последующим компостированием или удалением.</w:t>
      </w:r>
    </w:p>
    <w:p w14:paraId="7CD2C4C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12.7. Весной после таяния снега и осенью производится уборка на газонах, включающая в себя очистку от мусора всей площади газонов.</w:t>
      </w:r>
    </w:p>
    <w:p w14:paraId="3CD45FE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3A6F4D8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Посадка растений с закрытой корневой системой в цветники осуществляется в период </w:t>
      </w:r>
      <w:proofErr w:type="spellStart"/>
      <w:r w:rsidRPr="008053AB">
        <w:rPr>
          <w:rFonts w:ascii="Times New Roman" w:hAnsi="Times New Roman" w:cs="Times New Roman"/>
          <w:color w:val="000000" w:themeColor="text1"/>
          <w:sz w:val="28"/>
          <w:szCs w:val="28"/>
        </w:rPr>
        <w:t>бутонизации</w:t>
      </w:r>
      <w:proofErr w:type="spellEnd"/>
      <w:r w:rsidRPr="008053AB">
        <w:rPr>
          <w:rFonts w:ascii="Times New Roman" w:hAnsi="Times New Roman" w:cs="Times New Roman"/>
          <w:color w:val="000000" w:themeColor="text1"/>
          <w:sz w:val="28"/>
          <w:szCs w:val="28"/>
        </w:rPr>
        <w:t xml:space="preserve"> с соблюдением плотности посадки.</w:t>
      </w:r>
    </w:p>
    <w:p w14:paraId="5AFDE12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04B07F6" w14:textId="1BA2464F"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12.9. Порядок сноса и выполнения компенсационных посадок зеленых насаждений предусматривается Правилами.</w:t>
      </w:r>
    </w:p>
    <w:p w14:paraId="097D52FE" w14:textId="0CD5BD4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12.10. Порядок определения размера восстановительной стоимости зеленых насаждений устанавливается администрацией</w:t>
      </w:r>
      <w:r w:rsidR="00CB5B2A" w:rsidRPr="008053AB">
        <w:rPr>
          <w:rFonts w:ascii="Times New Roman" w:hAnsi="Times New Roman" w:cs="Times New Roman"/>
          <w:color w:val="000000" w:themeColor="text1"/>
          <w:sz w:val="28"/>
          <w:szCs w:val="28"/>
        </w:rPr>
        <w:t xml:space="preserve">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7E5A0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2F3930D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14:paraId="401485F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12.12. В садах, парках, скверах, на бульварах, на придомовых территориях, газонах, цветниках, иных озелененных территориях запрещается:</w:t>
      </w:r>
    </w:p>
    <w:p w14:paraId="6E6371D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ломать и портить деревья, кустарники, срывать листья и цветы,</w:t>
      </w:r>
    </w:p>
    <w:p w14:paraId="78128E7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самовольную посадку и вырубку деревьев и кустарников, уничтожение газонов и цветников,</w:t>
      </w:r>
    </w:p>
    <w:p w14:paraId="7AF0F4F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14:paraId="08F3E5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кататься на территории объектов озеленения общего пользования на лыжах и санках, на велосипедах, вне специально отведенных для этого мест,</w:t>
      </w:r>
    </w:p>
    <w:p w14:paraId="66E38AC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w:t>
      </w:r>
      <w:r w:rsidRPr="008053AB">
        <w:rPr>
          <w:rFonts w:ascii="Times New Roman" w:hAnsi="Times New Roman" w:cs="Times New Roman"/>
          <w:color w:val="000000" w:themeColor="text1"/>
          <w:sz w:val="28"/>
          <w:szCs w:val="28"/>
        </w:rPr>
        <w:lastRenderedPageBreak/>
        <w:t>рекламных щитов, электропроводов, ламп, колючих ограждений,</w:t>
      </w:r>
    </w:p>
    <w:p w14:paraId="52C7FF74" w14:textId="3A4531E7"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организовывать аттракционы, устанавливать</w:t>
      </w:r>
      <w:r w:rsidR="00AC1C00" w:rsidRPr="008053AB">
        <w:rPr>
          <w:rFonts w:ascii="Times New Roman" w:hAnsi="Times New Roman" w:cs="Times New Roman"/>
          <w:color w:val="000000" w:themeColor="text1"/>
          <w:sz w:val="28"/>
          <w:szCs w:val="28"/>
        </w:rPr>
        <w:t xml:space="preserve"> Нестационарные </w:t>
      </w:r>
      <w:r w:rsidRPr="008053AB">
        <w:rPr>
          <w:rFonts w:ascii="Times New Roman" w:hAnsi="Times New Roman" w:cs="Times New Roman"/>
          <w:color w:val="000000" w:themeColor="text1"/>
          <w:sz w:val="28"/>
          <w:szCs w:val="28"/>
        </w:rPr>
        <w:t>объекты &lt;</w:t>
      </w:r>
      <w:r w:rsidR="00AC1C00" w:rsidRPr="008053AB">
        <w:rPr>
          <w:rFonts w:ascii="Times New Roman" w:hAnsi="Times New Roman" w:cs="Times New Roman"/>
          <w:color w:val="000000" w:themeColor="text1"/>
          <w:sz w:val="28"/>
          <w:szCs w:val="28"/>
        </w:rPr>
        <w:t>1&gt;</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за исключением объектов озеленения общего пользования, на которых</w:t>
      </w:r>
      <w:r w:rsidR="00AC1C00" w:rsidRPr="008053AB">
        <w:rPr>
          <w:rFonts w:ascii="Times New Roman" w:hAnsi="Times New Roman" w:cs="Times New Roman"/>
          <w:color w:val="000000" w:themeColor="text1"/>
          <w:sz w:val="28"/>
          <w:szCs w:val="28"/>
        </w:rPr>
        <w:t xml:space="preserve"> в</w:t>
      </w:r>
      <w:r w:rsidRPr="008053AB">
        <w:rPr>
          <w:rFonts w:ascii="Times New Roman" w:hAnsi="Times New Roman" w:cs="Times New Roman"/>
          <w:color w:val="000000" w:themeColor="text1"/>
          <w:sz w:val="28"/>
          <w:szCs w:val="28"/>
        </w:rPr>
        <w:t xml:space="preserve"> соответствии с критериями,</w:t>
      </w:r>
      <w:r w:rsidR="00D02406"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установленными </w:t>
      </w:r>
      <w:hyperlink w:anchor="P1527">
        <w:r w:rsidR="00AC1C00" w:rsidRPr="008053AB">
          <w:rPr>
            <w:rFonts w:ascii="Times New Roman" w:hAnsi="Times New Roman" w:cs="Times New Roman"/>
            <w:color w:val="000000" w:themeColor="text1"/>
            <w:sz w:val="28"/>
            <w:szCs w:val="28"/>
          </w:rPr>
          <w:t>пунктом 12.4</w:t>
        </w:r>
      </w:hyperlink>
      <w:r w:rsidR="00D02406" w:rsidRPr="008053AB">
        <w:rPr>
          <w:rFonts w:ascii="Times New Roman" w:hAnsi="Times New Roman" w:cs="Times New Roman"/>
          <w:color w:val="000000" w:themeColor="text1"/>
          <w:sz w:val="28"/>
          <w:szCs w:val="28"/>
        </w:rPr>
        <w:t>.10</w:t>
      </w:r>
      <w:r w:rsidR="00AC1C00" w:rsidRPr="008053AB">
        <w:rPr>
          <w:rFonts w:ascii="Times New Roman" w:hAnsi="Times New Roman" w:cs="Times New Roman"/>
          <w:color w:val="000000" w:themeColor="text1"/>
          <w:sz w:val="28"/>
          <w:szCs w:val="28"/>
        </w:rPr>
        <w:t xml:space="preserve"> Правил, возможно</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размещение аттракционов и Нестационарных объектов согласно перечню объектов</w:t>
      </w:r>
      <w:r w:rsidRPr="008053AB">
        <w:rPr>
          <w:rFonts w:ascii="Times New Roman" w:hAnsi="Times New Roman" w:cs="Times New Roman"/>
          <w:color w:val="000000" w:themeColor="text1"/>
          <w:sz w:val="28"/>
          <w:szCs w:val="28"/>
        </w:rPr>
        <w:t xml:space="preserve"> озеленения общего пользования, а также объекты</w:t>
      </w:r>
      <w:r w:rsidR="00AC1C00" w:rsidRPr="008053AB">
        <w:rPr>
          <w:rFonts w:ascii="Times New Roman" w:hAnsi="Times New Roman" w:cs="Times New Roman"/>
          <w:color w:val="000000" w:themeColor="text1"/>
          <w:sz w:val="28"/>
          <w:szCs w:val="28"/>
        </w:rPr>
        <w:t xml:space="preserve"> дорожного сервиса, в том числе размещать</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автостоянки и парковки на озелененной территории,</w:t>
      </w:r>
    </w:p>
    <w:p w14:paraId="5BC6AE80" w14:textId="0A4EBF0B"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w:t>
      </w:r>
    </w:p>
    <w:p w14:paraId="487DC8F7" w14:textId="249A643C"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&lt;1</w:t>
      </w:r>
      <w:r w:rsidR="0098353C" w:rsidRPr="008053AB">
        <w:rPr>
          <w:rFonts w:ascii="Times New Roman" w:hAnsi="Times New Roman" w:cs="Times New Roman"/>
          <w:color w:val="000000" w:themeColor="text1"/>
          <w:sz w:val="28"/>
          <w:szCs w:val="28"/>
        </w:rPr>
        <w:t>&gt; Запрет не распространяется на случаи</w:t>
      </w:r>
      <w:r w:rsidRPr="008053AB">
        <w:rPr>
          <w:rFonts w:ascii="Times New Roman" w:hAnsi="Times New Roman" w:cs="Times New Roman"/>
          <w:color w:val="000000" w:themeColor="text1"/>
          <w:sz w:val="28"/>
          <w:szCs w:val="28"/>
        </w:rPr>
        <w:t xml:space="preserve"> размещения Нестационарных</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объектов на придомовых территориях.</w:t>
      </w:r>
    </w:p>
    <w:p w14:paraId="649831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раскопку озелененных территорий под огороды,</w:t>
      </w:r>
    </w:p>
    <w:p w14:paraId="3DBE525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использовать роторные снегоуборочные машины без специальных направляющих устройств, исключающих попадание снега на насаждения,</w:t>
      </w:r>
    </w:p>
    <w:p w14:paraId="496A9A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14:paraId="19B6A6E7" w14:textId="2C1AC37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применять в парках, садах, скверах, бульварах химические </w:t>
      </w:r>
      <w:proofErr w:type="spellStart"/>
      <w:r w:rsidRPr="008053AB">
        <w:rPr>
          <w:rFonts w:ascii="Times New Roman" w:hAnsi="Times New Roman" w:cs="Times New Roman"/>
          <w:color w:val="000000" w:themeColor="text1"/>
          <w:sz w:val="28"/>
          <w:szCs w:val="28"/>
        </w:rPr>
        <w:t>противогололедные</w:t>
      </w:r>
      <w:proofErr w:type="spellEnd"/>
      <w:r w:rsidRPr="008053AB">
        <w:rPr>
          <w:rFonts w:ascii="Times New Roman" w:hAnsi="Times New Roman" w:cs="Times New Roman"/>
          <w:color w:val="000000" w:themeColor="text1"/>
          <w:sz w:val="28"/>
          <w:szCs w:val="28"/>
        </w:rPr>
        <w:t xml:space="preserve"> материалы, складировать </w:t>
      </w:r>
      <w:proofErr w:type="spellStart"/>
      <w:r w:rsidRPr="008053AB">
        <w:rPr>
          <w:rFonts w:ascii="Times New Roman" w:hAnsi="Times New Roman" w:cs="Times New Roman"/>
          <w:color w:val="000000" w:themeColor="text1"/>
          <w:sz w:val="28"/>
          <w:szCs w:val="28"/>
        </w:rPr>
        <w:t>противогололедные</w:t>
      </w:r>
      <w:proofErr w:type="spellEnd"/>
      <w:r w:rsidRPr="008053AB">
        <w:rPr>
          <w:rFonts w:ascii="Times New Roman" w:hAnsi="Times New Roman" w:cs="Times New Roman"/>
          <w:color w:val="000000" w:themeColor="text1"/>
          <w:sz w:val="28"/>
          <w:szCs w:val="28"/>
        </w:rPr>
        <w:t xml:space="preserve"> материалы на озелененных территориях, в том числе на территории лесов,</w:t>
      </w:r>
    </w:p>
    <w:p w14:paraId="0F2DA3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сбрасывать смет и мусор на газоны, цветники,</w:t>
      </w:r>
    </w:p>
    <w:p w14:paraId="64E3F06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разжигать костры на объектах озеленения, за исключением специально оборудованных для этого мест,</w:t>
      </w:r>
    </w:p>
    <w:p w14:paraId="17899A4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надрезать деревья для добычи сока, смолы, наносить им иные механические повреждения,</w:t>
      </w:r>
    </w:p>
    <w:p w14:paraId="14F02B86" w14:textId="7A7F33E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использовать автомобильные покрышки для благоустройства территории, организации клумб на территории </w:t>
      </w:r>
      <w:r w:rsidR="00B0148A" w:rsidRPr="008053AB">
        <w:rPr>
          <w:rFonts w:ascii="Times New Roman" w:hAnsi="Times New Roman" w:cs="Times New Roman"/>
          <w:color w:val="000000" w:themeColor="text1"/>
          <w:sz w:val="28"/>
          <w:szCs w:val="28"/>
        </w:rPr>
        <w:t>Пермского муниципального округа Пермского края</w:t>
      </w:r>
      <w:r w:rsidRPr="008053AB">
        <w:rPr>
          <w:rFonts w:ascii="Times New Roman" w:hAnsi="Times New Roman" w:cs="Times New Roman"/>
          <w:color w:val="000000" w:themeColor="text1"/>
          <w:sz w:val="28"/>
          <w:szCs w:val="28"/>
        </w:rPr>
        <w:t>,</w:t>
      </w:r>
    </w:p>
    <w:p w14:paraId="5CC2811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окрашивать зеленые насаждения, за исключением побелки нижних частей ствола деревьев,</w:t>
      </w:r>
    </w:p>
    <w:p w14:paraId="2CDECE75" w14:textId="36B2B45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w:t>
      </w:r>
      <w:r w:rsidR="0098353C" w:rsidRPr="008053AB">
        <w:rPr>
          <w:rFonts w:ascii="Times New Roman" w:hAnsi="Times New Roman" w:cs="Times New Roman"/>
          <w:color w:val="000000" w:themeColor="text1"/>
          <w:sz w:val="28"/>
          <w:szCs w:val="28"/>
        </w:rPr>
        <w:t>П</w:t>
      </w:r>
      <w:r w:rsidR="00CB5B2A" w:rsidRPr="008053AB">
        <w:rPr>
          <w:rFonts w:ascii="Times New Roman" w:hAnsi="Times New Roman" w:cs="Times New Roman"/>
          <w:color w:val="000000" w:themeColor="text1"/>
          <w:sz w:val="28"/>
          <w:szCs w:val="28"/>
        </w:rPr>
        <w:t>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В случае несогласования по времени года территориальный орган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указывает период, благоприятный для обрезки кроны,</w:t>
      </w:r>
    </w:p>
    <w:p w14:paraId="7AA3317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61ACE58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rsidRPr="008053AB">
        <w:rPr>
          <w:rFonts w:ascii="Times New Roman" w:hAnsi="Times New Roman" w:cs="Times New Roman"/>
          <w:color w:val="000000" w:themeColor="text1"/>
          <w:sz w:val="28"/>
          <w:szCs w:val="28"/>
        </w:rPr>
        <w:t>водоохранных</w:t>
      </w:r>
      <w:proofErr w:type="spellEnd"/>
      <w:r w:rsidRPr="008053AB">
        <w:rPr>
          <w:rFonts w:ascii="Times New Roman" w:hAnsi="Times New Roman" w:cs="Times New Roman"/>
          <w:color w:val="000000" w:themeColor="text1"/>
          <w:sz w:val="28"/>
          <w:szCs w:val="28"/>
        </w:rPr>
        <w:t xml:space="preserve"> зон водных объектов путем проведения сплошных рубок,</w:t>
      </w:r>
    </w:p>
    <w:p w14:paraId="40EEB4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проведение любых работ с отсыпкой деревьев и кустарников грунтом, отходами, строительным мусором,</w:t>
      </w:r>
    </w:p>
    <w:p w14:paraId="2083026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использовать грунт, взятый с участка произрастания борщевика Сосновского, в качестве растительного грунта.</w:t>
      </w:r>
    </w:p>
    <w:p w14:paraId="5D00246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12.13. В садах, парках, скверах, на бульварах запрещается передвижение по цветникам домашних животных, в том числе лошадей.</w:t>
      </w:r>
    </w:p>
    <w:p w14:paraId="6980537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7B0FA95D" w14:textId="77777777"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XIII. Порядок проведения земляных работ</w:t>
      </w:r>
    </w:p>
    <w:p w14:paraId="22E155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99A5ED4" w14:textId="0DD421F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13.1. Производство земляных работ </w:t>
      </w:r>
      <w:r w:rsidR="00D33FE5" w:rsidRPr="008053AB">
        <w:rPr>
          <w:rFonts w:ascii="Times New Roman" w:hAnsi="Times New Roman" w:cs="Times New Roman"/>
          <w:color w:val="000000" w:themeColor="text1"/>
          <w:sz w:val="28"/>
          <w:szCs w:val="28"/>
        </w:rPr>
        <w:t xml:space="preserve">на территории Пермского муниципального округа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допускается на основании разрешения, выдаваемого территориальным органом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заказчику земляных работ (далее - заказчик).</w:t>
      </w:r>
    </w:p>
    <w:p w14:paraId="7234B5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13.2. Заказчик, производящий аварийные работы, в течение 5 рабочих дней обязан оформить разрешение в установленном порядке.</w:t>
      </w:r>
    </w:p>
    <w:p w14:paraId="6B2391B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14:paraId="4E9B0050" w14:textId="086C1EF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телефонограммой в течение одного часа с момента обнаружения аварии.</w:t>
      </w:r>
    </w:p>
    <w:p w14:paraId="2B67D24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 происшедшей аварии заказчик уведомляет также иных владельцев инженерных подземных коммуникаций.</w:t>
      </w:r>
    </w:p>
    <w:p w14:paraId="48F9F59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14:paraId="7702798A" w14:textId="69E0CBF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34FD8969" w14:textId="7635919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13.4. Земляные работы, влекущие временное ограничение или прекращение движения транспортных средств по автомобильным дорогам общего пользования</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осуществляющим функции по обеспечению безопасности дорожного движения на автомобильных дорогах местного значения в границах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и разрешения на производство земляных работ.</w:t>
      </w:r>
    </w:p>
    <w:p w14:paraId="32920B1A" w14:textId="3008312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13.5. Порядок производства земляных работ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7C0A0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13.5.1. лицо, производящее земляные работы, обязано:</w:t>
      </w:r>
    </w:p>
    <w:p w14:paraId="23C77C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13.5.1.1. организовать и обеспечить выполнение работ в соответствии с </w:t>
      </w:r>
      <w:r w:rsidRPr="008053AB">
        <w:rPr>
          <w:rFonts w:ascii="Times New Roman" w:hAnsi="Times New Roman" w:cs="Times New Roman"/>
          <w:color w:val="000000" w:themeColor="text1"/>
          <w:sz w:val="28"/>
          <w:szCs w:val="28"/>
        </w:rPr>
        <w:lastRenderedPageBreak/>
        <w:t>действующим законодательством и технической документацией;</w:t>
      </w:r>
    </w:p>
    <w:p w14:paraId="3F5669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13.5.1.2. при организации земляных работ выполнить следующие требования:</w:t>
      </w:r>
    </w:p>
    <w:p w14:paraId="710B26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оградить деревья, находящиеся на территории, прилегающей к границам раскопки, сплошными щитами высотой не менее 1 м,</w:t>
      </w:r>
    </w:p>
    <w:p w14:paraId="53C6246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14:paraId="736EAF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безопасность движения транспорта и пешеходов,</w:t>
      </w:r>
    </w:p>
    <w:p w14:paraId="78412B3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беспрепятственный доступ к жилым домам, организациям, предприятиям, учреждениям,</w:t>
      </w:r>
    </w:p>
    <w:p w14:paraId="772335F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установить через траншеи пешеходные мостики с перилами, обеспечить их освещение в темное время суток,</w:t>
      </w:r>
    </w:p>
    <w:p w14:paraId="1CD9467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14:paraId="56718DC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на месте производства работ присутствие ответственного за производство работ,</w:t>
      </w:r>
    </w:p>
    <w:p w14:paraId="5D584AB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14:paraId="13460DE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14:paraId="0190935E" w14:textId="6834ACA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227229F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сохранность дорожного и тротуарного бортового камня, а также ступеней и плит перекрытия,</w:t>
      </w:r>
    </w:p>
    <w:p w14:paraId="10C0675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w:t>
      </w:r>
      <w:r w:rsidRPr="008053AB">
        <w:rPr>
          <w:rFonts w:ascii="Times New Roman" w:hAnsi="Times New Roman" w:cs="Times New Roman"/>
          <w:color w:val="000000" w:themeColor="text1"/>
          <w:sz w:val="28"/>
          <w:szCs w:val="28"/>
        </w:rPr>
        <w:lastRenderedPageBreak/>
        <w:t>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14:paraId="404815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чистоту и порядок на месте производства работ и утилизацию мусора и отходов на специально отведенных местах,</w:t>
      </w:r>
    </w:p>
    <w:p w14:paraId="287688D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вывозить грунт при разработке траншеи без складирования на месте производства работ по мере его образования;</w:t>
      </w:r>
    </w:p>
    <w:p w14:paraId="666BFF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583EBD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высота ограждения участка производства земляных работ - не менее 1,2 м,</w:t>
      </w:r>
    </w:p>
    <w:p w14:paraId="79F9523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6CD3B29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107818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13.5.3. при производстве земляных работ, в том числе аварийных, заказчик должен обеспечить выполнение работ, при которых запрещается:</w:t>
      </w:r>
    </w:p>
    <w:p w14:paraId="6A512D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загрязнять прилегающие участки улиц, засорять ливневую канализацию, засыпать водопропускные трубы, кюветы, газоны,</w:t>
      </w:r>
    </w:p>
    <w:p w14:paraId="474E9EB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производить откачку воды из траншей, котлованов, колодцев и так далее на дороги, тротуары и прилегающую территорию,</w:t>
      </w:r>
    </w:p>
    <w:p w14:paraId="2E2BE0C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производить земляные работы без предварительных археологических исследований в местах залегания культурного слоя,</w:t>
      </w:r>
    </w:p>
    <w:p w14:paraId="645ABC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14:paraId="080EEEB9" w14:textId="61F8792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w:t>
      </w:r>
      <w:r w:rsidR="00CB5B2A" w:rsidRPr="008053AB">
        <w:rPr>
          <w:rFonts w:ascii="Times New Roman" w:hAnsi="Times New Roman" w:cs="Times New Roman"/>
          <w:color w:val="000000" w:themeColor="text1"/>
          <w:sz w:val="28"/>
          <w:szCs w:val="28"/>
        </w:rPr>
        <w:t xml:space="preserve"> </w:t>
      </w:r>
      <w:r w:rsidR="00856BC6" w:rsidRPr="008053AB">
        <w:rPr>
          <w:rFonts w:ascii="Times New Roman" w:hAnsi="Times New Roman" w:cs="Times New Roman"/>
          <w:color w:val="000000" w:themeColor="text1"/>
          <w:sz w:val="28"/>
          <w:szCs w:val="28"/>
        </w:rPr>
        <w:t>Пе</w:t>
      </w:r>
      <w:r w:rsidR="00CB5B2A" w:rsidRPr="008053AB">
        <w:rPr>
          <w:rFonts w:ascii="Times New Roman" w:hAnsi="Times New Roman" w:cs="Times New Roman"/>
          <w:color w:val="000000" w:themeColor="text1"/>
          <w:sz w:val="28"/>
          <w:szCs w:val="28"/>
        </w:rPr>
        <w:t>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осуществляющих функции управления в сфере благоустройства, а также в сфере экологии и природопользования,</w:t>
      </w:r>
    </w:p>
    <w:p w14:paraId="3FE8F723" w14:textId="33E66C2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выносить грунт или грязь колесами автотранспорта на территорию</w:t>
      </w:r>
      <w:r w:rsidR="00075525" w:rsidRPr="008053AB">
        <w:rPr>
          <w:rFonts w:ascii="Times New Roman" w:hAnsi="Times New Roman" w:cs="Times New Roman"/>
          <w:color w:val="000000" w:themeColor="text1"/>
          <w:sz w:val="28"/>
          <w:szCs w:val="28"/>
        </w:rPr>
        <w:t xml:space="preserve"> населенных пунктов</w:t>
      </w:r>
      <w:r w:rsidRPr="008053AB">
        <w:rPr>
          <w:rFonts w:ascii="Times New Roman" w:hAnsi="Times New Roman" w:cs="Times New Roman"/>
          <w:color w:val="000000" w:themeColor="text1"/>
          <w:sz w:val="28"/>
          <w:szCs w:val="28"/>
        </w:rPr>
        <w:t>,</w:t>
      </w:r>
    </w:p>
    <w:p w14:paraId="675DE1F0" w14:textId="620AA54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w:t>
      </w:r>
      <w:r w:rsidRPr="008053AB">
        <w:rPr>
          <w:rFonts w:ascii="Times New Roman" w:hAnsi="Times New Roman" w:cs="Times New Roman"/>
          <w:color w:val="000000" w:themeColor="text1"/>
          <w:sz w:val="28"/>
          <w:szCs w:val="28"/>
        </w:rPr>
        <w:lastRenderedPageBreak/>
        <w:t xml:space="preserve">ликвидации аварии на подземных коммуникациях при условии согласования места для отвала грунта с территориальными органами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17B1A76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1570E86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278F744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456DAE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Работа по просроченному разрешению считается работой без разрешения.</w:t>
      </w:r>
    </w:p>
    <w:p w14:paraId="1BCB458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60362EC4" w14:textId="4C527DB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19AD0B4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1E96F9EA" w14:textId="77777777"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XIV. Организация стоков поверхностных сточных вод</w:t>
      </w:r>
    </w:p>
    <w:p w14:paraId="56C19B42" w14:textId="7FFA7836" w:rsidR="00AC1C00" w:rsidRPr="008053AB" w:rsidRDefault="00AC1C00" w:rsidP="008053AB">
      <w:pPr>
        <w:pStyle w:val="ConsPlusTitle"/>
        <w:ind w:firstLine="709"/>
        <w:jc w:val="center"/>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Порядок пользования системой</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ливневой канализации на территории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p>
    <w:p w14:paraId="66354A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2579D652" w14:textId="4EB8D9A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14.1. Организация стоков поверхностных сточных вод с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осуществляется с учетом существующего рельефа местности, геологических и гидрологических условий с использованием </w:t>
      </w:r>
      <w:r w:rsidR="00CB279E" w:rsidRPr="008053AB">
        <w:rPr>
          <w:rFonts w:ascii="Times New Roman" w:hAnsi="Times New Roman" w:cs="Times New Roman"/>
          <w:color w:val="000000" w:themeColor="text1"/>
          <w:sz w:val="28"/>
          <w:szCs w:val="28"/>
        </w:rPr>
        <w:t>организованного поверхностного сбора.</w:t>
      </w:r>
    </w:p>
    <w:p w14:paraId="4E1FCC2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 поверхностным сточным водам относятся ливневые, дождевые, талые, поливомоечные воды.</w:t>
      </w:r>
    </w:p>
    <w:p w14:paraId="119EDAA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14.2. Проведение мероприятий по защите территории от скопления </w:t>
      </w:r>
      <w:r w:rsidRPr="008053AB">
        <w:rPr>
          <w:rFonts w:ascii="Times New Roman" w:hAnsi="Times New Roman" w:cs="Times New Roman"/>
          <w:color w:val="000000" w:themeColor="text1"/>
          <w:sz w:val="28"/>
          <w:szCs w:val="28"/>
        </w:rPr>
        <w:lastRenderedPageBreak/>
        <w:t>поверхностных сточных вод обеспечивают:</w:t>
      </w:r>
    </w:p>
    <w:p w14:paraId="1637818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6A71D7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2C5B10E9" w14:textId="7CF7E15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границах территории общего пользования - функциональный орган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осуществляющий функции управления в сфере благоустройства.</w:t>
      </w:r>
    </w:p>
    <w:p w14:paraId="0C1B81B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14.3. К мерам защиты территории от скопления поверхностных сточных вод относятся:</w:t>
      </w:r>
    </w:p>
    <w:p w14:paraId="164AE2B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выбор способа отведения поверхностных сточных вод,</w:t>
      </w:r>
    </w:p>
    <w:p w14:paraId="51E7DBD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осуществление мероприятий по организации отведения поверхностных сточных вод.</w:t>
      </w:r>
    </w:p>
    <w:p w14:paraId="46E9E0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bookmarkStart w:id="22" w:name="P1655"/>
      <w:bookmarkEnd w:id="22"/>
      <w:r w:rsidRPr="008053AB">
        <w:rPr>
          <w:rFonts w:ascii="Times New Roman" w:hAnsi="Times New Roman" w:cs="Times New Roman"/>
          <w:color w:val="000000" w:themeColor="text1"/>
          <w:sz w:val="28"/>
          <w:szCs w:val="28"/>
        </w:rPr>
        <w:t>14.3.1. Выбор способа отведения поверхностных сточных вод производится с учетом технической возможности в соответствии с законодательством.</w:t>
      </w:r>
    </w:p>
    <w:p w14:paraId="154768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14:paraId="6F8346B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закрытой системы отведения (подземная сеть трубопроводов и сооружений на них),</w:t>
      </w:r>
    </w:p>
    <w:p w14:paraId="1A3C8B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1FB7466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14.3.2. К мероприятиям по организации отведения поверхностных сточных вод относятся:</w:t>
      </w:r>
    </w:p>
    <w:p w14:paraId="5514DF0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665">
        <w:r w:rsidRPr="008053AB">
          <w:rPr>
            <w:rFonts w:ascii="Times New Roman" w:hAnsi="Times New Roman" w:cs="Times New Roman"/>
            <w:color w:val="000000" w:themeColor="text1"/>
            <w:sz w:val="28"/>
            <w:szCs w:val="28"/>
          </w:rPr>
          <w:t>пунктом 14.4</w:t>
        </w:r>
      </w:hyperlink>
      <w:r w:rsidRPr="008053AB">
        <w:rPr>
          <w:rFonts w:ascii="Times New Roman" w:hAnsi="Times New Roman" w:cs="Times New Roman"/>
          <w:color w:val="000000" w:themeColor="text1"/>
          <w:sz w:val="28"/>
          <w:szCs w:val="28"/>
        </w:rPr>
        <w:t xml:space="preserve"> Правил,</w:t>
      </w:r>
    </w:p>
    <w:p w14:paraId="1CBD8BF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организация работ по созданию одной из систем в соответствии с </w:t>
      </w:r>
      <w:hyperlink w:anchor="P1655">
        <w:r w:rsidRPr="008053AB">
          <w:rPr>
            <w:rFonts w:ascii="Times New Roman" w:hAnsi="Times New Roman" w:cs="Times New Roman"/>
            <w:color w:val="000000" w:themeColor="text1"/>
            <w:sz w:val="28"/>
            <w:szCs w:val="28"/>
          </w:rPr>
          <w:t>подпунктом 14.3.1</w:t>
        </w:r>
      </w:hyperlink>
      <w:r w:rsidRPr="008053AB">
        <w:rPr>
          <w:rFonts w:ascii="Times New Roman" w:hAnsi="Times New Roman" w:cs="Times New Roman"/>
          <w:color w:val="000000" w:themeColor="text1"/>
          <w:sz w:val="28"/>
          <w:szCs w:val="28"/>
        </w:rPr>
        <w:t xml:space="preserve"> Правил.</w:t>
      </w:r>
    </w:p>
    <w:p w14:paraId="2EAFCD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2970BB8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5516DC6D" w14:textId="47132CA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bookmarkStart w:id="23" w:name="P1665"/>
      <w:bookmarkEnd w:id="23"/>
      <w:r w:rsidRPr="008053AB">
        <w:rPr>
          <w:rFonts w:ascii="Times New Roman" w:hAnsi="Times New Roman" w:cs="Times New Roman"/>
          <w:color w:val="000000" w:themeColor="text1"/>
          <w:sz w:val="28"/>
          <w:szCs w:val="28"/>
        </w:rPr>
        <w:t xml:space="preserve">14.4. Прием поверхностных сточных вод от земельного участка и (или) зданий, строений, сооружений в систему ливневой канализации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14:paraId="69131FB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При отсутствии договора пользование системой ливневой канализации является самовольным.</w:t>
      </w:r>
    </w:p>
    <w:p w14:paraId="27545B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6A4A205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38C7B92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Сброс в систему ливневой канализации вод, не предусмотренных настоящим пунктом, не допускается.</w:t>
      </w:r>
    </w:p>
    <w:p w14:paraId="5DCA7EF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14:paraId="28D4B05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14.7. Прием, транспортировка, очистка вод, предусмотренных Правилами, запрещаются в случаях:</w:t>
      </w:r>
    </w:p>
    <w:p w14:paraId="027DC17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14:paraId="2D73AD2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получения предписания или решения контрольно-надзорных органов о прекращении отведения (сброса),</w:t>
      </w:r>
    </w:p>
    <w:p w14:paraId="49C575A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14:paraId="6D095C8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640825CF" w14:textId="776FECF9"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XV. Требования к размещению и содержанию детских игровых,</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детских спортивных и спортивных площадок, площадок</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для выгула и дрессировки животных, парковок (парковочных</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мест)</w:t>
      </w:r>
    </w:p>
    <w:p w14:paraId="24C4BD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2AA35E3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6037892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 детские площадки:</w:t>
      </w:r>
    </w:p>
    <w:p w14:paraId="4D94FB1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15.1.1.1. при благоустройстве территорий размещаются:</w:t>
      </w:r>
    </w:p>
    <w:p w14:paraId="6770EF4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игровые площадки,</w:t>
      </w:r>
    </w:p>
    <w:p w14:paraId="7299504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спортивные площадки.</w:t>
      </w:r>
    </w:p>
    <w:p w14:paraId="7EA9EF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объединение детских игровых и детских спортивных площадок, а также площадок для отдыха лиц, сопровождающих детей.</w:t>
      </w:r>
    </w:p>
    <w:p w14:paraId="584CC929" w14:textId="2C032FF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Предельный минимальный размер детских игровых площадок должен соответствовать требованиям </w:t>
      </w:r>
      <w:hyperlink r:id="rId10">
        <w:r w:rsidRPr="008053AB">
          <w:rPr>
            <w:rFonts w:ascii="Times New Roman" w:hAnsi="Times New Roman" w:cs="Times New Roman"/>
            <w:color w:val="000000" w:themeColor="text1"/>
            <w:sz w:val="28"/>
            <w:szCs w:val="28"/>
          </w:rPr>
          <w:t>пунктов 8.12</w:t>
        </w:r>
      </w:hyperlink>
      <w:r w:rsidRPr="008053AB">
        <w:rPr>
          <w:rFonts w:ascii="Times New Roman" w:hAnsi="Times New Roman" w:cs="Times New Roman"/>
          <w:color w:val="000000" w:themeColor="text1"/>
          <w:sz w:val="28"/>
          <w:szCs w:val="28"/>
        </w:rPr>
        <w:t xml:space="preserve">, </w:t>
      </w:r>
      <w:hyperlink r:id="rId11">
        <w:r w:rsidRPr="008053AB">
          <w:rPr>
            <w:rFonts w:ascii="Times New Roman" w:hAnsi="Times New Roman" w:cs="Times New Roman"/>
            <w:color w:val="000000" w:themeColor="text1"/>
            <w:sz w:val="28"/>
            <w:szCs w:val="28"/>
          </w:rPr>
          <w:t>8.16</w:t>
        </w:r>
      </w:hyperlink>
      <w:r w:rsidRPr="008053AB">
        <w:rPr>
          <w:rFonts w:ascii="Times New Roman" w:hAnsi="Times New Roman" w:cs="Times New Roman"/>
          <w:color w:val="000000" w:themeColor="text1"/>
          <w:sz w:val="28"/>
          <w:szCs w:val="28"/>
        </w:rPr>
        <w:t xml:space="preserve"> СП 476.1325800.2020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Свод правил. Территории городских и сельских поселений. Правила планировки, </w:t>
      </w:r>
      <w:r w:rsidRPr="008053AB">
        <w:rPr>
          <w:rFonts w:ascii="Times New Roman" w:hAnsi="Times New Roman" w:cs="Times New Roman"/>
          <w:color w:val="000000" w:themeColor="text1"/>
          <w:sz w:val="28"/>
          <w:szCs w:val="28"/>
        </w:rPr>
        <w:lastRenderedPageBreak/>
        <w:t>застройки и благоустройства жилых микрорайонов</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14CE12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14:paraId="40A57B9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1B7F96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14:paraId="1EE6B3B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138943E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13FDE4C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14:paraId="0E3DAE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6F4A54A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14:paraId="119E6C27" w14:textId="57CBC2AF"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2">
        <w:r w:rsidRPr="008053AB">
          <w:rPr>
            <w:rFonts w:ascii="Times New Roman" w:hAnsi="Times New Roman" w:cs="Times New Roman"/>
            <w:color w:val="000000" w:themeColor="text1"/>
            <w:sz w:val="28"/>
            <w:szCs w:val="28"/>
          </w:rPr>
          <w:t>ГОСТ Р 59010-2020</w:t>
        </w:r>
      </w:hyperlink>
      <w:r w:rsidRPr="008053AB">
        <w:rPr>
          <w:rFonts w:ascii="Times New Roman" w:hAnsi="Times New Roman" w:cs="Times New Roman"/>
          <w:color w:val="000000" w:themeColor="text1"/>
          <w:sz w:val="28"/>
          <w:szCs w:val="28"/>
        </w:rPr>
        <w:t xml:space="preserve">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Оборудование и покрытие игровых площадок. Дополнительные требования безопасности и методы испытаний универсальных игровых площадок</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05A7D3C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15.1.1.4. для детей от 3 до 16 лет создаются детские спортивные площадки.</w:t>
      </w:r>
    </w:p>
    <w:p w14:paraId="127481AA" w14:textId="104ACE0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детской спортивной площадки должно соответствовать требованиям </w:t>
      </w:r>
      <w:hyperlink r:id="rId13">
        <w:r w:rsidRPr="008053AB">
          <w:rPr>
            <w:rFonts w:ascii="Times New Roman" w:hAnsi="Times New Roman" w:cs="Times New Roman"/>
            <w:color w:val="000000" w:themeColor="text1"/>
            <w:sz w:val="28"/>
            <w:szCs w:val="28"/>
          </w:rPr>
          <w:t>ГОСТ Р 55679-2013</w:t>
        </w:r>
      </w:hyperlink>
      <w:r w:rsidRPr="008053AB">
        <w:rPr>
          <w:rFonts w:ascii="Times New Roman" w:hAnsi="Times New Roman" w:cs="Times New Roman"/>
          <w:color w:val="000000" w:themeColor="text1"/>
          <w:sz w:val="28"/>
          <w:szCs w:val="28"/>
        </w:rPr>
        <w:t xml:space="preserve">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Оборудование детских спортивных площадок. Безопасность при эксплуатации</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1A9F20B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Для подростков от 14 до 16 лет создаются </w:t>
      </w:r>
      <w:proofErr w:type="spellStart"/>
      <w:r w:rsidRPr="008053AB">
        <w:rPr>
          <w:rFonts w:ascii="Times New Roman" w:hAnsi="Times New Roman" w:cs="Times New Roman"/>
          <w:color w:val="000000" w:themeColor="text1"/>
          <w:sz w:val="28"/>
          <w:szCs w:val="28"/>
        </w:rPr>
        <w:t>микроскалодромы</w:t>
      </w:r>
      <w:proofErr w:type="spellEnd"/>
      <w:r w:rsidRPr="008053AB">
        <w:rPr>
          <w:rFonts w:ascii="Times New Roman" w:hAnsi="Times New Roman" w:cs="Times New Roman"/>
          <w:color w:val="000000" w:themeColor="text1"/>
          <w:sz w:val="28"/>
          <w:szCs w:val="28"/>
        </w:rPr>
        <w:t>, велодромы, иные специальные места для катания на самокатах, роликовых досках и коньках и подобные объекты;</w:t>
      </w:r>
    </w:p>
    <w:p w14:paraId="65B6CAA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15.1.1.5. детские площадки должны иметь границы в виде прилегающего искусственного покрытия, бордюра, декоративного ограждения, живой изгороди.</w:t>
      </w:r>
    </w:p>
    <w:p w14:paraId="3089F92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случае зонирования детской игровой площадки для детей разного возраста, в том числе детей с ограничениями жизнедеятельности, каждая зона должна иметь </w:t>
      </w:r>
      <w:r w:rsidRPr="008053AB">
        <w:rPr>
          <w:rFonts w:ascii="Times New Roman" w:hAnsi="Times New Roman" w:cs="Times New Roman"/>
          <w:color w:val="000000" w:themeColor="text1"/>
          <w:sz w:val="28"/>
          <w:szCs w:val="28"/>
        </w:rPr>
        <w:lastRenderedPageBreak/>
        <w:t>границы в виде декоративного ограждения или живой изгороди.</w:t>
      </w:r>
    </w:p>
    <w:p w14:paraId="38294B9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2346306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озеленении территории детской площадки применение ядовитых растений, а также растений с плодами, шипами и колючками не допускается.</w:t>
      </w:r>
    </w:p>
    <w:p w14:paraId="56BAE67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5B28F6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4D832D4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15.1.1.7. детские игровые площадки должны быть оборудованы:</w:t>
      </w:r>
    </w:p>
    <w:p w14:paraId="3C6C1F8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игровым оборудованием (песочницей, и (или) качелями, и (или) каруселью),</w:t>
      </w:r>
    </w:p>
    <w:p w14:paraId="1B01929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малыми архитектурными формами (скамейкой, урной),</w:t>
      </w:r>
    </w:p>
    <w:p w14:paraId="0EF44D35" w14:textId="27923455" w:rsidR="00AC1C00" w:rsidRPr="008053AB" w:rsidRDefault="00AC1C00" w:rsidP="008053AB">
      <w:pPr>
        <w:pStyle w:val="ConsPlusNormal"/>
        <w:ind w:firstLine="709"/>
        <w:jc w:val="both"/>
        <w:rPr>
          <w:rFonts w:ascii="Times New Roman" w:hAnsi="Times New Roman" w:cs="Times New Roman"/>
          <w:strike/>
          <w:color w:val="000000" w:themeColor="text1"/>
          <w:sz w:val="28"/>
          <w:szCs w:val="28"/>
        </w:rPr>
      </w:pPr>
      <w:r w:rsidRPr="008053AB">
        <w:rPr>
          <w:rFonts w:ascii="Times New Roman" w:hAnsi="Times New Roman" w:cs="Times New Roman"/>
          <w:color w:val="000000" w:themeColor="text1"/>
          <w:sz w:val="28"/>
          <w:szCs w:val="28"/>
        </w:rPr>
        <w:t>осветительным оборудованием</w:t>
      </w:r>
      <w:r w:rsidR="00CB279E" w:rsidRPr="008053AB">
        <w:rPr>
          <w:rFonts w:ascii="Times New Roman" w:hAnsi="Times New Roman" w:cs="Times New Roman"/>
          <w:color w:val="000000" w:themeColor="text1"/>
          <w:sz w:val="28"/>
          <w:szCs w:val="28"/>
        </w:rPr>
        <w:t>.</w:t>
      </w:r>
      <w:r w:rsidR="00CB279E" w:rsidRPr="008053AB">
        <w:rPr>
          <w:rFonts w:ascii="Times New Roman" w:hAnsi="Times New Roman" w:cs="Times New Roman"/>
          <w:strike/>
          <w:color w:val="000000" w:themeColor="text1"/>
          <w:sz w:val="28"/>
          <w:szCs w:val="28"/>
        </w:rPr>
        <w:t xml:space="preserve"> </w:t>
      </w:r>
    </w:p>
    <w:p w14:paraId="4D429D2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0F92E1A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10E7249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15.1.1.8. детские площадки в вечернее время должны освещаться, осветительные установки могут быть встроенными в малые архитектурные формы.</w:t>
      </w:r>
    </w:p>
    <w:p w14:paraId="0E72E6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Осветительное оборудование детской игровой площадки размещается на высоте не менее 2,5 м от поверхности земли;</w:t>
      </w:r>
    </w:p>
    <w:p w14:paraId="722190A5" w14:textId="0E5AEEA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w:t>
      </w:r>
      <w:r w:rsidR="00710645" w:rsidRPr="008053AB">
        <w:rPr>
          <w:rFonts w:ascii="Times New Roman" w:hAnsi="Times New Roman" w:cs="Times New Roman"/>
          <w:color w:val="000000" w:themeColor="text1"/>
          <w:sz w:val="28"/>
          <w:szCs w:val="28"/>
        </w:rPr>
        <w:t>9</w:t>
      </w:r>
      <w:r w:rsidRPr="008053AB">
        <w:rPr>
          <w:rFonts w:ascii="Times New Roman" w:hAnsi="Times New Roman" w:cs="Times New Roman"/>
          <w:color w:val="000000" w:themeColor="text1"/>
          <w:sz w:val="28"/>
          <w:szCs w:val="28"/>
        </w:rPr>
        <w:t>.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CB6FD2F" w14:textId="1D88F1C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15.1.1.1</w:t>
      </w:r>
      <w:r w:rsidR="00710645" w:rsidRPr="008053AB">
        <w:rPr>
          <w:rFonts w:ascii="Times New Roman" w:hAnsi="Times New Roman" w:cs="Times New Roman"/>
          <w:color w:val="000000" w:themeColor="text1"/>
          <w:sz w:val="28"/>
          <w:szCs w:val="28"/>
        </w:rPr>
        <w:t>0</w:t>
      </w:r>
      <w:r w:rsidRPr="008053AB">
        <w:rPr>
          <w:rFonts w:ascii="Times New Roman" w:hAnsi="Times New Roman" w:cs="Times New Roman"/>
          <w:color w:val="000000" w:themeColor="text1"/>
          <w:sz w:val="28"/>
          <w:szCs w:val="28"/>
        </w:rPr>
        <w:t>.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391405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 спортивные площадки:</w:t>
      </w:r>
    </w:p>
    <w:p w14:paraId="5026F706" w14:textId="56F7245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15.1.2.1.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lastRenderedPageBreak/>
        <w:t>могут размещаться:</w:t>
      </w:r>
    </w:p>
    <w:p w14:paraId="01DF8F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788FFD2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14:paraId="46F0C0F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комплексы для занятий активными видами спорта,</w:t>
      </w:r>
    </w:p>
    <w:p w14:paraId="1D27292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14:paraId="0261C4B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площадки воздушно-силовой атлетики;</w:t>
      </w:r>
    </w:p>
    <w:p w14:paraId="7BC344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0D24845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4CF66C8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размещении спортивных площадок необходимо предусматривать устройство систем дренажа и отвода поверхностных вод;</w:t>
      </w:r>
    </w:p>
    <w:p w14:paraId="24AF40BB" w14:textId="5FAFDC7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r w:rsidR="00710645" w:rsidRPr="008053AB">
        <w:rPr>
          <w:rFonts w:ascii="Times New Roman" w:hAnsi="Times New Roman" w:cs="Times New Roman"/>
          <w:color w:val="000000" w:themeColor="text1"/>
          <w:sz w:val="28"/>
          <w:szCs w:val="28"/>
        </w:rPr>
        <w:t xml:space="preserve">. </w:t>
      </w:r>
    </w:p>
    <w:p w14:paraId="725301C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7578F45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3C4239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5399F9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54F9196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Поверхности спортивного оборудования должны быть устойчивыми к скольжению.</w:t>
      </w:r>
    </w:p>
    <w:p w14:paraId="7350470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Перечень и расположение спортивного оборудования определяются </w:t>
      </w:r>
      <w:r w:rsidRPr="008053AB">
        <w:rPr>
          <w:rFonts w:ascii="Times New Roman" w:hAnsi="Times New Roman" w:cs="Times New Roman"/>
          <w:color w:val="000000" w:themeColor="text1"/>
          <w:sz w:val="28"/>
          <w:szCs w:val="28"/>
        </w:rPr>
        <w:lastRenderedPageBreak/>
        <w:t>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69C1C3BD" w14:textId="0E8AC513"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w:t>
      </w:r>
      <w:proofErr w:type="spellStart"/>
      <w:r w:rsidRPr="008053AB">
        <w:rPr>
          <w:rFonts w:ascii="Times New Roman" w:hAnsi="Times New Roman" w:cs="Times New Roman"/>
          <w:color w:val="000000" w:themeColor="text1"/>
          <w:sz w:val="28"/>
          <w:szCs w:val="28"/>
        </w:rPr>
        <w:t>перелезания</w:t>
      </w:r>
      <w:proofErr w:type="spellEnd"/>
      <w:r w:rsidRPr="008053AB">
        <w:rPr>
          <w:rFonts w:ascii="Times New Roman" w:hAnsi="Times New Roman" w:cs="Times New Roman"/>
          <w:color w:val="000000" w:themeColor="text1"/>
          <w:sz w:val="28"/>
          <w:szCs w:val="28"/>
        </w:rPr>
        <w:t xml:space="preserve">, спирали, </w:t>
      </w:r>
      <w:proofErr w:type="spellStart"/>
      <w:r w:rsidRPr="008053AB">
        <w:rPr>
          <w:rFonts w:ascii="Times New Roman" w:hAnsi="Times New Roman" w:cs="Times New Roman"/>
          <w:color w:val="000000" w:themeColor="text1"/>
          <w:sz w:val="28"/>
          <w:szCs w:val="28"/>
        </w:rPr>
        <w:t>рукоходы</w:t>
      </w:r>
      <w:proofErr w:type="spellEnd"/>
      <w:r w:rsidRPr="008053AB">
        <w:rPr>
          <w:rFonts w:ascii="Times New Roman" w:hAnsi="Times New Roman" w:cs="Times New Roman"/>
          <w:color w:val="000000" w:themeColor="text1"/>
          <w:sz w:val="28"/>
          <w:szCs w:val="28"/>
        </w:rPr>
        <w:t xml:space="preserve">, лианы, гимнастические сетки типа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Пирамида</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спортивные ворота, рампы, оборудование для </w:t>
      </w:r>
      <w:proofErr w:type="spellStart"/>
      <w:r w:rsidRPr="008053AB">
        <w:rPr>
          <w:rFonts w:ascii="Times New Roman" w:hAnsi="Times New Roman" w:cs="Times New Roman"/>
          <w:color w:val="000000" w:themeColor="text1"/>
          <w:sz w:val="28"/>
          <w:szCs w:val="28"/>
        </w:rPr>
        <w:t>паркура</w:t>
      </w:r>
      <w:proofErr w:type="spellEnd"/>
      <w:r w:rsidRPr="008053AB">
        <w:rPr>
          <w:rFonts w:ascii="Times New Roman" w:hAnsi="Times New Roman" w:cs="Times New Roman"/>
          <w:color w:val="000000" w:themeColor="text1"/>
          <w:sz w:val="28"/>
          <w:szCs w:val="28"/>
        </w:rPr>
        <w:t>;</w:t>
      </w:r>
    </w:p>
    <w:p w14:paraId="497F0E9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2A5F84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Покрытие спортивной площадки должно быть прочным, </w:t>
      </w:r>
      <w:proofErr w:type="spellStart"/>
      <w:r w:rsidRPr="008053AB">
        <w:rPr>
          <w:rFonts w:ascii="Times New Roman" w:hAnsi="Times New Roman" w:cs="Times New Roman"/>
          <w:color w:val="000000" w:themeColor="text1"/>
          <w:sz w:val="28"/>
          <w:szCs w:val="28"/>
        </w:rPr>
        <w:t>ремонтопригодным</w:t>
      </w:r>
      <w:proofErr w:type="spellEnd"/>
      <w:r w:rsidRPr="008053AB">
        <w:rPr>
          <w:rFonts w:ascii="Times New Roman" w:hAnsi="Times New Roman" w:cs="Times New Roman"/>
          <w:color w:val="000000" w:themeColor="text1"/>
          <w:sz w:val="28"/>
          <w:szCs w:val="28"/>
        </w:rPr>
        <w:t xml:space="preserve">, </w:t>
      </w:r>
      <w:proofErr w:type="spellStart"/>
      <w:r w:rsidRPr="008053AB">
        <w:rPr>
          <w:rFonts w:ascii="Times New Roman" w:hAnsi="Times New Roman" w:cs="Times New Roman"/>
          <w:color w:val="000000" w:themeColor="text1"/>
          <w:sz w:val="28"/>
          <w:szCs w:val="28"/>
        </w:rPr>
        <w:t>экологичным</w:t>
      </w:r>
      <w:proofErr w:type="spellEnd"/>
      <w:r w:rsidRPr="008053AB">
        <w:rPr>
          <w:rFonts w:ascii="Times New Roman" w:hAnsi="Times New Roman" w:cs="Times New Roman"/>
          <w:color w:val="000000" w:themeColor="text1"/>
          <w:sz w:val="28"/>
          <w:szCs w:val="28"/>
        </w:rPr>
        <w:t>, не допускающим скольжения.</w:t>
      </w:r>
    </w:p>
    <w:p w14:paraId="2D59043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Выбор видов покрытия осуществляется в соответствии с их целевым назначением:</w:t>
      </w:r>
    </w:p>
    <w:p w14:paraId="4B02AB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14:paraId="406B2CC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мягких - с учетом их специфических свойств при благоустройстве отдельных зон спортивных площадок.</w:t>
      </w:r>
    </w:p>
    <w:p w14:paraId="6AA2E0A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14:paraId="387FEF8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подходах к спортивной площадке для доступа маломобильных граждан применяются твердые покрытия.</w:t>
      </w:r>
    </w:p>
    <w:p w14:paraId="1F14D20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w:t>
      </w:r>
      <w:proofErr w:type="spellStart"/>
      <w:r w:rsidRPr="008053AB">
        <w:rPr>
          <w:rFonts w:ascii="Times New Roman" w:hAnsi="Times New Roman" w:cs="Times New Roman"/>
          <w:color w:val="000000" w:themeColor="text1"/>
          <w:sz w:val="28"/>
          <w:szCs w:val="28"/>
        </w:rPr>
        <w:t>ударопоглощающее</w:t>
      </w:r>
      <w:proofErr w:type="spellEnd"/>
      <w:r w:rsidRPr="008053AB">
        <w:rPr>
          <w:rFonts w:ascii="Times New Roman" w:hAnsi="Times New Roman" w:cs="Times New Roman"/>
          <w:color w:val="000000" w:themeColor="text1"/>
          <w:sz w:val="28"/>
          <w:szCs w:val="28"/>
        </w:rPr>
        <w:t xml:space="preserve">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7CC9408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14:paraId="4FBDAF3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осветительного оборудования допускается на высоте не менее 2,5 м и должно обеспечивать равномерное освещение площадки;</w:t>
      </w:r>
    </w:p>
    <w:p w14:paraId="3AF8D7E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14:paraId="777EC45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Места установки скамеек следует оборудовать твердыми видами покрытия;</w:t>
      </w:r>
    </w:p>
    <w:p w14:paraId="553EB2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15.1.2.8. спортивные площадки должны быть оборудованы информационными стендами, содержащими информацию:</w:t>
      </w:r>
    </w:p>
    <w:p w14:paraId="615070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 функциональных зонах спортивной площадки, расположении инфраструктуры и оборудования,</w:t>
      </w:r>
    </w:p>
    <w:p w14:paraId="65F86A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14:paraId="061FD96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 организации, осуществляющей обслуживание и содержание спортивной площадки, с указанием телефона ответственного лица,</w:t>
      </w:r>
    </w:p>
    <w:p w14:paraId="0EE393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номера телефонов экстренных служб.</w:t>
      </w:r>
    </w:p>
    <w:p w14:paraId="4BA0EB0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Дополнительно на информационных стендах может быть размещена ссылочная информация, в том числе в виде </w:t>
      </w:r>
      <w:proofErr w:type="spellStart"/>
      <w:r w:rsidRPr="008053AB">
        <w:rPr>
          <w:rFonts w:ascii="Times New Roman" w:hAnsi="Times New Roman" w:cs="Times New Roman"/>
          <w:color w:val="000000" w:themeColor="text1"/>
          <w:sz w:val="28"/>
          <w:szCs w:val="28"/>
        </w:rPr>
        <w:t>qr</w:t>
      </w:r>
      <w:proofErr w:type="spellEnd"/>
      <w:r w:rsidRPr="008053AB">
        <w:rPr>
          <w:rFonts w:ascii="Times New Roman" w:hAnsi="Times New Roman" w:cs="Times New Roman"/>
          <w:color w:val="000000" w:themeColor="text1"/>
          <w:sz w:val="28"/>
          <w:szCs w:val="28"/>
        </w:rPr>
        <w:t>-кодов, с вариантами выполнения различных упражнений на спортивном оборудовании;</w:t>
      </w:r>
    </w:p>
    <w:p w14:paraId="7765651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07E37B9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3D0858A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14:paraId="043D8C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зеленых насаждений непосредственно в функциональных зонах спортивной площадки не допускается;</w:t>
      </w:r>
    </w:p>
    <w:p w14:paraId="4836A8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73F2065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Содержание спортивного оборудования проводится в виде:</w:t>
      </w:r>
    </w:p>
    <w:p w14:paraId="26EAC78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14:paraId="17F519E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14:paraId="30EF6B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14:paraId="6BFE597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14:paraId="17BA0D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Содержание покрытия проводится регулярно не реже одного раза в месяц в виде:</w:t>
      </w:r>
    </w:p>
    <w:p w14:paraId="57A9C1B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проверки достаточности толщины покрытия,</w:t>
      </w:r>
    </w:p>
    <w:p w14:paraId="2679565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14:paraId="17F2C8D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14:paraId="662809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 площадки для выгула и дрессировки животных:</w:t>
      </w:r>
    </w:p>
    <w:p w14:paraId="074DE91C" w14:textId="5D6D1A8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15.1.3.1. обустройство площадок для выгула и дрессировки животных:</w:t>
      </w:r>
    </w:p>
    <w:p w14:paraId="52F48088" w14:textId="28B943C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w:t>
      </w:r>
      <w:proofErr w:type="spellStart"/>
      <w:r w:rsidRPr="008053AB">
        <w:rPr>
          <w:rFonts w:ascii="Times New Roman" w:hAnsi="Times New Roman" w:cs="Times New Roman"/>
          <w:color w:val="000000" w:themeColor="text1"/>
          <w:sz w:val="28"/>
          <w:szCs w:val="28"/>
        </w:rPr>
        <w:t>кВ</w:t>
      </w:r>
      <w:proofErr w:type="spellEnd"/>
      <w:r w:rsidRPr="008053AB">
        <w:rPr>
          <w:rFonts w:ascii="Times New Roman" w:hAnsi="Times New Roman" w:cs="Times New Roman"/>
          <w:color w:val="000000" w:themeColor="text1"/>
          <w:sz w:val="28"/>
          <w:szCs w:val="28"/>
        </w:rPr>
        <w:t xml:space="preserve">, за пределами санитарной зоны источников водоснабжения первого и второго поясов, на территориях </w:t>
      </w:r>
      <w:proofErr w:type="spellStart"/>
      <w:r w:rsidRPr="008053AB">
        <w:rPr>
          <w:rFonts w:ascii="Times New Roman" w:hAnsi="Times New Roman" w:cs="Times New Roman"/>
          <w:color w:val="000000" w:themeColor="text1"/>
          <w:sz w:val="28"/>
          <w:szCs w:val="28"/>
        </w:rPr>
        <w:t>водоохранных</w:t>
      </w:r>
      <w:proofErr w:type="spellEnd"/>
      <w:r w:rsidRPr="008053AB">
        <w:rPr>
          <w:rFonts w:ascii="Times New Roman" w:hAnsi="Times New Roman" w:cs="Times New Roman"/>
          <w:color w:val="000000" w:themeColor="text1"/>
          <w:sz w:val="28"/>
          <w:szCs w:val="28"/>
        </w:rPr>
        <w:t xml:space="preserve"> зон, пустошах, лесах и в логах;</w:t>
      </w:r>
    </w:p>
    <w:p w14:paraId="08F3C570" w14:textId="264D526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AEA1FF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52D95578" w14:textId="7B44F5B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14:paraId="76B0B767" w14:textId="11A564A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7478F050" w14:textId="0428F72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5EA81DAE" w14:textId="7B6DEC1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.6. на территории площадки необходимо предусматривать информационный стенд с правилами пользования площадкой;</w:t>
      </w:r>
    </w:p>
    <w:p w14:paraId="72877659" w14:textId="18D3B7F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.7. озеленение, за исключением площадок для выгула собак, расположенных в лесах, проектируется из </w:t>
      </w:r>
      <w:proofErr w:type="spellStart"/>
      <w:r w:rsidRPr="008053AB">
        <w:rPr>
          <w:rFonts w:ascii="Times New Roman" w:hAnsi="Times New Roman" w:cs="Times New Roman"/>
          <w:color w:val="000000" w:themeColor="text1"/>
          <w:sz w:val="28"/>
          <w:szCs w:val="28"/>
        </w:rPr>
        <w:t>периметральных</w:t>
      </w:r>
      <w:proofErr w:type="spellEnd"/>
      <w:r w:rsidRPr="008053AB">
        <w:rPr>
          <w:rFonts w:ascii="Times New Roman" w:hAnsi="Times New Roman" w:cs="Times New Roman"/>
          <w:color w:val="000000" w:themeColor="text1"/>
          <w:sz w:val="28"/>
          <w:szCs w:val="28"/>
        </w:rPr>
        <w:t xml:space="preserve"> плотных посадок высокого кустарника в виде живой изгороди или вертикального озеленения;</w:t>
      </w:r>
    </w:p>
    <w:p w14:paraId="51D421E0" w14:textId="4A57FBE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.8. площадки для дрессировки животных размещаются на удалении от застройки жилого и общественного назначения, территорий образовательных, </w:t>
      </w:r>
      <w:r w:rsidRPr="008053AB">
        <w:rPr>
          <w:rFonts w:ascii="Times New Roman" w:hAnsi="Times New Roman" w:cs="Times New Roman"/>
          <w:color w:val="000000" w:themeColor="text1"/>
          <w:sz w:val="28"/>
          <w:szCs w:val="28"/>
        </w:rPr>
        <w:lastRenderedPageBreak/>
        <w:t>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2247DCB" w14:textId="37B8FAA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14:paraId="5CFAB268" w14:textId="0F92139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189B1B92" w14:textId="58DE976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117D7713" w14:textId="0D3C500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14:paraId="154DCE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15.1.4. парковки (парковочные места):</w:t>
      </w:r>
    </w:p>
    <w:p w14:paraId="650618F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парковок (парковочных мест) осуществляется в пределах предоставленного земельного участка.</w:t>
      </w:r>
    </w:p>
    <w:p w14:paraId="2F383CC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14:paraId="1B803CC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14:paraId="21A8E87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14:paraId="257803A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78412694" w14:textId="70835FE6"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XVI. Порядок участия граждан и организаций в реализации</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мероприятий по благоустройству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p>
    <w:p w14:paraId="7671E9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0B0D8B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16.1. Общественное участие в благоустройстве территории обеспечивается посредством:</w:t>
      </w:r>
    </w:p>
    <w:p w14:paraId="21A0F1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проведения мероприятий по благоустройству территории юридическими и физическими лицами на принадлежащих им земельных участках,</w:t>
      </w:r>
    </w:p>
    <w:p w14:paraId="366BDE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14:paraId="63443402" w14:textId="2D15484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выполнения на основании соглашения, заключенного с территориальным органом администрации </w:t>
      </w:r>
      <w:r w:rsidR="006F1334" w:rsidRPr="008053AB">
        <w:rPr>
          <w:rFonts w:ascii="Times New Roman" w:hAnsi="Times New Roman" w:cs="Times New Roman"/>
          <w:color w:val="000000" w:themeColor="text1"/>
          <w:sz w:val="28"/>
          <w:szCs w:val="28"/>
        </w:rPr>
        <w:t>П</w:t>
      </w:r>
      <w:r w:rsidR="00CB5B2A" w:rsidRPr="008053AB">
        <w:rPr>
          <w:rFonts w:ascii="Times New Roman" w:hAnsi="Times New Roman" w:cs="Times New Roman"/>
          <w:color w:val="000000" w:themeColor="text1"/>
          <w:sz w:val="28"/>
          <w:szCs w:val="28"/>
        </w:rPr>
        <w:t>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работ по содержанию территории,</w:t>
      </w:r>
    </w:p>
    <w:p w14:paraId="4A8C2A8F" w14:textId="21B7F53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7E4997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 Проведение мероприятий по благоустройству территории юридическими и физическими лицами:</w:t>
      </w:r>
    </w:p>
    <w:p w14:paraId="68378508" w14:textId="5AE85C5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16.2.1. физические и юридические лица, осуществляющие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14:paraId="34F77F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15D080A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14:paraId="7AE3D24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16.2.1.3. в зимний период:</w:t>
      </w:r>
    </w:p>
    <w:p w14:paraId="1107625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проведение обработки </w:t>
      </w:r>
      <w:proofErr w:type="spellStart"/>
      <w:r w:rsidRPr="008053AB">
        <w:rPr>
          <w:rFonts w:ascii="Times New Roman" w:hAnsi="Times New Roman" w:cs="Times New Roman"/>
          <w:color w:val="000000" w:themeColor="text1"/>
          <w:sz w:val="28"/>
          <w:szCs w:val="28"/>
        </w:rPr>
        <w:t>противогололедными</w:t>
      </w:r>
      <w:proofErr w:type="spellEnd"/>
      <w:r w:rsidRPr="008053AB">
        <w:rPr>
          <w:rFonts w:ascii="Times New Roman" w:hAnsi="Times New Roman" w:cs="Times New Roman"/>
          <w:color w:val="000000" w:themeColor="text1"/>
          <w:sz w:val="28"/>
          <w:szCs w:val="28"/>
        </w:rPr>
        <w:t xml:space="preserve"> материалами проезда, подъезда к объекту, пешеходных дорожек по мере образования уплотненного слоя снега толщиной, превышающей 5 см,</w:t>
      </w:r>
    </w:p>
    <w:p w14:paraId="6355387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очистку покрытия от снега в периоды между снегопадами. Допускается наличие ровного уплотненного слоя снега толщиной, не превышающей 5 см;</w:t>
      </w:r>
    </w:p>
    <w:p w14:paraId="345EA4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16.2.2. лицо, осуществляющее организацию и производство строительных работ, обязано обеспечить:</w:t>
      </w:r>
    </w:p>
    <w:p w14:paraId="2DD8B8E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14:paraId="6E3B6FC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восстановление дорожных покрытий, крышек люков, горловин колодцев инженерных коммуникаций, зеленых насаждений, газонов, тротуаров, малых </w:t>
      </w:r>
      <w:r w:rsidRPr="008053AB">
        <w:rPr>
          <w:rFonts w:ascii="Times New Roman" w:hAnsi="Times New Roman" w:cs="Times New Roman"/>
          <w:color w:val="000000" w:themeColor="text1"/>
          <w:sz w:val="28"/>
          <w:szCs w:val="28"/>
        </w:rPr>
        <w:lastRenderedPageBreak/>
        <w:t>архитектурных форм, нарушенных при осуществлении строительных работ,</w:t>
      </w:r>
    </w:p>
    <w:p w14:paraId="138B6A0E" w14:textId="61BC1B4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вывоз снега, убранного с территории строительной площадки, на специально оборудованные отвалы,</w:t>
      </w:r>
    </w:p>
    <w:p w14:paraId="667065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00F8142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14:paraId="4829F2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соблюдение субподрядными организациями требований Правил, нормативных правовых актов,</w:t>
      </w:r>
    </w:p>
    <w:p w14:paraId="0C3FC2D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содержания территории и конструкций, используемых за границами объекта строительства,</w:t>
      </w:r>
    </w:p>
    <w:p w14:paraId="05238B6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14:paraId="7A7C2D2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w:t>
      </w:r>
      <w:proofErr w:type="spellStart"/>
      <w:r w:rsidRPr="008053AB">
        <w:rPr>
          <w:rFonts w:ascii="Times New Roman" w:hAnsi="Times New Roman" w:cs="Times New Roman"/>
          <w:color w:val="000000" w:themeColor="text1"/>
          <w:sz w:val="28"/>
          <w:szCs w:val="28"/>
        </w:rPr>
        <w:t>илосборными</w:t>
      </w:r>
      <w:proofErr w:type="spellEnd"/>
      <w:r w:rsidRPr="008053AB">
        <w:rPr>
          <w:rFonts w:ascii="Times New Roman" w:hAnsi="Times New Roman" w:cs="Times New Roman"/>
          <w:color w:val="000000" w:themeColor="text1"/>
          <w:sz w:val="28"/>
          <w:szCs w:val="28"/>
        </w:rPr>
        <w:t xml:space="preserve"> контейнерами (рекомендуется использовать моечные посты автотранспорта заводского изготовления с замкнутым циклом </w:t>
      </w:r>
      <w:proofErr w:type="spellStart"/>
      <w:r w:rsidRPr="008053AB">
        <w:rPr>
          <w:rFonts w:ascii="Times New Roman" w:hAnsi="Times New Roman" w:cs="Times New Roman"/>
          <w:color w:val="000000" w:themeColor="text1"/>
          <w:sz w:val="28"/>
          <w:szCs w:val="28"/>
        </w:rPr>
        <w:t>водооборота</w:t>
      </w:r>
      <w:proofErr w:type="spellEnd"/>
      <w:r w:rsidRPr="008053AB">
        <w:rPr>
          <w:rFonts w:ascii="Times New Roman" w:hAnsi="Times New Roman" w:cs="Times New Roman"/>
          <w:color w:val="000000" w:themeColor="text1"/>
          <w:sz w:val="28"/>
          <w:szCs w:val="28"/>
        </w:rPr>
        <w:t xml:space="preserve"> и утилизацией стоков).</w:t>
      </w:r>
    </w:p>
    <w:p w14:paraId="22EADE4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83A8B50" w14:textId="3C7A54E0"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XVII. Организация освещения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праздничное оформление территории</w:t>
      </w:r>
    </w:p>
    <w:p w14:paraId="38FF5D5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7ABE3CA" w14:textId="712FE54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17.1. Организация освещения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584E7D6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562E652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17.1.2. обеспечивается:</w:t>
      </w:r>
    </w:p>
    <w:p w14:paraId="4CECAAD1" w14:textId="22079DB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территории общего пользования -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E61FF9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земельных участках, принадлежащих на праве собственности, ином </w:t>
      </w:r>
      <w:r w:rsidRPr="008053AB">
        <w:rPr>
          <w:rFonts w:ascii="Times New Roman" w:hAnsi="Times New Roman" w:cs="Times New Roman"/>
          <w:color w:val="000000" w:themeColor="text1"/>
          <w:sz w:val="28"/>
          <w:szCs w:val="28"/>
        </w:rPr>
        <w:lastRenderedPageBreak/>
        <w:t>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00976B19" w14:textId="4C8CA32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Порядок взаимодействия между функциональными, территориальными органами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утверждаются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4BF461BE" w14:textId="68D4D3C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17.2. Освещение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Pr="008053AB">
        <w:rPr>
          <w:rFonts w:ascii="Times New Roman" w:hAnsi="Times New Roman" w:cs="Times New Roman"/>
          <w:color w:val="000000" w:themeColor="text1"/>
          <w:sz w:val="28"/>
          <w:szCs w:val="28"/>
        </w:rPr>
        <w:t>светографические</w:t>
      </w:r>
      <w:proofErr w:type="spellEnd"/>
      <w:r w:rsidRPr="008053AB">
        <w:rPr>
          <w:rFonts w:ascii="Times New Roman" w:hAnsi="Times New Roman" w:cs="Times New Roman"/>
          <w:color w:val="000000" w:themeColor="text1"/>
          <w:sz w:val="28"/>
          <w:szCs w:val="28"/>
        </w:rPr>
        <w:t xml:space="preserve"> элементы, панно и объемные светодиодные композиции).</w:t>
      </w:r>
    </w:p>
    <w:p w14:paraId="795690AF" w14:textId="121C468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Режим (график) работы осветительных установок, за исключением иллюминации и систем праздничного освещения,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устанавливается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F804CF" w:rsidRPr="008053AB">
        <w:rPr>
          <w:rFonts w:ascii="Times New Roman" w:hAnsi="Times New Roman" w:cs="Times New Roman"/>
        </w:rPr>
        <w:t xml:space="preserve"> </w:t>
      </w:r>
      <w:r w:rsidR="00F804CF"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08F98D0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17.3. Содержание установок освещения территории обеспечивают:</w:t>
      </w:r>
    </w:p>
    <w:p w14:paraId="68A3038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50CC2E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территории общего пользования - владелец установок наружного освещения.</w:t>
      </w:r>
    </w:p>
    <w:p w14:paraId="4413B0F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 Архитектурно-художественная подсветка фасадов зданий, строений, сооружений:</w:t>
      </w:r>
    </w:p>
    <w:p w14:paraId="4279A86F" w14:textId="3C088FF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17.4.1.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допускается размещение архитектурно-художественной подсветки на фасадах зданий, строений, сооружений в соответствии с Правилами.</w:t>
      </w:r>
    </w:p>
    <w:p w14:paraId="503F91F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14:paraId="31CEF92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14:paraId="6C386F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315">
        <w:r w:rsidRPr="008053AB">
          <w:rPr>
            <w:rFonts w:ascii="Times New Roman" w:hAnsi="Times New Roman" w:cs="Times New Roman"/>
            <w:color w:val="000000" w:themeColor="text1"/>
            <w:sz w:val="28"/>
            <w:szCs w:val="28"/>
          </w:rPr>
          <w:t>требованиям</w:t>
        </w:r>
      </w:hyperlink>
      <w:r w:rsidRPr="008053AB">
        <w:rPr>
          <w:rFonts w:ascii="Times New Roman" w:hAnsi="Times New Roman" w:cs="Times New Roman"/>
          <w:color w:val="000000" w:themeColor="text1"/>
          <w:sz w:val="28"/>
          <w:szCs w:val="28"/>
        </w:rP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14:paraId="4C2345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Размещение архитектурно-художественной подсветки обеспечивается </w:t>
      </w:r>
      <w:r w:rsidRPr="008053AB">
        <w:rPr>
          <w:rFonts w:ascii="Times New Roman" w:hAnsi="Times New Roman" w:cs="Times New Roman"/>
          <w:color w:val="000000" w:themeColor="text1"/>
          <w:sz w:val="28"/>
          <w:szCs w:val="28"/>
        </w:rPr>
        <w:lastRenderedPageBreak/>
        <w:t>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14:paraId="0036E6E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14:paraId="55443EAC" w14:textId="534FF41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случаях, предусмотренных правовыми актами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размещение архитектурно-художественной подсветки осуществляется за счет бюджета </w:t>
      </w:r>
      <w:r w:rsidR="00CB5B2A" w:rsidRPr="008053AB">
        <w:rPr>
          <w:rFonts w:ascii="Times New Roman" w:hAnsi="Times New Roman" w:cs="Times New Roman"/>
          <w:color w:val="000000" w:themeColor="text1"/>
          <w:sz w:val="28"/>
          <w:szCs w:val="28"/>
        </w:rPr>
        <w:t>Пермского муниципального округа</w:t>
      </w:r>
      <w:r w:rsidR="00F804CF" w:rsidRPr="008053AB">
        <w:rPr>
          <w:rFonts w:ascii="Times New Roman" w:hAnsi="Times New Roman" w:cs="Times New Roman"/>
        </w:rPr>
        <w:t xml:space="preserve"> </w:t>
      </w:r>
      <w:r w:rsidR="00F804CF"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в сфере благоустройства;</w:t>
      </w:r>
    </w:p>
    <w:p w14:paraId="36252CC5" w14:textId="6FC764E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17.4.2. </w:t>
      </w:r>
      <w:hyperlink w:anchor="P3514">
        <w:r w:rsidRPr="008053AB">
          <w:rPr>
            <w:rFonts w:ascii="Times New Roman" w:hAnsi="Times New Roman" w:cs="Times New Roman"/>
            <w:color w:val="000000" w:themeColor="text1"/>
            <w:sz w:val="28"/>
            <w:szCs w:val="28"/>
          </w:rPr>
          <w:t>примеры</w:t>
        </w:r>
      </w:hyperlink>
      <w:r w:rsidRPr="008053AB">
        <w:rPr>
          <w:rFonts w:ascii="Times New Roman" w:hAnsi="Times New Roman" w:cs="Times New Roman"/>
          <w:color w:val="000000" w:themeColor="text1"/>
          <w:sz w:val="28"/>
          <w:szCs w:val="28"/>
        </w:rPr>
        <w:t xml:space="preserve"> архитектурно-художественной подсветки фасадов зданий, строений, сооружений приведены в приложении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4B33531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Виды архитектурно-художественной подсветки:</w:t>
      </w:r>
    </w:p>
    <w:p w14:paraId="0B0764D0" w14:textId="43F9B06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общая заливающая подсветка - общее освещение всего фасада здания, строения, сооружения (</w:t>
      </w:r>
      <w:hyperlink w:anchor="P3520">
        <w:r w:rsidRPr="008053AB">
          <w:rPr>
            <w:rFonts w:ascii="Times New Roman" w:hAnsi="Times New Roman" w:cs="Times New Roman"/>
            <w:color w:val="000000" w:themeColor="text1"/>
            <w:sz w:val="28"/>
            <w:szCs w:val="28"/>
          </w:rPr>
          <w:t>рис. 1</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5B32FAB" w14:textId="3A6B722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локальная подсветка - освещение части фасада здания, строения, сооружения, а также отдельных его архитектурных элементов (</w:t>
      </w:r>
      <w:hyperlink w:anchor="P3528">
        <w:r w:rsidRPr="008053AB">
          <w:rPr>
            <w:rFonts w:ascii="Times New Roman" w:hAnsi="Times New Roman" w:cs="Times New Roman"/>
            <w:color w:val="000000" w:themeColor="text1"/>
            <w:sz w:val="28"/>
            <w:szCs w:val="28"/>
          </w:rPr>
          <w:t>рис. 2</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6387E20" w14:textId="157A48F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536">
        <w:r w:rsidRPr="008053AB">
          <w:rPr>
            <w:rFonts w:ascii="Times New Roman" w:hAnsi="Times New Roman" w:cs="Times New Roman"/>
            <w:color w:val="000000" w:themeColor="text1"/>
            <w:sz w:val="28"/>
            <w:szCs w:val="28"/>
          </w:rPr>
          <w:t>рис. 3</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04B64A6" w14:textId="2A8C91C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548">
        <w:r w:rsidRPr="008053AB">
          <w:rPr>
            <w:rFonts w:ascii="Times New Roman" w:hAnsi="Times New Roman" w:cs="Times New Roman"/>
            <w:color w:val="000000" w:themeColor="text1"/>
            <w:sz w:val="28"/>
            <w:szCs w:val="28"/>
          </w:rPr>
          <w:t>рис. 4</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5760F1AB" w14:textId="4E96A22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556">
        <w:r w:rsidRPr="008053AB">
          <w:rPr>
            <w:rFonts w:ascii="Times New Roman" w:hAnsi="Times New Roman" w:cs="Times New Roman"/>
            <w:color w:val="000000" w:themeColor="text1"/>
            <w:sz w:val="28"/>
            <w:szCs w:val="28"/>
          </w:rPr>
          <w:t>рис. 5</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D242442" w14:textId="08860E4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динамическая подсветка - освещение фасада здания, строения, сооружения светом различных цветов и степени яркости (</w:t>
      </w:r>
      <w:hyperlink w:anchor="P3564">
        <w:r w:rsidRPr="008053AB">
          <w:rPr>
            <w:rFonts w:ascii="Times New Roman" w:hAnsi="Times New Roman" w:cs="Times New Roman"/>
            <w:color w:val="000000" w:themeColor="text1"/>
            <w:sz w:val="28"/>
            <w:szCs w:val="28"/>
          </w:rPr>
          <w:t>рис. 6</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2E8FCA79" w14:textId="11A0712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световая графика - создание </w:t>
      </w:r>
      <w:proofErr w:type="spellStart"/>
      <w:r w:rsidRPr="008053AB">
        <w:rPr>
          <w:rFonts w:ascii="Times New Roman" w:hAnsi="Times New Roman" w:cs="Times New Roman"/>
          <w:color w:val="000000" w:themeColor="text1"/>
          <w:sz w:val="28"/>
          <w:szCs w:val="28"/>
        </w:rPr>
        <w:t>светографического</w:t>
      </w:r>
      <w:proofErr w:type="spellEnd"/>
      <w:r w:rsidRPr="008053AB">
        <w:rPr>
          <w:rFonts w:ascii="Times New Roman" w:hAnsi="Times New Roman" w:cs="Times New Roman"/>
          <w:color w:val="000000" w:themeColor="text1"/>
          <w:sz w:val="28"/>
          <w:szCs w:val="28"/>
        </w:rPr>
        <w:t xml:space="preserve">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572">
        <w:r w:rsidRPr="008053AB">
          <w:rPr>
            <w:rFonts w:ascii="Times New Roman" w:hAnsi="Times New Roman" w:cs="Times New Roman"/>
            <w:color w:val="000000" w:themeColor="text1"/>
            <w:sz w:val="28"/>
            <w:szCs w:val="28"/>
          </w:rPr>
          <w:t>рис. 7</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5D575D45" w14:textId="500888A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580">
        <w:r w:rsidRPr="008053AB">
          <w:rPr>
            <w:rFonts w:ascii="Times New Roman" w:hAnsi="Times New Roman" w:cs="Times New Roman"/>
            <w:color w:val="000000" w:themeColor="text1"/>
            <w:sz w:val="28"/>
            <w:szCs w:val="28"/>
          </w:rPr>
          <w:t>рис. 8</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7BA20DA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Виды архитектурно-художественной подсветки могут быть совмещены;</w:t>
      </w:r>
    </w:p>
    <w:p w14:paraId="12F3E8D0" w14:textId="4CD5079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0468C8" w:rsidRPr="008053AB">
        <w:rPr>
          <w:rFonts w:ascii="Times New Roman" w:hAnsi="Times New Roman" w:cs="Times New Roman"/>
        </w:rPr>
        <w:t xml:space="preserve"> </w:t>
      </w:r>
      <w:r w:rsidR="000468C8"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управления в сфере градостроительства;</w:t>
      </w:r>
    </w:p>
    <w:p w14:paraId="32373F5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17.4.4. разработка архитектурно-художественной подсветки объекта </w:t>
      </w:r>
      <w:r w:rsidRPr="008053AB">
        <w:rPr>
          <w:rFonts w:ascii="Times New Roman" w:hAnsi="Times New Roman" w:cs="Times New Roman"/>
          <w:color w:val="000000" w:themeColor="text1"/>
          <w:sz w:val="28"/>
          <w:szCs w:val="28"/>
        </w:rPr>
        <w:lastRenderedPageBreak/>
        <w:t>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0C84D26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подсветки объекта культурного наследия должна применяться цветовая температура 2700-3000 Кельвинов;</w:t>
      </w:r>
    </w:p>
    <w:p w14:paraId="5E889A4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14:paraId="399450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17.4.6. архитектурно-художественная подсветка не должна оказывать слепящего действия на водителей транспорта и пешеходов;</w:t>
      </w:r>
    </w:p>
    <w:p w14:paraId="09E0C7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14:paraId="0F4F1EF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14:paraId="69632A4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14:paraId="1C59525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Теплые цвета фасада - красный, красно-оранжевый, оранжевый, желтый, желто-оранжевый, желто-зеленый.</w:t>
      </w:r>
    </w:p>
    <w:p w14:paraId="29B7983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Холодные цвета фасада - голубой, </w:t>
      </w:r>
      <w:proofErr w:type="spellStart"/>
      <w:r w:rsidRPr="008053AB">
        <w:rPr>
          <w:rFonts w:ascii="Times New Roman" w:hAnsi="Times New Roman" w:cs="Times New Roman"/>
          <w:color w:val="000000" w:themeColor="text1"/>
          <w:sz w:val="28"/>
          <w:szCs w:val="28"/>
        </w:rPr>
        <w:t>голубо</w:t>
      </w:r>
      <w:proofErr w:type="spellEnd"/>
      <w:r w:rsidRPr="008053AB">
        <w:rPr>
          <w:rFonts w:ascii="Times New Roman" w:hAnsi="Times New Roman" w:cs="Times New Roman"/>
          <w:color w:val="000000" w:themeColor="text1"/>
          <w:sz w:val="28"/>
          <w:szCs w:val="28"/>
        </w:rPr>
        <w:t xml:space="preserve">-зеленый, </w:t>
      </w:r>
      <w:proofErr w:type="spellStart"/>
      <w:r w:rsidRPr="008053AB">
        <w:rPr>
          <w:rFonts w:ascii="Times New Roman" w:hAnsi="Times New Roman" w:cs="Times New Roman"/>
          <w:color w:val="000000" w:themeColor="text1"/>
          <w:sz w:val="28"/>
          <w:szCs w:val="28"/>
        </w:rPr>
        <w:t>голубо</w:t>
      </w:r>
      <w:proofErr w:type="spellEnd"/>
      <w:r w:rsidRPr="008053AB">
        <w:rPr>
          <w:rFonts w:ascii="Times New Roman" w:hAnsi="Times New Roman" w:cs="Times New Roman"/>
          <w:color w:val="000000" w:themeColor="text1"/>
          <w:sz w:val="28"/>
          <w:szCs w:val="28"/>
        </w:rPr>
        <w:t>-синий, синий, сине-фиолетовый, фиолетовый.</w:t>
      </w:r>
    </w:p>
    <w:p w14:paraId="403D71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17.5. Праздничное оформление территории включает размещение праздничной иллюминации.</w:t>
      </w:r>
    </w:p>
    <w:p w14:paraId="1048809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487A057C" w14:textId="567B8E8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w:t>
      </w:r>
      <w:r w:rsidR="00F76908" w:rsidRPr="008053AB">
        <w:rPr>
          <w:rFonts w:ascii="Times New Roman" w:hAnsi="Times New Roman" w:cs="Times New Roman"/>
          <w:color w:val="000000" w:themeColor="text1"/>
          <w:sz w:val="28"/>
          <w:szCs w:val="28"/>
        </w:rPr>
        <w:t>в соответствии с требованиями законодательства.</w:t>
      </w:r>
    </w:p>
    <w:p w14:paraId="1175D378" w14:textId="261EE28E"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09E62D31" w14:textId="5E606ED7" w:rsidR="004527CC" w:rsidRPr="008053AB" w:rsidRDefault="004527CC" w:rsidP="008053AB">
      <w:pPr>
        <w:pStyle w:val="ConsPlusNormal"/>
        <w:ind w:firstLine="709"/>
        <w:jc w:val="both"/>
        <w:rPr>
          <w:rFonts w:ascii="Times New Roman" w:hAnsi="Times New Roman" w:cs="Times New Roman"/>
          <w:color w:val="000000" w:themeColor="text1"/>
          <w:sz w:val="28"/>
          <w:szCs w:val="28"/>
        </w:rPr>
      </w:pPr>
    </w:p>
    <w:p w14:paraId="3489173B" w14:textId="3C16F5CF" w:rsidR="004527CC" w:rsidRPr="008053AB" w:rsidRDefault="004527CC" w:rsidP="008053AB">
      <w:pPr>
        <w:pStyle w:val="ConsPlusNormal"/>
        <w:ind w:firstLine="709"/>
        <w:jc w:val="both"/>
        <w:rPr>
          <w:rFonts w:ascii="Times New Roman" w:hAnsi="Times New Roman" w:cs="Times New Roman"/>
          <w:color w:val="000000" w:themeColor="text1"/>
          <w:sz w:val="28"/>
          <w:szCs w:val="28"/>
        </w:rPr>
      </w:pPr>
    </w:p>
    <w:p w14:paraId="57E0D745" w14:textId="77777777" w:rsidR="008053AB" w:rsidRPr="008053AB" w:rsidRDefault="008053AB" w:rsidP="008053AB">
      <w:pPr>
        <w:pStyle w:val="ConsPlusNormal"/>
        <w:ind w:firstLine="709"/>
        <w:jc w:val="both"/>
        <w:rPr>
          <w:rFonts w:ascii="Times New Roman" w:hAnsi="Times New Roman" w:cs="Times New Roman"/>
          <w:color w:val="000000" w:themeColor="text1"/>
          <w:sz w:val="28"/>
          <w:szCs w:val="28"/>
        </w:rPr>
      </w:pPr>
    </w:p>
    <w:p w14:paraId="58267C2B" w14:textId="577658F5" w:rsidR="00441343" w:rsidRPr="008053AB" w:rsidRDefault="00441343" w:rsidP="008053AB">
      <w:pPr>
        <w:pStyle w:val="ConsPlusNormal"/>
        <w:ind w:firstLine="709"/>
        <w:jc w:val="both"/>
        <w:rPr>
          <w:rFonts w:ascii="Times New Roman" w:hAnsi="Times New Roman" w:cs="Times New Roman"/>
          <w:color w:val="000000" w:themeColor="text1"/>
          <w:sz w:val="28"/>
          <w:szCs w:val="28"/>
        </w:rPr>
      </w:pPr>
    </w:p>
    <w:p w14:paraId="703E6893" w14:textId="77777777" w:rsidR="00AC1C00" w:rsidRPr="00C406D2" w:rsidRDefault="00AC1C00" w:rsidP="009A280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p>
    <w:p w14:paraId="532C7A22" w14:textId="3544811F" w:rsidR="000468C8" w:rsidRPr="00C406D2" w:rsidRDefault="00AC1C00" w:rsidP="009A2800">
      <w:pPr>
        <w:widowControl w:val="0"/>
        <w:autoSpaceDE w:val="0"/>
        <w:autoSpaceDN w:val="0"/>
        <w:adjustRightInd w:val="0"/>
        <w:ind w:left="6095" w:right="125"/>
        <w:rPr>
          <w:rFonts w:eastAsiaTheme="minorEastAsia"/>
          <w:szCs w:val="28"/>
          <w:shd w:val="clear" w:color="auto" w:fill="FEFFFF"/>
        </w:rPr>
      </w:pPr>
      <w:bookmarkStart w:id="24" w:name="_Hlk125038295"/>
      <w:r w:rsidRPr="00C406D2">
        <w:rPr>
          <w:rFonts w:eastAsiaTheme="minorEastAsia"/>
          <w:szCs w:val="28"/>
          <w:shd w:val="clear" w:color="auto" w:fill="FEFFFF"/>
        </w:rPr>
        <w:t xml:space="preserve">к </w:t>
      </w:r>
      <w:r w:rsidR="00441343">
        <w:rPr>
          <w:rFonts w:eastAsiaTheme="minorEastAsia"/>
          <w:szCs w:val="28"/>
          <w:shd w:val="clear" w:color="auto" w:fill="FEFFFF"/>
        </w:rPr>
        <w:t>Правилам благоустройства</w:t>
      </w:r>
      <w:r w:rsidR="00CB5B2A" w:rsidRPr="00C406D2">
        <w:rPr>
          <w:rFonts w:eastAsiaTheme="minorEastAsia"/>
          <w:szCs w:val="28"/>
          <w:shd w:val="clear" w:color="auto" w:fill="FEFFFF"/>
        </w:rPr>
        <w:t xml:space="preserve"> </w:t>
      </w:r>
    </w:p>
    <w:bookmarkEnd w:id="24"/>
    <w:p w14:paraId="615E859C" w14:textId="0238AC09" w:rsidR="000468C8" w:rsidRPr="00C406D2" w:rsidRDefault="00CB5B2A" w:rsidP="009A280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321D3BE8" w14:textId="2AF18C93" w:rsidR="00AC1C00" w:rsidRPr="00C406D2" w:rsidRDefault="00CB5B2A" w:rsidP="009A280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w:t>
      </w:r>
      <w:r w:rsidR="000468C8" w:rsidRPr="00C406D2">
        <w:rPr>
          <w:rFonts w:eastAsiaTheme="minorEastAsia"/>
          <w:szCs w:val="28"/>
          <w:shd w:val="clear" w:color="auto" w:fill="FEFFFF"/>
        </w:rPr>
        <w:t xml:space="preserve"> Пермского края</w:t>
      </w:r>
    </w:p>
    <w:p w14:paraId="2690076D" w14:textId="17222236" w:rsidR="00AC1C00" w:rsidRDefault="00AC1C00" w:rsidP="005401E9">
      <w:pPr>
        <w:pStyle w:val="ConsPlusNormal"/>
        <w:jc w:val="both"/>
        <w:rPr>
          <w:rFonts w:ascii="Times New Roman" w:hAnsi="Times New Roman" w:cs="Times New Roman"/>
          <w:color w:val="000000" w:themeColor="text1"/>
          <w:sz w:val="28"/>
          <w:szCs w:val="28"/>
        </w:rPr>
      </w:pPr>
    </w:p>
    <w:p w14:paraId="13873727" w14:textId="77777777" w:rsidR="008053AB" w:rsidRPr="0030429D" w:rsidRDefault="008053AB" w:rsidP="005401E9">
      <w:pPr>
        <w:pStyle w:val="ConsPlusNormal"/>
        <w:jc w:val="both"/>
        <w:rPr>
          <w:rFonts w:ascii="Times New Roman" w:hAnsi="Times New Roman" w:cs="Times New Roman"/>
          <w:color w:val="000000" w:themeColor="text1"/>
          <w:sz w:val="28"/>
          <w:szCs w:val="28"/>
        </w:rPr>
      </w:pPr>
    </w:p>
    <w:p w14:paraId="7E79B9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5" w:name="P1899"/>
      <w:bookmarkEnd w:id="25"/>
      <w:r w:rsidRPr="0030429D">
        <w:rPr>
          <w:rFonts w:ascii="Times New Roman" w:hAnsi="Times New Roman" w:cs="Times New Roman"/>
          <w:color w:val="000000" w:themeColor="text1"/>
          <w:sz w:val="28"/>
          <w:szCs w:val="28"/>
        </w:rPr>
        <w:t>ТРЕБОВАНИЯ</w:t>
      </w:r>
    </w:p>
    <w:p w14:paraId="1ED84D8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типовым проектам некапитальных строений, сооружений,</w:t>
      </w:r>
    </w:p>
    <w:p w14:paraId="6B22E5D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используемых для осуществления торговой деятельности</w:t>
      </w:r>
    </w:p>
    <w:p w14:paraId="34D96DD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деятельности по оказанию услуг населению, включая услуги</w:t>
      </w:r>
    </w:p>
    <w:p w14:paraId="14576BB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общественного питания</w:t>
      </w:r>
    </w:p>
    <w:p w14:paraId="78CBC4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47532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14:paraId="174E3745" w14:textId="004199FE"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2. Типовые проекты установлены для видов Нестационарных объектов: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палатка.</w:t>
      </w:r>
    </w:p>
    <w:p w14:paraId="2EAB10B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Графическое </w:t>
      </w:r>
      <w:hyperlink w:anchor="P2347">
        <w:r w:rsidRPr="009A2800">
          <w:rPr>
            <w:rFonts w:ascii="Times New Roman" w:hAnsi="Times New Roman" w:cs="Times New Roman"/>
            <w:color w:val="000000" w:themeColor="text1"/>
            <w:sz w:val="28"/>
            <w:szCs w:val="28"/>
          </w:rPr>
          <w:t>изображение</w:t>
        </w:r>
      </w:hyperlink>
      <w:r w:rsidRPr="009A2800">
        <w:rPr>
          <w:rFonts w:ascii="Times New Roman" w:hAnsi="Times New Roman" w:cs="Times New Roman"/>
          <w:color w:val="000000" w:themeColor="text1"/>
          <w:sz w:val="28"/>
          <w:szCs w:val="28"/>
        </w:rPr>
        <w:t xml:space="preserve"> типовых проектов приведено в приложении к настоящим Требованиям.</w:t>
      </w:r>
    </w:p>
    <w:p w14:paraId="73ACC3E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14:paraId="45E427B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3.1. Параметры:</w:t>
      </w:r>
    </w:p>
    <w:p w14:paraId="5CD49DAD" w14:textId="18D2A1F2"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63B1DBE6" w14:textId="311899AA"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 xml:space="preserve"> «</w:t>
      </w:r>
      <w:r w:rsidR="00AC1C00" w:rsidRPr="009A2800">
        <w:rPr>
          <w:rFonts w:ascii="Times New Roman" w:hAnsi="Times New Roman" w:cs="Times New Roman"/>
          <w:color w:val="000000" w:themeColor="text1"/>
          <w:sz w:val="28"/>
          <w:szCs w:val="28"/>
        </w:rPr>
        <w:t>Печать</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6 кв. м (длина - 3,0 м, ширина - 2,0 м, высота - 2,6 м); площадь 9 кв. м (длина - 3,6 м, ширина - 2,5 м, высота - 2,6 м),</w:t>
      </w:r>
    </w:p>
    <w:p w14:paraId="394DEF88" w14:textId="354B6A17"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6 кв. м (длина - 3,0 м, ширина - 2,0 м, высота - 2,6 м),</w:t>
      </w:r>
    </w:p>
    <w:p w14:paraId="7DEAFA3C" w14:textId="5C81ACDF"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3 - площадь 9 кв. м (длина - 3,6 м, ширина - 2,5 м, высота - 2,6 м);</w:t>
      </w:r>
    </w:p>
    <w:p w14:paraId="3A8EDB17" w14:textId="64F542AA"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1577CE9C" w14:textId="2B31646F"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30 кв. м (длина - 7,5 м, ширина - 4,0 м, высота - 3,2 м),</w:t>
      </w:r>
    </w:p>
    <w:p w14:paraId="303DF490" w14:textId="118940C4"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28 кв. м (длина - 7,0 м, ширина - 4,0 м, высота - 3,2 м);</w:t>
      </w:r>
    </w:p>
    <w:p w14:paraId="6D2AB202" w14:textId="3EE4D4E8"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19FBF62F" w14:textId="5C200DA0"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 «</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6 кв. м (длина - 3,0 м, ширина - 2,0 м, высота в коньке - 2,2 м),</w:t>
      </w:r>
    </w:p>
    <w:p w14:paraId="72201B80" w14:textId="73FBCCD0"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9 кв. м (длина - 3,0 м, ширина - 3,0 м, высота в коньке - 2,2 м).</w:t>
      </w:r>
    </w:p>
    <w:p w14:paraId="54CBE0B4" w14:textId="1F29B473"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lastRenderedPageBreak/>
        <w:t xml:space="preserve">3.2. Конструкции и материалы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2C78461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14:paraId="1D268F8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6B5C91A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9A2800">
        <w:rPr>
          <w:rFonts w:ascii="Times New Roman" w:hAnsi="Times New Roman" w:cs="Times New Roman"/>
          <w:color w:val="000000" w:themeColor="text1"/>
          <w:sz w:val="28"/>
          <w:szCs w:val="28"/>
        </w:rPr>
        <w:t>роллетные</w:t>
      </w:r>
      <w:proofErr w:type="spellEnd"/>
      <w:r w:rsidRPr="009A2800">
        <w:rPr>
          <w:rFonts w:ascii="Times New Roman" w:hAnsi="Times New Roman" w:cs="Times New Roman"/>
          <w:color w:val="000000" w:themeColor="text1"/>
          <w:sz w:val="28"/>
          <w:szCs w:val="28"/>
        </w:rPr>
        <w:t xml:space="preserve"> системы (</w:t>
      </w:r>
      <w:proofErr w:type="spellStart"/>
      <w:r w:rsidRPr="009A2800">
        <w:rPr>
          <w:rFonts w:ascii="Times New Roman" w:hAnsi="Times New Roman" w:cs="Times New Roman"/>
          <w:color w:val="000000" w:themeColor="text1"/>
          <w:sz w:val="28"/>
          <w:szCs w:val="28"/>
        </w:rPr>
        <w:t>рольставни</w:t>
      </w:r>
      <w:proofErr w:type="spellEnd"/>
      <w:r w:rsidRPr="009A2800">
        <w:rPr>
          <w:rFonts w:ascii="Times New Roman" w:hAnsi="Times New Roman" w:cs="Times New Roman"/>
          <w:color w:val="000000" w:themeColor="text1"/>
          <w:sz w:val="28"/>
          <w:szCs w:val="28"/>
        </w:rPr>
        <w:t>): металлические с механическим или электрическим приводом (при необходимости),</w:t>
      </w:r>
    </w:p>
    <w:p w14:paraId="594C46D9"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остекление: простое прозрачное с антивандальным покрытием, ударопрочное (</w:t>
      </w:r>
      <w:proofErr w:type="spellStart"/>
      <w:r w:rsidRPr="009A2800">
        <w:rPr>
          <w:rFonts w:ascii="Times New Roman" w:hAnsi="Times New Roman" w:cs="Times New Roman"/>
          <w:color w:val="000000" w:themeColor="text1"/>
          <w:sz w:val="28"/>
          <w:szCs w:val="28"/>
        </w:rPr>
        <w:t>тонирование</w:t>
      </w:r>
      <w:proofErr w:type="spellEnd"/>
      <w:r w:rsidRPr="009A2800">
        <w:rPr>
          <w:rFonts w:ascii="Times New Roman" w:hAnsi="Times New Roman" w:cs="Times New Roman"/>
          <w:color w:val="000000" w:themeColor="text1"/>
          <w:sz w:val="28"/>
          <w:szCs w:val="28"/>
        </w:rPr>
        <w:t xml:space="preserve"> стекла запрещается),</w:t>
      </w:r>
    </w:p>
    <w:p w14:paraId="5E46DFD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вентиляционные решетки: металлические,</w:t>
      </w:r>
    </w:p>
    <w:p w14:paraId="6006930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цоколь: композит.</w:t>
      </w:r>
    </w:p>
    <w:p w14:paraId="4DF468D7" w14:textId="391820EB"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3.3. Конструкции и материалы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466DE5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несущий каркас: металлический,</w:t>
      </w:r>
    </w:p>
    <w:p w14:paraId="696D82F4"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тента: ткань с ПВХ-покрытием водостойким,</w:t>
      </w:r>
    </w:p>
    <w:p w14:paraId="2945BD6F"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крыша двускатная.</w:t>
      </w:r>
    </w:p>
    <w:p w14:paraId="73810949" w14:textId="1E43DD1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4</w:t>
      </w:r>
      <w:r w:rsidRPr="009A2800">
        <w:rPr>
          <w:rFonts w:ascii="Times New Roman" w:hAnsi="Times New Roman" w:cs="Times New Roman"/>
          <w:color w:val="000000" w:themeColor="text1"/>
          <w:sz w:val="28"/>
          <w:szCs w:val="28"/>
        </w:rPr>
        <w:t xml:space="preserve">. Цветовое решение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84E3E0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несущий каркас: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2CAEDDA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оконные и дверные переплеты: должны соответствовать выбранному RAL для каркаса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4B7AF9B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декоративные элементы внешней отделки: ограждающая конструкция: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47CB6A8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декоративные стойки: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61C19C1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5B8E3EA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proofErr w:type="spellStart"/>
      <w:r w:rsidRPr="009A2800">
        <w:rPr>
          <w:rFonts w:ascii="Times New Roman" w:hAnsi="Times New Roman" w:cs="Times New Roman"/>
          <w:color w:val="000000" w:themeColor="text1"/>
          <w:sz w:val="28"/>
          <w:szCs w:val="28"/>
        </w:rPr>
        <w:t>роллетные</w:t>
      </w:r>
      <w:proofErr w:type="spellEnd"/>
      <w:r w:rsidRPr="009A2800">
        <w:rPr>
          <w:rFonts w:ascii="Times New Roman" w:hAnsi="Times New Roman" w:cs="Times New Roman"/>
          <w:color w:val="000000" w:themeColor="text1"/>
          <w:sz w:val="28"/>
          <w:szCs w:val="28"/>
        </w:rPr>
        <w:t xml:space="preserve"> системы (</w:t>
      </w:r>
      <w:proofErr w:type="spellStart"/>
      <w:r w:rsidRPr="009A2800">
        <w:rPr>
          <w:rFonts w:ascii="Times New Roman" w:hAnsi="Times New Roman" w:cs="Times New Roman"/>
          <w:color w:val="000000" w:themeColor="text1"/>
          <w:sz w:val="28"/>
          <w:szCs w:val="28"/>
        </w:rPr>
        <w:t>рольставни</w:t>
      </w:r>
      <w:proofErr w:type="spellEnd"/>
      <w:r w:rsidRPr="009A2800">
        <w:rPr>
          <w:rFonts w:ascii="Times New Roman" w:hAnsi="Times New Roman" w:cs="Times New Roman"/>
          <w:color w:val="000000" w:themeColor="text1"/>
          <w:sz w:val="28"/>
          <w:szCs w:val="28"/>
        </w:rPr>
        <w:t xml:space="preserve">): должны соответствовать выбранному RAL для каркаса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7B056E44"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остекление: прозрачное с антивандальным покрытием, ударопрочное (</w:t>
      </w:r>
      <w:proofErr w:type="spellStart"/>
      <w:r w:rsidRPr="009A2800">
        <w:rPr>
          <w:rFonts w:ascii="Times New Roman" w:hAnsi="Times New Roman" w:cs="Times New Roman"/>
          <w:color w:val="000000" w:themeColor="text1"/>
          <w:sz w:val="28"/>
          <w:szCs w:val="28"/>
        </w:rPr>
        <w:t>тонирование</w:t>
      </w:r>
      <w:proofErr w:type="spellEnd"/>
      <w:r w:rsidRPr="009A2800">
        <w:rPr>
          <w:rFonts w:ascii="Times New Roman" w:hAnsi="Times New Roman" w:cs="Times New Roman"/>
          <w:color w:val="000000" w:themeColor="text1"/>
          <w:sz w:val="28"/>
          <w:szCs w:val="28"/>
        </w:rPr>
        <w:t xml:space="preserve"> стекла запрещается),</w:t>
      </w:r>
    </w:p>
    <w:p w14:paraId="1A64275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вентиляционные решетки: должны соответствовать выбранному RAL для каркаса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0F46A34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цоколь: должен соответствовать цвету каркаса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41755A81" w14:textId="01AF1D9A"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5</w:t>
      </w:r>
      <w:r w:rsidRPr="009A2800">
        <w:rPr>
          <w:rFonts w:ascii="Times New Roman" w:hAnsi="Times New Roman" w:cs="Times New Roman"/>
          <w:color w:val="000000" w:themeColor="text1"/>
          <w:sz w:val="28"/>
          <w:szCs w:val="28"/>
        </w:rPr>
        <w:t xml:space="preserve">. Цветовое решение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4E1DEBC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дворовой фасад и крыша: RAL 8017 шоколадно-коричневый, RAL 7016 </w:t>
      </w:r>
      <w:proofErr w:type="spellStart"/>
      <w:r w:rsidRPr="009A2800">
        <w:rPr>
          <w:rFonts w:ascii="Times New Roman" w:hAnsi="Times New Roman" w:cs="Times New Roman"/>
          <w:color w:val="000000" w:themeColor="text1"/>
          <w:sz w:val="28"/>
          <w:szCs w:val="28"/>
        </w:rPr>
        <w:t>антрацитово</w:t>
      </w:r>
      <w:proofErr w:type="spellEnd"/>
      <w:r w:rsidRPr="009A2800">
        <w:rPr>
          <w:rFonts w:ascii="Times New Roman" w:hAnsi="Times New Roman" w:cs="Times New Roman"/>
          <w:color w:val="000000" w:themeColor="text1"/>
          <w:sz w:val="28"/>
          <w:szCs w:val="28"/>
        </w:rPr>
        <w:t>-серый,</w:t>
      </w:r>
    </w:p>
    <w:p w14:paraId="6CEB97E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боковые фасады и имитация декоративных панелей: RAL 1013 жемчужно-</w:t>
      </w:r>
      <w:r w:rsidRPr="009A2800">
        <w:rPr>
          <w:rFonts w:ascii="Times New Roman" w:hAnsi="Times New Roman" w:cs="Times New Roman"/>
          <w:color w:val="000000" w:themeColor="text1"/>
          <w:sz w:val="28"/>
          <w:szCs w:val="28"/>
        </w:rPr>
        <w:lastRenderedPageBreak/>
        <w:t>белый, RAL 1015 светлая слоновая кость.</w:t>
      </w:r>
    </w:p>
    <w:p w14:paraId="25301606" w14:textId="71EECAE3"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6</w:t>
      </w:r>
      <w:r w:rsidRPr="009A2800">
        <w:rPr>
          <w:rFonts w:ascii="Times New Roman" w:hAnsi="Times New Roman" w:cs="Times New Roman"/>
          <w:color w:val="000000" w:themeColor="text1"/>
          <w:sz w:val="28"/>
          <w:szCs w:val="28"/>
        </w:rPr>
        <w:t>. Установка вывески типовых проектов:</w:t>
      </w:r>
    </w:p>
    <w:p w14:paraId="40C99D33" w14:textId="6AFE850A"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6</w:t>
      </w:r>
      <w:r w:rsidRPr="009A2800">
        <w:rPr>
          <w:rFonts w:ascii="Times New Roman" w:hAnsi="Times New Roman" w:cs="Times New Roman"/>
          <w:color w:val="000000" w:themeColor="text1"/>
          <w:sz w:val="28"/>
          <w:szCs w:val="28"/>
        </w:rPr>
        <w:t>.1</w:t>
      </w:r>
      <w:r w:rsidR="00AF7EC6"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11A0902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57C643B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Текстовая часть в виде отдельно стоящих букв, объемных или плоскостных, световых или </w:t>
      </w:r>
      <w:proofErr w:type="spellStart"/>
      <w:r w:rsidRPr="009A2800">
        <w:rPr>
          <w:rFonts w:ascii="Times New Roman" w:hAnsi="Times New Roman" w:cs="Times New Roman"/>
          <w:color w:val="000000" w:themeColor="text1"/>
          <w:sz w:val="28"/>
          <w:szCs w:val="28"/>
        </w:rPr>
        <w:t>несветовых</w:t>
      </w:r>
      <w:proofErr w:type="spellEnd"/>
      <w:r w:rsidRPr="009A2800">
        <w:rPr>
          <w:rFonts w:ascii="Times New Roman" w:hAnsi="Times New Roman" w:cs="Times New Roman"/>
          <w:color w:val="000000" w:themeColor="text1"/>
          <w:sz w:val="28"/>
          <w:szCs w:val="28"/>
        </w:rPr>
        <w:t>.</w:t>
      </w:r>
    </w:p>
    <w:p w14:paraId="6C1FA0E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горизонтальной информационной панели (далее - фриз) - 450 мм.</w:t>
      </w:r>
    </w:p>
    <w:p w14:paraId="146BF82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300 мм (2/3 высоты фриза); размещение: строго в границах фриза.</w:t>
      </w:r>
    </w:p>
    <w:p w14:paraId="0D1C12B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фриза определяется владельцем Нестационарного объекта.</w:t>
      </w:r>
    </w:p>
    <w:p w14:paraId="0905C2F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3D14DC6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6457A25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10FB1442" w14:textId="384496AB"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6</w:t>
      </w:r>
      <w:r w:rsidRPr="009A2800">
        <w:rPr>
          <w:rFonts w:ascii="Times New Roman" w:hAnsi="Times New Roman" w:cs="Times New Roman"/>
          <w:color w:val="000000" w:themeColor="text1"/>
          <w:sz w:val="28"/>
          <w:szCs w:val="28"/>
        </w:rPr>
        <w:t xml:space="preserve">.2.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0B44F41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6F55784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Текстовая часть в виде отдельно стоящих букв, объемных или плоскостных, световых или </w:t>
      </w:r>
      <w:proofErr w:type="spellStart"/>
      <w:r w:rsidRPr="009A2800">
        <w:rPr>
          <w:rFonts w:ascii="Times New Roman" w:hAnsi="Times New Roman" w:cs="Times New Roman"/>
          <w:color w:val="000000" w:themeColor="text1"/>
          <w:sz w:val="28"/>
          <w:szCs w:val="28"/>
        </w:rPr>
        <w:t>несветовых</w:t>
      </w:r>
      <w:proofErr w:type="spellEnd"/>
      <w:r w:rsidRPr="009A2800">
        <w:rPr>
          <w:rFonts w:ascii="Times New Roman" w:hAnsi="Times New Roman" w:cs="Times New Roman"/>
          <w:color w:val="000000" w:themeColor="text1"/>
          <w:sz w:val="28"/>
          <w:szCs w:val="28"/>
        </w:rPr>
        <w:t>.</w:t>
      </w:r>
    </w:p>
    <w:p w14:paraId="3CF394F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фриза - 700 мм.</w:t>
      </w:r>
    </w:p>
    <w:p w14:paraId="67A737B9"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500 мм (2/3 высоты фриза); размещение: строго в границах фриза.</w:t>
      </w:r>
    </w:p>
    <w:p w14:paraId="1511AC8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62151F6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14:paraId="5F6249C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58B5E45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550681A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75A9A50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5D2DE1E9" w14:textId="3B0233F1"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6</w:t>
      </w:r>
      <w:r w:rsidRPr="009A2800">
        <w:rPr>
          <w:rFonts w:ascii="Times New Roman" w:hAnsi="Times New Roman" w:cs="Times New Roman"/>
          <w:color w:val="000000" w:themeColor="text1"/>
          <w:sz w:val="28"/>
          <w:szCs w:val="28"/>
        </w:rPr>
        <w:t>.</w:t>
      </w:r>
      <w:r w:rsidR="00AF7EC6" w:rsidRPr="009A2800">
        <w:rPr>
          <w:rFonts w:ascii="Times New Roman" w:hAnsi="Times New Roman" w:cs="Times New Roman"/>
          <w:color w:val="000000" w:themeColor="text1"/>
          <w:sz w:val="28"/>
          <w:szCs w:val="28"/>
        </w:rPr>
        <w:t>3</w:t>
      </w:r>
      <w:r w:rsidRPr="009A2800">
        <w:rPr>
          <w:rFonts w:ascii="Times New Roman" w:hAnsi="Times New Roman" w:cs="Times New Roman"/>
          <w:color w:val="000000" w:themeColor="text1"/>
          <w:sz w:val="28"/>
          <w:szCs w:val="28"/>
        </w:rPr>
        <w:t xml:space="preserve">.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4440941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7C7D23A4"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150 мм.</w:t>
      </w:r>
    </w:p>
    <w:p w14:paraId="67CD581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графической части может превышать максимальную высоту текстовой части не более чем на 20%.</w:t>
      </w:r>
    </w:p>
    <w:p w14:paraId="4BBA556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466A6C50" w14:textId="3E4A5E08"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7</w:t>
      </w:r>
      <w:r w:rsidRPr="009A2800">
        <w:rPr>
          <w:rFonts w:ascii="Times New Roman" w:hAnsi="Times New Roman" w:cs="Times New Roman"/>
          <w:color w:val="000000" w:themeColor="text1"/>
          <w:sz w:val="28"/>
          <w:szCs w:val="28"/>
        </w:rPr>
        <w:t xml:space="preserve">. Требования к оформлению прилавка (торгового стола) типовых проектов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7BCA1F7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lastRenderedPageBreak/>
        <w:t>прилавок (торговый стол) декорируется чехлом в цвет материала тента с имитацией декоративных панелей по углам.</w:t>
      </w:r>
    </w:p>
    <w:p w14:paraId="1426E3D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33006D07" w14:textId="03A34F6B"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8</w:t>
      </w:r>
      <w:r w:rsidRPr="009A2800">
        <w:rPr>
          <w:rFonts w:ascii="Times New Roman" w:hAnsi="Times New Roman" w:cs="Times New Roman"/>
          <w:color w:val="000000" w:themeColor="text1"/>
          <w:sz w:val="28"/>
          <w:szCs w:val="28"/>
        </w:rPr>
        <w:t xml:space="preserve">. Дополнительные требования к типовым проектам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26373E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14:paraId="2C62D81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Использование </w:t>
      </w:r>
      <w:proofErr w:type="spellStart"/>
      <w:r w:rsidRPr="009A2800">
        <w:rPr>
          <w:rFonts w:ascii="Times New Roman" w:hAnsi="Times New Roman" w:cs="Times New Roman"/>
          <w:color w:val="000000" w:themeColor="text1"/>
          <w:sz w:val="28"/>
          <w:szCs w:val="28"/>
        </w:rPr>
        <w:t>доборных</w:t>
      </w:r>
      <w:proofErr w:type="spellEnd"/>
      <w:r w:rsidRPr="009A2800">
        <w:rPr>
          <w:rFonts w:ascii="Times New Roman" w:hAnsi="Times New Roman" w:cs="Times New Roman"/>
          <w:color w:val="000000" w:themeColor="text1"/>
          <w:sz w:val="28"/>
          <w:szCs w:val="28"/>
        </w:rPr>
        <w:t xml:space="preserve"> элементов из тонколистового металла для отделки каркаса не допускается.</w:t>
      </w:r>
    </w:p>
    <w:p w14:paraId="6707A18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14:paraId="2ACD597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proofErr w:type="spellStart"/>
      <w:r w:rsidRPr="009A2800">
        <w:rPr>
          <w:rFonts w:ascii="Times New Roman" w:hAnsi="Times New Roman" w:cs="Times New Roman"/>
          <w:color w:val="000000" w:themeColor="text1"/>
          <w:sz w:val="28"/>
          <w:szCs w:val="28"/>
        </w:rPr>
        <w:t>Роллетные</w:t>
      </w:r>
      <w:proofErr w:type="spellEnd"/>
      <w:r w:rsidRPr="009A2800">
        <w:rPr>
          <w:rFonts w:ascii="Times New Roman" w:hAnsi="Times New Roman" w:cs="Times New Roman"/>
          <w:color w:val="000000" w:themeColor="text1"/>
          <w:sz w:val="28"/>
          <w:szCs w:val="28"/>
        </w:rPr>
        <w:t xml:space="preserve"> системы (</w:t>
      </w:r>
      <w:proofErr w:type="spellStart"/>
      <w:r w:rsidRPr="009A2800">
        <w:rPr>
          <w:rFonts w:ascii="Times New Roman" w:hAnsi="Times New Roman" w:cs="Times New Roman"/>
          <w:color w:val="000000" w:themeColor="text1"/>
          <w:sz w:val="28"/>
          <w:szCs w:val="28"/>
        </w:rPr>
        <w:t>рольставни</w:t>
      </w:r>
      <w:proofErr w:type="spellEnd"/>
      <w:r w:rsidRPr="009A2800">
        <w:rPr>
          <w:rFonts w:ascii="Times New Roman" w:hAnsi="Times New Roman" w:cs="Times New Roman"/>
          <w:color w:val="000000" w:themeColor="text1"/>
          <w:sz w:val="28"/>
          <w:szCs w:val="28"/>
        </w:rPr>
        <w:t>) не должны выходить за декоративные элементы внешней отделки.</w:t>
      </w:r>
    </w:p>
    <w:p w14:paraId="22EF044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14:paraId="4682DE0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Нестационарные объекты могут иметь системы обогрева и вентиляции.</w:t>
      </w:r>
    </w:p>
    <w:p w14:paraId="258D413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Допускается внешняя и внутренняя система кондиционирования.</w:t>
      </w:r>
    </w:p>
    <w:p w14:paraId="370A8536"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29A539F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14:paraId="42AE82C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Все декоративные элементы по периметру Нестационарных объектов должны иметь одинаковую высотную отметку, образовывая единый контур.</w:t>
      </w:r>
    </w:p>
    <w:p w14:paraId="3BDC5E1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Верхняя отметка декоративных элементов внешней отделки должна совпадать с верхней отметкой фриза.</w:t>
      </w:r>
    </w:p>
    <w:p w14:paraId="101288F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321D9286" w14:textId="02BC936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Главный, боковой фасады должны быть оснащены декоративными панелями (рейками), за исключением киоска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Печать</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типа 1.</w:t>
      </w:r>
    </w:p>
    <w:p w14:paraId="338ADEE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У дверного проема на дворовом фасаде обязательно размещается декоративный элемент с горизонтальными рейками.</w:t>
      </w:r>
    </w:p>
    <w:p w14:paraId="0BFF34D9" w14:textId="7C352D03" w:rsidR="00D87D8C" w:rsidRPr="009A2800" w:rsidRDefault="00D87D8C" w:rsidP="009A2800">
      <w:pPr>
        <w:widowControl w:val="0"/>
        <w:autoSpaceDE w:val="0"/>
        <w:autoSpaceDN w:val="0"/>
        <w:adjustRightInd w:val="0"/>
        <w:ind w:firstLine="709"/>
        <w:rPr>
          <w:rFonts w:eastAsiaTheme="minorEastAsia"/>
          <w:szCs w:val="28"/>
          <w:shd w:val="clear" w:color="auto" w:fill="FEFFFF"/>
        </w:rPr>
      </w:pPr>
    </w:p>
    <w:p w14:paraId="1F0CCDB8" w14:textId="5C766B19"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45F78AA7" w14:textId="73642A0F"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64AE669A" w14:textId="12823F32"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29BF1311" w14:textId="47415934"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31080472" w14:textId="70D56081"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4CFDF89D" w14:textId="7685F46F"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6F23A19A" w14:textId="18DCF608" w:rsidR="00AC1C00" w:rsidRPr="0030429D" w:rsidRDefault="00AC1C00" w:rsidP="005B664A">
      <w:pPr>
        <w:widowControl w:val="0"/>
        <w:autoSpaceDE w:val="0"/>
        <w:autoSpaceDN w:val="0"/>
        <w:adjustRightInd w:val="0"/>
        <w:spacing w:line="273" w:lineRule="exact"/>
        <w:ind w:left="6095" w:right="125"/>
        <w:rPr>
          <w:color w:val="000000" w:themeColor="text1"/>
          <w:szCs w:val="28"/>
        </w:rPr>
      </w:pPr>
      <w:r w:rsidRPr="005B664A">
        <w:rPr>
          <w:rFonts w:eastAsiaTheme="minorEastAsia"/>
          <w:szCs w:val="28"/>
          <w:shd w:val="clear" w:color="auto" w:fill="FEFFFF"/>
        </w:rPr>
        <w:t>к Требованиям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типовым проектам некапитальных</w:t>
      </w:r>
      <w:r w:rsidR="009A2800">
        <w:rPr>
          <w:rFonts w:eastAsiaTheme="minorEastAsia"/>
          <w:szCs w:val="28"/>
          <w:shd w:val="clear" w:color="auto" w:fill="FEFFFF"/>
        </w:rPr>
        <w:t xml:space="preserve"> </w:t>
      </w:r>
      <w:r w:rsidRPr="005B664A">
        <w:rPr>
          <w:rFonts w:eastAsiaTheme="minorEastAsia"/>
          <w:szCs w:val="28"/>
          <w:shd w:val="clear" w:color="auto" w:fill="FEFFFF"/>
        </w:rPr>
        <w:t>строений, сооружений, используемых</w:t>
      </w:r>
      <w:r w:rsidR="005B664A">
        <w:rPr>
          <w:rFonts w:eastAsiaTheme="minorEastAsia"/>
          <w:szCs w:val="28"/>
          <w:shd w:val="clear" w:color="auto" w:fill="FEFFFF"/>
        </w:rPr>
        <w:t xml:space="preserve"> </w:t>
      </w:r>
      <w:r w:rsidRPr="005B664A">
        <w:rPr>
          <w:rFonts w:eastAsiaTheme="minorEastAsia"/>
          <w:szCs w:val="28"/>
          <w:shd w:val="clear" w:color="auto" w:fill="FEFFFF"/>
        </w:rPr>
        <w:t>для осуществления торговой</w:t>
      </w:r>
      <w:r w:rsidR="009A2800">
        <w:rPr>
          <w:rFonts w:eastAsiaTheme="minorEastAsia"/>
          <w:szCs w:val="28"/>
          <w:shd w:val="clear" w:color="auto" w:fill="FEFFFF"/>
        </w:rPr>
        <w:t xml:space="preserve"> </w:t>
      </w:r>
      <w:r w:rsidRPr="005B664A">
        <w:rPr>
          <w:rFonts w:eastAsiaTheme="minorEastAsia"/>
          <w:szCs w:val="28"/>
          <w:shd w:val="clear" w:color="auto" w:fill="FEFFFF"/>
        </w:rPr>
        <w:t xml:space="preserve">деятельности и </w:t>
      </w:r>
      <w:r w:rsidR="005B664A">
        <w:rPr>
          <w:rFonts w:eastAsiaTheme="minorEastAsia"/>
          <w:szCs w:val="28"/>
          <w:shd w:val="clear" w:color="auto" w:fill="FEFFFF"/>
        </w:rPr>
        <w:t>д</w:t>
      </w:r>
      <w:r w:rsidRPr="005B664A">
        <w:rPr>
          <w:rFonts w:eastAsiaTheme="minorEastAsia"/>
          <w:szCs w:val="28"/>
          <w:shd w:val="clear" w:color="auto" w:fill="FEFFFF"/>
        </w:rPr>
        <w:t>еятельности</w:t>
      </w:r>
      <w:r w:rsidR="005B664A">
        <w:rPr>
          <w:rFonts w:eastAsiaTheme="minorEastAsia"/>
          <w:szCs w:val="28"/>
          <w:shd w:val="clear" w:color="auto" w:fill="FEFFFF"/>
        </w:rPr>
        <w:t xml:space="preserve"> </w:t>
      </w:r>
      <w:r w:rsidRPr="005B664A">
        <w:rPr>
          <w:rFonts w:eastAsiaTheme="minorEastAsia"/>
          <w:szCs w:val="28"/>
          <w:shd w:val="clear" w:color="auto" w:fill="FEFFFF"/>
        </w:rPr>
        <w:t>по оказанию услуг населению,</w:t>
      </w:r>
      <w:r w:rsidR="005B664A">
        <w:rPr>
          <w:rFonts w:eastAsiaTheme="minorEastAsia"/>
          <w:szCs w:val="28"/>
          <w:shd w:val="clear" w:color="auto" w:fill="FEFFFF"/>
        </w:rPr>
        <w:t xml:space="preserve"> </w:t>
      </w:r>
      <w:r w:rsidRPr="005B664A">
        <w:rPr>
          <w:rFonts w:eastAsiaTheme="minorEastAsia"/>
          <w:szCs w:val="28"/>
          <w:shd w:val="clear" w:color="auto" w:fill="FEFFFF"/>
        </w:rPr>
        <w:t xml:space="preserve">включая услуги общественного </w:t>
      </w:r>
      <w:r w:rsidR="005B664A">
        <w:rPr>
          <w:rFonts w:eastAsiaTheme="minorEastAsia"/>
          <w:szCs w:val="28"/>
          <w:shd w:val="clear" w:color="auto" w:fill="FEFFFF"/>
        </w:rPr>
        <w:t>п</w:t>
      </w:r>
      <w:r w:rsidRPr="005B664A">
        <w:rPr>
          <w:rFonts w:eastAsiaTheme="minorEastAsia"/>
          <w:szCs w:val="28"/>
          <w:shd w:val="clear" w:color="auto" w:fill="FEFFFF"/>
        </w:rPr>
        <w:t>итания</w:t>
      </w:r>
    </w:p>
    <w:p w14:paraId="44FB77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309C43"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типовых проектов некапитальных</w:t>
      </w:r>
    </w:p>
    <w:p w14:paraId="29E7A28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 используемых для осуществления</w:t>
      </w:r>
    </w:p>
    <w:p w14:paraId="365346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торговой деятельности и деятельности по оказанию услуг</w:t>
      </w:r>
    </w:p>
    <w:p w14:paraId="33CC0E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населению, включая услуги общественного питания</w:t>
      </w:r>
    </w:p>
    <w:p w14:paraId="3649BE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11A3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9"/>
          <w:sz w:val="28"/>
          <w:szCs w:val="28"/>
        </w:rPr>
        <w:drawing>
          <wp:inline distT="0" distB="0" distL="0" distR="0" wp14:anchorId="4C987243" wp14:editId="7BD59784">
            <wp:extent cx="4933950"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1581150"/>
                    </a:xfrm>
                    <a:prstGeom prst="rect">
                      <a:avLst/>
                    </a:prstGeom>
                    <a:noFill/>
                    <a:ln>
                      <a:noFill/>
                    </a:ln>
                  </pic:spPr>
                </pic:pic>
              </a:graphicData>
            </a:graphic>
          </wp:inline>
        </w:drawing>
      </w:r>
    </w:p>
    <w:p w14:paraId="2DC03FA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576294"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0A6DB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92D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1"/>
          <w:sz w:val="28"/>
          <w:szCs w:val="28"/>
        </w:rPr>
        <w:drawing>
          <wp:inline distT="0" distB="0" distL="0" distR="0" wp14:anchorId="18039645" wp14:editId="7912B8E3">
            <wp:extent cx="4705350" cy="3019425"/>
            <wp:effectExtent l="0" t="0" r="0" b="9525"/>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3019425"/>
                    </a:xfrm>
                    <a:prstGeom prst="rect">
                      <a:avLst/>
                    </a:prstGeom>
                    <a:noFill/>
                    <a:ln>
                      <a:noFill/>
                    </a:ln>
                  </pic:spPr>
                </pic:pic>
              </a:graphicData>
            </a:graphic>
          </wp:inline>
        </w:drawing>
      </w:r>
    </w:p>
    <w:p w14:paraId="059FBB9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ED46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AB46BB" w14:textId="6E3D5069" w:rsidR="00AC1C00" w:rsidRDefault="00AC1C00" w:rsidP="005401E9">
      <w:pPr>
        <w:pStyle w:val="ConsPlusNormal"/>
        <w:jc w:val="both"/>
        <w:rPr>
          <w:rFonts w:ascii="Times New Roman" w:hAnsi="Times New Roman" w:cs="Times New Roman"/>
          <w:color w:val="000000" w:themeColor="text1"/>
          <w:sz w:val="28"/>
          <w:szCs w:val="28"/>
        </w:rPr>
      </w:pPr>
    </w:p>
    <w:p w14:paraId="4142C946" w14:textId="0452DC0C" w:rsidR="009A2800" w:rsidRDefault="009A2800" w:rsidP="005401E9">
      <w:pPr>
        <w:pStyle w:val="ConsPlusNormal"/>
        <w:jc w:val="both"/>
        <w:rPr>
          <w:rFonts w:ascii="Times New Roman" w:hAnsi="Times New Roman" w:cs="Times New Roman"/>
          <w:color w:val="000000" w:themeColor="text1"/>
          <w:sz w:val="28"/>
          <w:szCs w:val="28"/>
        </w:rPr>
      </w:pPr>
    </w:p>
    <w:p w14:paraId="79D060F8" w14:textId="77777777" w:rsidR="009A2800" w:rsidRPr="0030429D" w:rsidRDefault="009A2800" w:rsidP="005401E9">
      <w:pPr>
        <w:pStyle w:val="ConsPlusNormal"/>
        <w:jc w:val="both"/>
        <w:rPr>
          <w:rFonts w:ascii="Times New Roman" w:hAnsi="Times New Roman" w:cs="Times New Roman"/>
          <w:color w:val="000000" w:themeColor="text1"/>
          <w:sz w:val="28"/>
          <w:szCs w:val="28"/>
        </w:rPr>
      </w:pPr>
    </w:p>
    <w:p w14:paraId="1DC547DB"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группировки киосков и павильонов</w:t>
      </w:r>
    </w:p>
    <w:p w14:paraId="346260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291D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9"/>
          <w:sz w:val="28"/>
          <w:szCs w:val="28"/>
        </w:rPr>
        <w:drawing>
          <wp:inline distT="0" distB="0" distL="0" distR="0" wp14:anchorId="4C1A452C" wp14:editId="26DC805A">
            <wp:extent cx="4859020" cy="1268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1268095"/>
                    </a:xfrm>
                    <a:prstGeom prst="rect">
                      <a:avLst/>
                    </a:prstGeom>
                    <a:noFill/>
                    <a:ln>
                      <a:noFill/>
                    </a:ln>
                  </pic:spPr>
                </pic:pic>
              </a:graphicData>
            </a:graphic>
          </wp:inline>
        </w:drawing>
      </w:r>
    </w:p>
    <w:p w14:paraId="6D6FB07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D101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7B7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BF34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57"/>
          <w:sz w:val="28"/>
          <w:szCs w:val="28"/>
        </w:rPr>
        <w:drawing>
          <wp:inline distT="0" distB="0" distL="0" distR="0" wp14:anchorId="7434CE97" wp14:editId="0B7E63DF">
            <wp:extent cx="4733925" cy="6467475"/>
            <wp:effectExtent l="0" t="0" r="9525" b="9525"/>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6467475"/>
                    </a:xfrm>
                    <a:prstGeom prst="rect">
                      <a:avLst/>
                    </a:prstGeom>
                    <a:noFill/>
                    <a:ln>
                      <a:noFill/>
                    </a:ln>
                  </pic:spPr>
                </pic:pic>
              </a:graphicData>
            </a:graphic>
          </wp:inline>
        </w:drawing>
      </w:r>
    </w:p>
    <w:p w14:paraId="1D4C2B9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313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1D150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B82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0"/>
          <w:sz w:val="28"/>
          <w:szCs w:val="28"/>
        </w:rPr>
        <w:drawing>
          <wp:inline distT="0" distB="0" distL="0" distR="0" wp14:anchorId="29C34B08" wp14:editId="44223EC8">
            <wp:extent cx="4859020" cy="1786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4859020" cy="1786255"/>
                    </a:xfrm>
                    <a:prstGeom prst="rect">
                      <a:avLst/>
                    </a:prstGeom>
                    <a:noFill/>
                    <a:ln>
                      <a:noFill/>
                    </a:ln>
                  </pic:spPr>
                </pic:pic>
              </a:graphicData>
            </a:graphic>
          </wp:inline>
        </w:drawing>
      </w:r>
    </w:p>
    <w:p w14:paraId="349AC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D666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
          <w:sz w:val="28"/>
          <w:szCs w:val="28"/>
        </w:rPr>
        <w:drawing>
          <wp:inline distT="0" distB="0" distL="0" distR="0" wp14:anchorId="70CF666E" wp14:editId="5F9979C1">
            <wp:extent cx="4859020" cy="7620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762000"/>
                    </a:xfrm>
                    <a:prstGeom prst="rect">
                      <a:avLst/>
                    </a:prstGeom>
                    <a:noFill/>
                    <a:ln>
                      <a:noFill/>
                    </a:ln>
                  </pic:spPr>
                </pic:pic>
              </a:graphicData>
            </a:graphic>
          </wp:inline>
        </w:drawing>
      </w:r>
    </w:p>
    <w:p w14:paraId="09357B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C4313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E0BB41" wp14:editId="517C73CB">
            <wp:extent cx="4859020" cy="798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78A14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A6DF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2E732204" wp14:editId="11ECC32E">
            <wp:extent cx="4859020" cy="8172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2C640F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648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43087961" wp14:editId="37254486">
            <wp:extent cx="4859020" cy="817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E1B4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0A12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9"/>
          <w:sz w:val="28"/>
          <w:szCs w:val="28"/>
        </w:rPr>
        <w:drawing>
          <wp:inline distT="0" distB="0" distL="0" distR="0" wp14:anchorId="2BC28AB1" wp14:editId="614F831D">
            <wp:extent cx="4859020" cy="757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859020" cy="757555"/>
                    </a:xfrm>
                    <a:prstGeom prst="rect">
                      <a:avLst/>
                    </a:prstGeom>
                    <a:noFill/>
                    <a:ln>
                      <a:noFill/>
                    </a:ln>
                  </pic:spPr>
                </pic:pic>
              </a:graphicData>
            </a:graphic>
          </wp:inline>
        </w:drawing>
      </w:r>
    </w:p>
    <w:p w14:paraId="057C10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8677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89217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A015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lastRenderedPageBreak/>
        <w:drawing>
          <wp:inline distT="0" distB="0" distL="0" distR="0" wp14:anchorId="4265CF12" wp14:editId="56C5AFB8">
            <wp:extent cx="4859020" cy="21520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859020" cy="2152015"/>
                    </a:xfrm>
                    <a:prstGeom prst="rect">
                      <a:avLst/>
                    </a:prstGeom>
                    <a:noFill/>
                    <a:ln>
                      <a:noFill/>
                    </a:ln>
                  </pic:spPr>
                </pic:pic>
              </a:graphicData>
            </a:graphic>
          </wp:inline>
        </w:drawing>
      </w:r>
    </w:p>
    <w:p w14:paraId="535E51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EC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1"/>
          <w:sz w:val="28"/>
          <w:szCs w:val="28"/>
        </w:rPr>
        <w:drawing>
          <wp:inline distT="0" distB="0" distL="0" distR="0" wp14:anchorId="78F2F8F0" wp14:editId="1C44F9E3">
            <wp:extent cx="4859020" cy="20485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a:ln>
                      <a:noFill/>
                    </a:ln>
                  </pic:spPr>
                </pic:pic>
              </a:graphicData>
            </a:graphic>
          </wp:inline>
        </w:drawing>
      </w:r>
    </w:p>
    <w:p w14:paraId="750E541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BD0D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33461E" wp14:editId="5315BFC5">
            <wp:extent cx="4859020" cy="7988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0CAFB6A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DDADBF" w14:textId="77777777" w:rsidR="00D02406" w:rsidRDefault="00D02406" w:rsidP="005401E9">
      <w:pPr>
        <w:pStyle w:val="ConsPlusTitle"/>
        <w:jc w:val="center"/>
        <w:outlineLvl w:val="3"/>
        <w:rPr>
          <w:rFonts w:ascii="Times New Roman" w:hAnsi="Times New Roman" w:cs="Times New Roman"/>
          <w:color w:val="000000" w:themeColor="text1"/>
          <w:sz w:val="28"/>
          <w:szCs w:val="28"/>
        </w:rPr>
      </w:pPr>
    </w:p>
    <w:p w14:paraId="4A8C8A3F"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Палатка</w:t>
      </w:r>
    </w:p>
    <w:p w14:paraId="0CA060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9DA2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1"/>
          <w:sz w:val="28"/>
          <w:szCs w:val="28"/>
        </w:rPr>
        <w:drawing>
          <wp:inline distT="0" distB="0" distL="0" distR="0" wp14:anchorId="58401BCF" wp14:editId="2E77A86C">
            <wp:extent cx="4859020" cy="16643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1664335"/>
                    </a:xfrm>
                    <a:prstGeom prst="rect">
                      <a:avLst/>
                    </a:prstGeom>
                    <a:noFill/>
                    <a:ln>
                      <a:noFill/>
                    </a:ln>
                  </pic:spPr>
                </pic:pic>
              </a:graphicData>
            </a:graphic>
          </wp:inline>
        </w:drawing>
      </w:r>
    </w:p>
    <w:p w14:paraId="5D72F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5EF9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5"/>
          <w:sz w:val="28"/>
          <w:szCs w:val="28"/>
        </w:rPr>
        <w:lastRenderedPageBreak/>
        <w:drawing>
          <wp:inline distT="0" distB="0" distL="0" distR="0" wp14:anchorId="3F84F101" wp14:editId="6A1E8EEC">
            <wp:extent cx="4859020" cy="17189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859020" cy="1718945"/>
                    </a:xfrm>
                    <a:prstGeom prst="rect">
                      <a:avLst/>
                    </a:prstGeom>
                    <a:noFill/>
                    <a:ln>
                      <a:noFill/>
                    </a:ln>
                  </pic:spPr>
                </pic:pic>
              </a:graphicData>
            </a:graphic>
          </wp:inline>
        </w:drawing>
      </w:r>
    </w:p>
    <w:p w14:paraId="512B1F2A" w14:textId="7E575F54" w:rsidR="006529A9" w:rsidRDefault="006529A9" w:rsidP="005401E9">
      <w:pPr>
        <w:pStyle w:val="ConsPlusNormal"/>
        <w:jc w:val="both"/>
        <w:rPr>
          <w:rFonts w:ascii="Times New Roman" w:hAnsi="Times New Roman" w:cs="Times New Roman"/>
          <w:color w:val="000000" w:themeColor="text1"/>
          <w:sz w:val="28"/>
          <w:szCs w:val="28"/>
        </w:rPr>
      </w:pPr>
    </w:p>
    <w:p w14:paraId="78F107E2" w14:textId="51C8585F" w:rsidR="006529A9" w:rsidRDefault="006529A9" w:rsidP="005401E9">
      <w:pPr>
        <w:pStyle w:val="ConsPlusNormal"/>
        <w:jc w:val="both"/>
        <w:rPr>
          <w:rFonts w:ascii="Times New Roman" w:hAnsi="Times New Roman" w:cs="Times New Roman"/>
          <w:color w:val="000000" w:themeColor="text1"/>
          <w:sz w:val="28"/>
          <w:szCs w:val="28"/>
        </w:rPr>
      </w:pPr>
    </w:p>
    <w:p w14:paraId="0DF30450"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2A8C0A5A"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Конфигурации</w:t>
      </w:r>
    </w:p>
    <w:p w14:paraId="5975F8C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D511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05"/>
          <w:sz w:val="28"/>
          <w:szCs w:val="28"/>
        </w:rPr>
        <w:drawing>
          <wp:inline distT="0" distB="0" distL="0" distR="0" wp14:anchorId="315DF297" wp14:editId="7C30522F">
            <wp:extent cx="4859020" cy="146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1463040"/>
                    </a:xfrm>
                    <a:prstGeom prst="rect">
                      <a:avLst/>
                    </a:prstGeom>
                    <a:noFill/>
                    <a:ln>
                      <a:noFill/>
                    </a:ln>
                  </pic:spPr>
                </pic:pic>
              </a:graphicData>
            </a:graphic>
          </wp:inline>
        </w:drawing>
      </w:r>
    </w:p>
    <w:p w14:paraId="11FC13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760EE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25DB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68708E"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7EB2DE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FEDE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
          <w:sz w:val="28"/>
          <w:szCs w:val="28"/>
        </w:rPr>
        <w:drawing>
          <wp:inline distT="0" distB="0" distL="0" distR="0" wp14:anchorId="64CDD247" wp14:editId="4708DBB6">
            <wp:extent cx="4859020" cy="5727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572770"/>
                    </a:xfrm>
                    <a:prstGeom prst="rect">
                      <a:avLst/>
                    </a:prstGeom>
                    <a:noFill/>
                    <a:ln>
                      <a:noFill/>
                    </a:ln>
                  </pic:spPr>
                </pic:pic>
              </a:graphicData>
            </a:graphic>
          </wp:inline>
        </w:drawing>
      </w:r>
    </w:p>
    <w:p w14:paraId="02A75C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834CDD"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Условные обозначения:</w:t>
      </w:r>
    </w:p>
    <w:p w14:paraId="6D28BAF0"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вывеска;</w:t>
      </w:r>
    </w:p>
    <w:p w14:paraId="4E98754F"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прилавок (торговый стол) декорируется чехлом в цвет палатки с имитацией декоративных панелей по углам;</w:t>
      </w:r>
    </w:p>
    <w:p w14:paraId="49D935BC"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допускается размещение вывески на чехле для прилавка (торгового стола) (информация в виде текста или логотипа не более 50% от всего поля);</w:t>
      </w:r>
    </w:p>
    <w:p w14:paraId="2CEF4590"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крыша двускатная;</w:t>
      </w:r>
    </w:p>
    <w:p w14:paraId="724C7E1A"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материал тента: ткань с ПВХ-покрытием водостойким;</w:t>
      </w:r>
    </w:p>
    <w:p w14:paraId="7B8E8EA6"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несущий каркас: металлический.</w:t>
      </w:r>
    </w:p>
    <w:p w14:paraId="27036307"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p>
    <w:p w14:paraId="47FACC9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0"/>
          <w:sz w:val="28"/>
          <w:szCs w:val="28"/>
        </w:rPr>
        <w:lastRenderedPageBreak/>
        <w:drawing>
          <wp:inline distT="0" distB="0" distL="0" distR="0" wp14:anchorId="39E1C0DD" wp14:editId="24B0BFC5">
            <wp:extent cx="4859020" cy="2164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a:ln>
                      <a:noFill/>
                    </a:ln>
                  </pic:spPr>
                </pic:pic>
              </a:graphicData>
            </a:graphic>
          </wp:inline>
        </w:drawing>
      </w:r>
    </w:p>
    <w:p w14:paraId="7B87E7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BF11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2BB9A81B" wp14:editId="0C72EEDA">
            <wp:extent cx="4859020" cy="2133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133600"/>
                    </a:xfrm>
                    <a:prstGeom prst="rect">
                      <a:avLst/>
                    </a:prstGeom>
                    <a:noFill/>
                    <a:ln>
                      <a:noFill/>
                    </a:ln>
                  </pic:spPr>
                </pic:pic>
              </a:graphicData>
            </a:graphic>
          </wp:inline>
        </w:drawing>
      </w:r>
    </w:p>
    <w:p w14:paraId="6807F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BBE6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3041C8E9" wp14:editId="66C55075">
            <wp:extent cx="4859020" cy="20180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a:ln>
                      <a:noFill/>
                    </a:ln>
                  </pic:spPr>
                </pic:pic>
              </a:graphicData>
            </a:graphic>
          </wp:inline>
        </w:drawing>
      </w:r>
    </w:p>
    <w:p w14:paraId="2A96BF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40746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8053AB">
          <w:footerReference w:type="default" r:id="rId34"/>
          <w:footerReference w:type="first" r:id="rId35"/>
          <w:pgSz w:w="11905" w:h="16838"/>
          <w:pgMar w:top="1134" w:right="567" w:bottom="1134" w:left="1418" w:header="0" w:footer="639" w:gutter="0"/>
          <w:cols w:space="720"/>
          <w:titlePg/>
        </w:sectPr>
      </w:pPr>
    </w:p>
    <w:tbl>
      <w:tblPr>
        <w:tblW w:w="15022" w:type="dxa"/>
        <w:tblLayout w:type="fixed"/>
        <w:tblCellMar>
          <w:top w:w="102" w:type="dxa"/>
          <w:left w:w="62" w:type="dxa"/>
          <w:bottom w:w="102" w:type="dxa"/>
          <w:right w:w="62" w:type="dxa"/>
        </w:tblCellMar>
        <w:tblLook w:val="04A0" w:firstRow="1" w:lastRow="0" w:firstColumn="1" w:lastColumn="0" w:noHBand="0" w:noVBand="1"/>
      </w:tblPr>
      <w:tblGrid>
        <w:gridCol w:w="5166"/>
        <w:gridCol w:w="5030"/>
        <w:gridCol w:w="4826"/>
      </w:tblGrid>
      <w:tr w:rsidR="0030429D" w:rsidRPr="0030429D" w14:paraId="40895310" w14:textId="77777777" w:rsidTr="00AF7EC6">
        <w:trPr>
          <w:trHeight w:val="488"/>
        </w:trPr>
        <w:tc>
          <w:tcPr>
            <w:tcW w:w="10196" w:type="dxa"/>
            <w:gridSpan w:val="2"/>
            <w:tcBorders>
              <w:top w:val="nil"/>
              <w:left w:val="nil"/>
              <w:bottom w:val="nil"/>
              <w:right w:val="nil"/>
            </w:tcBorders>
          </w:tcPr>
          <w:p w14:paraId="67BF1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оформления</w:t>
            </w:r>
          </w:p>
        </w:tc>
        <w:tc>
          <w:tcPr>
            <w:tcW w:w="4826" w:type="dxa"/>
            <w:tcBorders>
              <w:top w:val="nil"/>
              <w:left w:val="nil"/>
              <w:bottom w:val="nil"/>
              <w:right w:val="nil"/>
            </w:tcBorders>
          </w:tcPr>
          <w:p w14:paraId="29C9D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недопустимого оформления</w:t>
            </w:r>
          </w:p>
        </w:tc>
      </w:tr>
      <w:tr w:rsidR="0030429D" w:rsidRPr="0030429D" w14:paraId="161040B3" w14:textId="77777777" w:rsidTr="00AF7EC6">
        <w:trPr>
          <w:trHeight w:val="1273"/>
        </w:trPr>
        <w:tc>
          <w:tcPr>
            <w:tcW w:w="5166" w:type="dxa"/>
            <w:tcBorders>
              <w:top w:val="nil"/>
              <w:left w:val="nil"/>
              <w:bottom w:val="nil"/>
              <w:right w:val="nil"/>
            </w:tcBorders>
          </w:tcPr>
          <w:p w14:paraId="6F44537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AAC9316" wp14:editId="09939321">
                  <wp:extent cx="1688465" cy="10788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1688465" cy="1078865"/>
                          </a:xfrm>
                          <a:prstGeom prst="rect">
                            <a:avLst/>
                          </a:prstGeom>
                          <a:noFill/>
                          <a:ln>
                            <a:noFill/>
                          </a:ln>
                        </pic:spPr>
                      </pic:pic>
                    </a:graphicData>
                  </a:graphic>
                </wp:inline>
              </w:drawing>
            </w:r>
          </w:p>
        </w:tc>
        <w:tc>
          <w:tcPr>
            <w:tcW w:w="5029" w:type="dxa"/>
            <w:tcBorders>
              <w:top w:val="nil"/>
              <w:left w:val="nil"/>
              <w:bottom w:val="nil"/>
              <w:right w:val="nil"/>
            </w:tcBorders>
          </w:tcPr>
          <w:p w14:paraId="2B430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D800E2F" wp14:editId="34AD1FEE">
                  <wp:extent cx="1859280" cy="10788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1078865"/>
                          </a:xfrm>
                          <a:prstGeom prst="rect">
                            <a:avLst/>
                          </a:prstGeom>
                          <a:noFill/>
                          <a:ln>
                            <a:noFill/>
                          </a:ln>
                        </pic:spPr>
                      </pic:pic>
                    </a:graphicData>
                  </a:graphic>
                </wp:inline>
              </w:drawing>
            </w:r>
          </w:p>
        </w:tc>
        <w:tc>
          <w:tcPr>
            <w:tcW w:w="4826" w:type="dxa"/>
            <w:tcBorders>
              <w:top w:val="nil"/>
              <w:left w:val="nil"/>
              <w:bottom w:val="nil"/>
              <w:right w:val="nil"/>
            </w:tcBorders>
          </w:tcPr>
          <w:p w14:paraId="45818D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0AEB4DD" wp14:editId="795D8675">
                  <wp:extent cx="1678940" cy="10788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8940" cy="1078865"/>
                          </a:xfrm>
                          <a:prstGeom prst="rect">
                            <a:avLst/>
                          </a:prstGeom>
                          <a:noFill/>
                          <a:ln>
                            <a:noFill/>
                          </a:ln>
                        </pic:spPr>
                      </pic:pic>
                    </a:graphicData>
                  </a:graphic>
                </wp:inline>
              </w:drawing>
            </w:r>
          </w:p>
        </w:tc>
      </w:tr>
      <w:tr w:rsidR="0030429D" w:rsidRPr="0030429D" w14:paraId="7E2D45BF" w14:textId="77777777" w:rsidTr="00AF7EC6">
        <w:trPr>
          <w:trHeight w:val="238"/>
        </w:trPr>
        <w:tc>
          <w:tcPr>
            <w:tcW w:w="10196" w:type="dxa"/>
            <w:gridSpan w:val="2"/>
            <w:tcBorders>
              <w:top w:val="nil"/>
              <w:left w:val="nil"/>
              <w:bottom w:val="nil"/>
              <w:right w:val="nil"/>
            </w:tcBorders>
          </w:tcPr>
          <w:p w14:paraId="088EC3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главный фасад</w:t>
            </w:r>
          </w:p>
        </w:tc>
        <w:tc>
          <w:tcPr>
            <w:tcW w:w="4826" w:type="dxa"/>
            <w:tcBorders>
              <w:top w:val="nil"/>
              <w:left w:val="nil"/>
              <w:bottom w:val="nil"/>
              <w:right w:val="nil"/>
            </w:tcBorders>
          </w:tcPr>
          <w:p w14:paraId="67E959F7"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1B378824" w14:textId="77777777" w:rsidTr="00AF7EC6">
        <w:trPr>
          <w:trHeight w:val="1284"/>
        </w:trPr>
        <w:tc>
          <w:tcPr>
            <w:tcW w:w="5166" w:type="dxa"/>
            <w:tcBorders>
              <w:top w:val="nil"/>
              <w:left w:val="nil"/>
              <w:bottom w:val="nil"/>
              <w:right w:val="nil"/>
            </w:tcBorders>
          </w:tcPr>
          <w:p w14:paraId="29D9BB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3FC203B" wp14:editId="4A6D364C">
                  <wp:extent cx="2036445" cy="10788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036445" cy="1078865"/>
                          </a:xfrm>
                          <a:prstGeom prst="rect">
                            <a:avLst/>
                          </a:prstGeom>
                          <a:noFill/>
                          <a:ln>
                            <a:noFill/>
                          </a:ln>
                        </pic:spPr>
                      </pic:pic>
                    </a:graphicData>
                  </a:graphic>
                </wp:inline>
              </w:drawing>
            </w:r>
          </w:p>
        </w:tc>
        <w:tc>
          <w:tcPr>
            <w:tcW w:w="5029" w:type="dxa"/>
            <w:tcBorders>
              <w:top w:val="nil"/>
              <w:left w:val="nil"/>
              <w:bottom w:val="nil"/>
              <w:right w:val="nil"/>
            </w:tcBorders>
          </w:tcPr>
          <w:p w14:paraId="20FEEF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AC8EAA8" wp14:editId="68DF2232">
                  <wp:extent cx="1962785" cy="10788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1962785" cy="1078865"/>
                          </a:xfrm>
                          <a:prstGeom prst="rect">
                            <a:avLst/>
                          </a:prstGeom>
                          <a:noFill/>
                          <a:ln>
                            <a:noFill/>
                          </a:ln>
                        </pic:spPr>
                      </pic:pic>
                    </a:graphicData>
                  </a:graphic>
                </wp:inline>
              </w:drawing>
            </w:r>
          </w:p>
        </w:tc>
        <w:tc>
          <w:tcPr>
            <w:tcW w:w="4826" w:type="dxa"/>
            <w:tcBorders>
              <w:top w:val="nil"/>
              <w:left w:val="nil"/>
              <w:bottom w:val="nil"/>
              <w:right w:val="nil"/>
            </w:tcBorders>
          </w:tcPr>
          <w:p w14:paraId="6F3D3C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32FB8F8" wp14:editId="68D7F601">
                  <wp:extent cx="1949450" cy="10788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9450" cy="1078865"/>
                          </a:xfrm>
                          <a:prstGeom prst="rect">
                            <a:avLst/>
                          </a:prstGeom>
                          <a:noFill/>
                          <a:ln>
                            <a:noFill/>
                          </a:ln>
                        </pic:spPr>
                      </pic:pic>
                    </a:graphicData>
                  </a:graphic>
                </wp:inline>
              </w:drawing>
            </w:r>
          </w:p>
        </w:tc>
      </w:tr>
      <w:tr w:rsidR="0030429D" w:rsidRPr="0030429D" w14:paraId="60003D66" w14:textId="77777777" w:rsidTr="00AF7EC6">
        <w:trPr>
          <w:trHeight w:val="238"/>
        </w:trPr>
        <w:tc>
          <w:tcPr>
            <w:tcW w:w="10196" w:type="dxa"/>
            <w:gridSpan w:val="2"/>
            <w:tcBorders>
              <w:top w:val="nil"/>
              <w:left w:val="nil"/>
              <w:bottom w:val="nil"/>
              <w:right w:val="nil"/>
            </w:tcBorders>
          </w:tcPr>
          <w:p w14:paraId="3C6E86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дворовой фасад</w:t>
            </w:r>
          </w:p>
        </w:tc>
        <w:tc>
          <w:tcPr>
            <w:tcW w:w="4826" w:type="dxa"/>
            <w:tcBorders>
              <w:top w:val="nil"/>
              <w:left w:val="nil"/>
              <w:bottom w:val="nil"/>
              <w:right w:val="nil"/>
            </w:tcBorders>
          </w:tcPr>
          <w:p w14:paraId="77324EA6"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3CC8D2FB" w14:textId="77777777" w:rsidTr="00AF7EC6">
        <w:trPr>
          <w:trHeight w:val="1284"/>
        </w:trPr>
        <w:tc>
          <w:tcPr>
            <w:tcW w:w="5166" w:type="dxa"/>
            <w:tcBorders>
              <w:top w:val="nil"/>
              <w:left w:val="nil"/>
              <w:bottom w:val="nil"/>
              <w:right w:val="nil"/>
            </w:tcBorders>
          </w:tcPr>
          <w:p w14:paraId="04405F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4005847E" wp14:editId="2EB8A07A">
                  <wp:extent cx="1335405" cy="10788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5029" w:type="dxa"/>
            <w:tcBorders>
              <w:top w:val="nil"/>
              <w:left w:val="nil"/>
              <w:bottom w:val="nil"/>
              <w:right w:val="nil"/>
            </w:tcBorders>
          </w:tcPr>
          <w:p w14:paraId="348C40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F145D4" wp14:editId="7210CA3A">
                  <wp:extent cx="2023745" cy="10788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2023745" cy="1078865"/>
                          </a:xfrm>
                          <a:prstGeom prst="rect">
                            <a:avLst/>
                          </a:prstGeom>
                          <a:noFill/>
                          <a:ln>
                            <a:noFill/>
                          </a:ln>
                        </pic:spPr>
                      </pic:pic>
                    </a:graphicData>
                  </a:graphic>
                </wp:inline>
              </w:drawing>
            </w:r>
          </w:p>
        </w:tc>
        <w:tc>
          <w:tcPr>
            <w:tcW w:w="4826" w:type="dxa"/>
            <w:tcBorders>
              <w:top w:val="nil"/>
              <w:left w:val="nil"/>
              <w:bottom w:val="nil"/>
              <w:right w:val="nil"/>
            </w:tcBorders>
          </w:tcPr>
          <w:p w14:paraId="039D18B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092B08C9" wp14:editId="52FCC848">
                  <wp:extent cx="1926590" cy="10788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1926590" cy="1078865"/>
                          </a:xfrm>
                          <a:prstGeom prst="rect">
                            <a:avLst/>
                          </a:prstGeom>
                          <a:noFill/>
                          <a:ln>
                            <a:noFill/>
                          </a:ln>
                        </pic:spPr>
                      </pic:pic>
                    </a:graphicData>
                  </a:graphic>
                </wp:inline>
              </w:drawing>
            </w:r>
          </w:p>
        </w:tc>
      </w:tr>
      <w:tr w:rsidR="00AC1C00" w:rsidRPr="0030429D" w14:paraId="527DA94D" w14:textId="77777777" w:rsidTr="00AF7EC6">
        <w:trPr>
          <w:trHeight w:val="238"/>
        </w:trPr>
        <w:tc>
          <w:tcPr>
            <w:tcW w:w="10196" w:type="dxa"/>
            <w:gridSpan w:val="2"/>
            <w:tcBorders>
              <w:top w:val="nil"/>
              <w:left w:val="nil"/>
              <w:bottom w:val="nil"/>
              <w:right w:val="nil"/>
            </w:tcBorders>
          </w:tcPr>
          <w:p w14:paraId="7F52C6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w:t>
            </w:r>
          </w:p>
        </w:tc>
        <w:tc>
          <w:tcPr>
            <w:tcW w:w="4826" w:type="dxa"/>
            <w:tcBorders>
              <w:top w:val="nil"/>
              <w:left w:val="nil"/>
              <w:bottom w:val="nil"/>
              <w:right w:val="nil"/>
            </w:tcBorders>
          </w:tcPr>
          <w:p w14:paraId="25874C0F"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39D4BE3F"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9A2800">
          <w:pgSz w:w="16838" w:h="11905" w:orient="landscape"/>
          <w:pgMar w:top="1701" w:right="1134" w:bottom="850" w:left="1134" w:header="0" w:footer="531" w:gutter="0"/>
          <w:cols w:space="720"/>
          <w:titlePg/>
        </w:sectPr>
      </w:pPr>
    </w:p>
    <w:p w14:paraId="7C8F7599"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размещения</w:t>
      </w:r>
    </w:p>
    <w:p w14:paraId="269F7B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F41518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5"/>
          <w:sz w:val="28"/>
          <w:szCs w:val="28"/>
        </w:rPr>
        <w:drawing>
          <wp:inline distT="0" distB="0" distL="0" distR="0" wp14:anchorId="469C5403" wp14:editId="764FD978">
            <wp:extent cx="4859020" cy="12134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4859020" cy="1213485"/>
                    </a:xfrm>
                    <a:prstGeom prst="rect">
                      <a:avLst/>
                    </a:prstGeom>
                    <a:noFill/>
                    <a:ln>
                      <a:noFill/>
                    </a:ln>
                  </pic:spPr>
                </pic:pic>
              </a:graphicData>
            </a:graphic>
          </wp:inline>
        </w:drawing>
      </w:r>
    </w:p>
    <w:p w14:paraId="17E2A3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AC38A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06E8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2D51C" w14:textId="3EF935B2" w:rsidR="00AC1C00" w:rsidRDefault="00AC1C00" w:rsidP="005401E9">
      <w:pPr>
        <w:pStyle w:val="ConsPlusNormal"/>
        <w:jc w:val="both"/>
        <w:rPr>
          <w:rFonts w:ascii="Times New Roman" w:hAnsi="Times New Roman" w:cs="Times New Roman"/>
          <w:color w:val="000000" w:themeColor="text1"/>
          <w:sz w:val="28"/>
          <w:szCs w:val="28"/>
        </w:rPr>
      </w:pPr>
    </w:p>
    <w:p w14:paraId="798DD630" w14:textId="515ED830" w:rsidR="006529A9" w:rsidRDefault="006529A9" w:rsidP="005401E9">
      <w:pPr>
        <w:pStyle w:val="ConsPlusNormal"/>
        <w:jc w:val="both"/>
        <w:rPr>
          <w:rFonts w:ascii="Times New Roman" w:hAnsi="Times New Roman" w:cs="Times New Roman"/>
          <w:color w:val="000000" w:themeColor="text1"/>
          <w:sz w:val="28"/>
          <w:szCs w:val="28"/>
        </w:rPr>
      </w:pPr>
    </w:p>
    <w:p w14:paraId="3E9880E1" w14:textId="7B95109A" w:rsidR="006529A9" w:rsidRDefault="006529A9" w:rsidP="005401E9">
      <w:pPr>
        <w:pStyle w:val="ConsPlusNormal"/>
        <w:jc w:val="both"/>
        <w:rPr>
          <w:rFonts w:ascii="Times New Roman" w:hAnsi="Times New Roman" w:cs="Times New Roman"/>
          <w:color w:val="000000" w:themeColor="text1"/>
          <w:sz w:val="28"/>
          <w:szCs w:val="28"/>
        </w:rPr>
      </w:pPr>
    </w:p>
    <w:p w14:paraId="20AACE1F" w14:textId="53B23D93" w:rsidR="006529A9" w:rsidRDefault="006529A9" w:rsidP="005401E9">
      <w:pPr>
        <w:pStyle w:val="ConsPlusNormal"/>
        <w:jc w:val="both"/>
        <w:rPr>
          <w:rFonts w:ascii="Times New Roman" w:hAnsi="Times New Roman" w:cs="Times New Roman"/>
          <w:color w:val="000000" w:themeColor="text1"/>
          <w:sz w:val="28"/>
          <w:szCs w:val="28"/>
        </w:rPr>
      </w:pPr>
    </w:p>
    <w:p w14:paraId="77F100B9" w14:textId="73B5AE9E" w:rsidR="006529A9" w:rsidRDefault="006529A9" w:rsidP="005401E9">
      <w:pPr>
        <w:pStyle w:val="ConsPlusNormal"/>
        <w:jc w:val="both"/>
        <w:rPr>
          <w:rFonts w:ascii="Times New Roman" w:hAnsi="Times New Roman" w:cs="Times New Roman"/>
          <w:color w:val="000000" w:themeColor="text1"/>
          <w:sz w:val="28"/>
          <w:szCs w:val="28"/>
        </w:rPr>
      </w:pPr>
    </w:p>
    <w:p w14:paraId="1BF8D584" w14:textId="3423F502" w:rsidR="006529A9" w:rsidRDefault="006529A9" w:rsidP="005401E9">
      <w:pPr>
        <w:pStyle w:val="ConsPlusNormal"/>
        <w:jc w:val="both"/>
        <w:rPr>
          <w:rFonts w:ascii="Times New Roman" w:hAnsi="Times New Roman" w:cs="Times New Roman"/>
          <w:color w:val="000000" w:themeColor="text1"/>
          <w:sz w:val="28"/>
          <w:szCs w:val="28"/>
        </w:rPr>
      </w:pPr>
    </w:p>
    <w:p w14:paraId="627B0F36" w14:textId="26038161" w:rsidR="006529A9" w:rsidRDefault="006529A9" w:rsidP="005401E9">
      <w:pPr>
        <w:pStyle w:val="ConsPlusNormal"/>
        <w:jc w:val="both"/>
        <w:rPr>
          <w:rFonts w:ascii="Times New Roman" w:hAnsi="Times New Roman" w:cs="Times New Roman"/>
          <w:color w:val="000000" w:themeColor="text1"/>
          <w:sz w:val="28"/>
          <w:szCs w:val="28"/>
        </w:rPr>
      </w:pPr>
    </w:p>
    <w:p w14:paraId="6F873C41" w14:textId="321F7789" w:rsidR="006529A9" w:rsidRDefault="006529A9" w:rsidP="005401E9">
      <w:pPr>
        <w:pStyle w:val="ConsPlusNormal"/>
        <w:jc w:val="both"/>
        <w:rPr>
          <w:rFonts w:ascii="Times New Roman" w:hAnsi="Times New Roman" w:cs="Times New Roman"/>
          <w:color w:val="000000" w:themeColor="text1"/>
          <w:sz w:val="28"/>
          <w:szCs w:val="28"/>
        </w:rPr>
      </w:pPr>
    </w:p>
    <w:p w14:paraId="7C39883A" w14:textId="462C0185" w:rsidR="006529A9" w:rsidRDefault="006529A9" w:rsidP="005401E9">
      <w:pPr>
        <w:pStyle w:val="ConsPlusNormal"/>
        <w:jc w:val="both"/>
        <w:rPr>
          <w:rFonts w:ascii="Times New Roman" w:hAnsi="Times New Roman" w:cs="Times New Roman"/>
          <w:color w:val="000000" w:themeColor="text1"/>
          <w:sz w:val="28"/>
          <w:szCs w:val="28"/>
        </w:rPr>
      </w:pPr>
    </w:p>
    <w:p w14:paraId="21432D40" w14:textId="292BB33D" w:rsidR="006529A9" w:rsidRDefault="006529A9" w:rsidP="005401E9">
      <w:pPr>
        <w:pStyle w:val="ConsPlusNormal"/>
        <w:jc w:val="both"/>
        <w:rPr>
          <w:rFonts w:ascii="Times New Roman" w:hAnsi="Times New Roman" w:cs="Times New Roman"/>
          <w:color w:val="000000" w:themeColor="text1"/>
          <w:sz w:val="28"/>
          <w:szCs w:val="28"/>
        </w:rPr>
      </w:pPr>
    </w:p>
    <w:p w14:paraId="0C87ED7A" w14:textId="55AE0B47" w:rsidR="006529A9" w:rsidRDefault="006529A9" w:rsidP="005401E9">
      <w:pPr>
        <w:pStyle w:val="ConsPlusNormal"/>
        <w:jc w:val="both"/>
        <w:rPr>
          <w:rFonts w:ascii="Times New Roman" w:hAnsi="Times New Roman" w:cs="Times New Roman"/>
          <w:color w:val="000000" w:themeColor="text1"/>
          <w:sz w:val="28"/>
          <w:szCs w:val="28"/>
        </w:rPr>
      </w:pPr>
    </w:p>
    <w:p w14:paraId="10F39835" w14:textId="6C22F4EE" w:rsidR="006529A9" w:rsidRDefault="006529A9" w:rsidP="005401E9">
      <w:pPr>
        <w:pStyle w:val="ConsPlusNormal"/>
        <w:jc w:val="both"/>
        <w:rPr>
          <w:rFonts w:ascii="Times New Roman" w:hAnsi="Times New Roman" w:cs="Times New Roman"/>
          <w:color w:val="000000" w:themeColor="text1"/>
          <w:sz w:val="28"/>
          <w:szCs w:val="28"/>
        </w:rPr>
      </w:pPr>
    </w:p>
    <w:p w14:paraId="141B39D6" w14:textId="73868574" w:rsidR="006529A9" w:rsidRDefault="006529A9" w:rsidP="005401E9">
      <w:pPr>
        <w:pStyle w:val="ConsPlusNormal"/>
        <w:jc w:val="both"/>
        <w:rPr>
          <w:rFonts w:ascii="Times New Roman" w:hAnsi="Times New Roman" w:cs="Times New Roman"/>
          <w:color w:val="000000" w:themeColor="text1"/>
          <w:sz w:val="28"/>
          <w:szCs w:val="28"/>
        </w:rPr>
      </w:pPr>
    </w:p>
    <w:p w14:paraId="0ABAB49F" w14:textId="37AFE671" w:rsidR="006529A9" w:rsidRDefault="006529A9" w:rsidP="005401E9">
      <w:pPr>
        <w:pStyle w:val="ConsPlusNormal"/>
        <w:jc w:val="both"/>
        <w:rPr>
          <w:rFonts w:ascii="Times New Roman" w:hAnsi="Times New Roman" w:cs="Times New Roman"/>
          <w:color w:val="000000" w:themeColor="text1"/>
          <w:sz w:val="28"/>
          <w:szCs w:val="28"/>
        </w:rPr>
      </w:pPr>
    </w:p>
    <w:p w14:paraId="72285D1B" w14:textId="1188CFC5" w:rsidR="006529A9" w:rsidRDefault="006529A9" w:rsidP="005401E9">
      <w:pPr>
        <w:pStyle w:val="ConsPlusNormal"/>
        <w:jc w:val="both"/>
        <w:rPr>
          <w:rFonts w:ascii="Times New Roman" w:hAnsi="Times New Roman" w:cs="Times New Roman"/>
          <w:color w:val="000000" w:themeColor="text1"/>
          <w:sz w:val="28"/>
          <w:szCs w:val="28"/>
        </w:rPr>
      </w:pPr>
    </w:p>
    <w:p w14:paraId="48976EE4" w14:textId="7485EEC0" w:rsidR="006529A9" w:rsidRDefault="006529A9" w:rsidP="005401E9">
      <w:pPr>
        <w:pStyle w:val="ConsPlusNormal"/>
        <w:jc w:val="both"/>
        <w:rPr>
          <w:rFonts w:ascii="Times New Roman" w:hAnsi="Times New Roman" w:cs="Times New Roman"/>
          <w:color w:val="000000" w:themeColor="text1"/>
          <w:sz w:val="28"/>
          <w:szCs w:val="28"/>
        </w:rPr>
      </w:pPr>
    </w:p>
    <w:p w14:paraId="5125385B" w14:textId="1BEFD799" w:rsidR="006529A9" w:rsidRDefault="006529A9" w:rsidP="005401E9">
      <w:pPr>
        <w:pStyle w:val="ConsPlusNormal"/>
        <w:jc w:val="both"/>
        <w:rPr>
          <w:rFonts w:ascii="Times New Roman" w:hAnsi="Times New Roman" w:cs="Times New Roman"/>
          <w:color w:val="000000" w:themeColor="text1"/>
          <w:sz w:val="28"/>
          <w:szCs w:val="28"/>
        </w:rPr>
      </w:pPr>
    </w:p>
    <w:p w14:paraId="5B2EC892" w14:textId="2CD16786" w:rsidR="006529A9" w:rsidRDefault="006529A9" w:rsidP="005401E9">
      <w:pPr>
        <w:pStyle w:val="ConsPlusNormal"/>
        <w:jc w:val="both"/>
        <w:rPr>
          <w:rFonts w:ascii="Times New Roman" w:hAnsi="Times New Roman" w:cs="Times New Roman"/>
          <w:color w:val="000000" w:themeColor="text1"/>
          <w:sz w:val="28"/>
          <w:szCs w:val="28"/>
        </w:rPr>
      </w:pPr>
    </w:p>
    <w:p w14:paraId="787D5B64" w14:textId="7C27F1C0" w:rsidR="006529A9" w:rsidRDefault="006529A9" w:rsidP="005401E9">
      <w:pPr>
        <w:pStyle w:val="ConsPlusNormal"/>
        <w:jc w:val="both"/>
        <w:rPr>
          <w:rFonts w:ascii="Times New Roman" w:hAnsi="Times New Roman" w:cs="Times New Roman"/>
          <w:color w:val="000000" w:themeColor="text1"/>
          <w:sz w:val="28"/>
          <w:szCs w:val="28"/>
        </w:rPr>
      </w:pPr>
    </w:p>
    <w:p w14:paraId="23725EA5" w14:textId="75A59836" w:rsidR="006529A9" w:rsidRDefault="006529A9" w:rsidP="005401E9">
      <w:pPr>
        <w:pStyle w:val="ConsPlusNormal"/>
        <w:jc w:val="both"/>
        <w:rPr>
          <w:rFonts w:ascii="Times New Roman" w:hAnsi="Times New Roman" w:cs="Times New Roman"/>
          <w:color w:val="000000" w:themeColor="text1"/>
          <w:sz w:val="28"/>
          <w:szCs w:val="28"/>
        </w:rPr>
      </w:pPr>
    </w:p>
    <w:p w14:paraId="6CCD3944" w14:textId="181AC40A" w:rsidR="006529A9" w:rsidRDefault="006529A9" w:rsidP="005401E9">
      <w:pPr>
        <w:pStyle w:val="ConsPlusNormal"/>
        <w:jc w:val="both"/>
        <w:rPr>
          <w:rFonts w:ascii="Times New Roman" w:hAnsi="Times New Roman" w:cs="Times New Roman"/>
          <w:color w:val="000000" w:themeColor="text1"/>
          <w:sz w:val="28"/>
          <w:szCs w:val="28"/>
        </w:rPr>
      </w:pPr>
    </w:p>
    <w:p w14:paraId="55DF817B" w14:textId="7A774151" w:rsidR="006529A9" w:rsidRDefault="006529A9" w:rsidP="005401E9">
      <w:pPr>
        <w:pStyle w:val="ConsPlusNormal"/>
        <w:jc w:val="both"/>
        <w:rPr>
          <w:rFonts w:ascii="Times New Roman" w:hAnsi="Times New Roman" w:cs="Times New Roman"/>
          <w:color w:val="000000" w:themeColor="text1"/>
          <w:sz w:val="28"/>
          <w:szCs w:val="28"/>
        </w:rPr>
      </w:pPr>
    </w:p>
    <w:p w14:paraId="4C11C75F" w14:textId="611A6698" w:rsidR="006529A9" w:rsidRDefault="006529A9" w:rsidP="005401E9">
      <w:pPr>
        <w:pStyle w:val="ConsPlusNormal"/>
        <w:jc w:val="both"/>
        <w:rPr>
          <w:rFonts w:ascii="Times New Roman" w:hAnsi="Times New Roman" w:cs="Times New Roman"/>
          <w:color w:val="000000" w:themeColor="text1"/>
          <w:sz w:val="28"/>
          <w:szCs w:val="28"/>
        </w:rPr>
      </w:pPr>
    </w:p>
    <w:p w14:paraId="4CDEC250" w14:textId="18D162E3" w:rsidR="006529A9" w:rsidRDefault="006529A9" w:rsidP="005401E9">
      <w:pPr>
        <w:pStyle w:val="ConsPlusNormal"/>
        <w:jc w:val="both"/>
        <w:rPr>
          <w:rFonts w:ascii="Times New Roman" w:hAnsi="Times New Roman" w:cs="Times New Roman"/>
          <w:color w:val="000000" w:themeColor="text1"/>
          <w:sz w:val="28"/>
          <w:szCs w:val="28"/>
        </w:rPr>
      </w:pPr>
    </w:p>
    <w:p w14:paraId="33CB608D" w14:textId="1C43E302" w:rsidR="006529A9" w:rsidRDefault="006529A9" w:rsidP="005401E9">
      <w:pPr>
        <w:pStyle w:val="ConsPlusNormal"/>
        <w:jc w:val="both"/>
        <w:rPr>
          <w:rFonts w:ascii="Times New Roman" w:hAnsi="Times New Roman" w:cs="Times New Roman"/>
          <w:color w:val="000000" w:themeColor="text1"/>
          <w:sz w:val="28"/>
          <w:szCs w:val="28"/>
        </w:rPr>
      </w:pPr>
    </w:p>
    <w:p w14:paraId="736878C6" w14:textId="09EE34DA" w:rsidR="006529A9" w:rsidRDefault="006529A9" w:rsidP="005401E9">
      <w:pPr>
        <w:pStyle w:val="ConsPlusNormal"/>
        <w:jc w:val="both"/>
        <w:rPr>
          <w:rFonts w:ascii="Times New Roman" w:hAnsi="Times New Roman" w:cs="Times New Roman"/>
          <w:color w:val="000000" w:themeColor="text1"/>
          <w:sz w:val="28"/>
          <w:szCs w:val="28"/>
        </w:rPr>
      </w:pPr>
    </w:p>
    <w:p w14:paraId="126E387C" w14:textId="2979A3BF" w:rsidR="006529A9" w:rsidRDefault="006529A9" w:rsidP="005401E9">
      <w:pPr>
        <w:pStyle w:val="ConsPlusNormal"/>
        <w:jc w:val="both"/>
        <w:rPr>
          <w:rFonts w:ascii="Times New Roman" w:hAnsi="Times New Roman" w:cs="Times New Roman"/>
          <w:color w:val="000000" w:themeColor="text1"/>
          <w:sz w:val="28"/>
          <w:szCs w:val="28"/>
        </w:rPr>
      </w:pPr>
    </w:p>
    <w:p w14:paraId="3A8BA0CB" w14:textId="19A44D63" w:rsidR="006529A9" w:rsidRDefault="006529A9" w:rsidP="005401E9">
      <w:pPr>
        <w:pStyle w:val="ConsPlusNormal"/>
        <w:jc w:val="both"/>
        <w:rPr>
          <w:rFonts w:ascii="Times New Roman" w:hAnsi="Times New Roman" w:cs="Times New Roman"/>
          <w:color w:val="000000" w:themeColor="text1"/>
          <w:sz w:val="28"/>
          <w:szCs w:val="28"/>
        </w:rPr>
      </w:pPr>
    </w:p>
    <w:p w14:paraId="4F3986F0" w14:textId="6CFA72F6" w:rsidR="006529A9" w:rsidRDefault="006529A9" w:rsidP="005401E9">
      <w:pPr>
        <w:pStyle w:val="ConsPlusNormal"/>
        <w:jc w:val="both"/>
        <w:rPr>
          <w:rFonts w:ascii="Times New Roman" w:hAnsi="Times New Roman" w:cs="Times New Roman"/>
          <w:color w:val="000000" w:themeColor="text1"/>
          <w:sz w:val="28"/>
          <w:szCs w:val="28"/>
        </w:rPr>
      </w:pPr>
    </w:p>
    <w:p w14:paraId="5F193609" w14:textId="741368FE" w:rsidR="006529A9" w:rsidRDefault="006529A9" w:rsidP="005401E9">
      <w:pPr>
        <w:pStyle w:val="ConsPlusNormal"/>
        <w:jc w:val="both"/>
        <w:rPr>
          <w:rFonts w:ascii="Times New Roman" w:hAnsi="Times New Roman" w:cs="Times New Roman"/>
          <w:color w:val="000000" w:themeColor="text1"/>
          <w:sz w:val="28"/>
          <w:szCs w:val="28"/>
        </w:rPr>
      </w:pPr>
    </w:p>
    <w:p w14:paraId="27AFDABA" w14:textId="77777777" w:rsidR="009A2800" w:rsidRDefault="009A2800" w:rsidP="005401E9">
      <w:pPr>
        <w:pStyle w:val="ConsPlusNormal"/>
        <w:jc w:val="both"/>
        <w:rPr>
          <w:rFonts w:ascii="Times New Roman" w:hAnsi="Times New Roman" w:cs="Times New Roman"/>
          <w:color w:val="000000" w:themeColor="text1"/>
          <w:sz w:val="28"/>
          <w:szCs w:val="28"/>
        </w:rPr>
      </w:pPr>
    </w:p>
    <w:p w14:paraId="1E189DF7" w14:textId="3170CBE5" w:rsidR="006529A9" w:rsidRDefault="006529A9" w:rsidP="005401E9">
      <w:pPr>
        <w:pStyle w:val="ConsPlusNormal"/>
        <w:jc w:val="both"/>
        <w:rPr>
          <w:rFonts w:ascii="Times New Roman" w:hAnsi="Times New Roman" w:cs="Times New Roman"/>
          <w:color w:val="000000" w:themeColor="text1"/>
          <w:sz w:val="28"/>
          <w:szCs w:val="28"/>
        </w:rPr>
      </w:pPr>
    </w:p>
    <w:p w14:paraId="5786861C" w14:textId="2EF16426" w:rsidR="00AC1C00" w:rsidRDefault="00AC1C00" w:rsidP="005401E9">
      <w:pPr>
        <w:pStyle w:val="ConsPlusNormal"/>
        <w:jc w:val="both"/>
        <w:rPr>
          <w:rFonts w:ascii="Times New Roman" w:hAnsi="Times New Roman" w:cs="Times New Roman"/>
          <w:color w:val="000000" w:themeColor="text1"/>
          <w:sz w:val="28"/>
          <w:szCs w:val="28"/>
        </w:rPr>
      </w:pPr>
    </w:p>
    <w:p w14:paraId="7D9BCA7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64A2280" w14:textId="2FEF0330" w:rsidR="005B664A" w:rsidRPr="00C406D2" w:rsidRDefault="005B664A" w:rsidP="009A280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2</w:t>
      </w:r>
    </w:p>
    <w:p w14:paraId="16507E29" w14:textId="637D8323" w:rsidR="005B664A" w:rsidRPr="00C406D2" w:rsidRDefault="005B664A" w:rsidP="009A280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A2800">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42FD310C" w14:textId="0B3913F5" w:rsidR="00AC1C00" w:rsidRDefault="00AC1C00" w:rsidP="008022B1">
      <w:pPr>
        <w:pStyle w:val="ConsPlusNormal"/>
        <w:jc w:val="both"/>
        <w:rPr>
          <w:rFonts w:ascii="Times New Roman" w:hAnsi="Times New Roman" w:cs="Times New Roman"/>
          <w:color w:val="000000" w:themeColor="text1"/>
          <w:sz w:val="28"/>
          <w:szCs w:val="28"/>
        </w:rPr>
      </w:pPr>
    </w:p>
    <w:p w14:paraId="27BF608B" w14:textId="77777777" w:rsidR="009A2800" w:rsidRPr="0030429D" w:rsidRDefault="009A2800" w:rsidP="008022B1">
      <w:pPr>
        <w:pStyle w:val="ConsPlusNormal"/>
        <w:jc w:val="both"/>
        <w:rPr>
          <w:rFonts w:ascii="Times New Roman" w:hAnsi="Times New Roman" w:cs="Times New Roman"/>
          <w:color w:val="000000" w:themeColor="text1"/>
          <w:sz w:val="28"/>
          <w:szCs w:val="28"/>
        </w:rPr>
      </w:pPr>
    </w:p>
    <w:p w14:paraId="064F80FD"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bookmarkStart w:id="26" w:name="P2179"/>
      <w:bookmarkEnd w:id="26"/>
      <w:r w:rsidRPr="0030429D">
        <w:rPr>
          <w:rFonts w:ascii="Times New Roman" w:hAnsi="Times New Roman" w:cs="Times New Roman"/>
          <w:color w:val="000000" w:themeColor="text1"/>
          <w:sz w:val="28"/>
          <w:szCs w:val="28"/>
        </w:rPr>
        <w:t>ТРЕБОВАНИЯ</w:t>
      </w:r>
    </w:p>
    <w:p w14:paraId="33142568"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содержанию паспорта внешнего облика объекта капитального</w:t>
      </w:r>
    </w:p>
    <w:p w14:paraId="26EBC2CD"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строительства (колерного паспорта)</w:t>
      </w:r>
    </w:p>
    <w:p w14:paraId="3D9CF8E8" w14:textId="77777777" w:rsidR="00AC1C00" w:rsidRPr="0030429D" w:rsidRDefault="00AC1C00" w:rsidP="008022B1">
      <w:pPr>
        <w:pStyle w:val="ConsPlusNormal"/>
        <w:rPr>
          <w:rFonts w:ascii="Times New Roman" w:hAnsi="Times New Roman" w:cs="Times New Roman"/>
          <w:color w:val="000000" w:themeColor="text1"/>
          <w:sz w:val="28"/>
          <w:szCs w:val="28"/>
        </w:rPr>
      </w:pPr>
    </w:p>
    <w:p w14:paraId="0206851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14:paraId="4F2CF89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14:paraId="0B4A3B10" w14:textId="4DB8034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Разработка колерного паспорта объекта капитального строительства, расположенного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39C89CBF" w14:textId="2761A04B"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0320D3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Колерный паспорт включает:</w:t>
      </w:r>
    </w:p>
    <w:p w14:paraId="7B331D2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титульный лист,</w:t>
      </w:r>
    </w:p>
    <w:p w14:paraId="72F13C66" w14:textId="54D5C5B2"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BA704ED" w14:textId="03BA278A"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174B2EB" w14:textId="3DB6E1A9"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500AB67" w14:textId="6682267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5BC5393" w14:textId="2158373F"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54DF2157" w14:textId="3CCECE12"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w:t>
      </w:r>
      <w:r w:rsidR="00A067B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F0EF906" w14:textId="66E2CAAB"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C741CAB" w14:textId="731A9C6E"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D7C9C86" w14:textId="0C9F6E04"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08D705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ситуационный план с размещением объекта капитального строительства (далее - Объект), отображающий границы земельного участка, предоставленного </w:t>
      </w:r>
      <w:r w:rsidRPr="0030429D">
        <w:rPr>
          <w:rFonts w:ascii="Times New Roman" w:hAnsi="Times New Roman" w:cs="Times New Roman"/>
          <w:color w:val="000000" w:themeColor="text1"/>
          <w:sz w:val="28"/>
          <w:szCs w:val="28"/>
        </w:rPr>
        <w:lastRenderedPageBreak/>
        <w:t>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14:paraId="7D772FD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пояснительную записку,</w:t>
      </w:r>
    </w:p>
    <w:p w14:paraId="6073C60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w:t>
      </w:r>
    </w:p>
    <w:p w14:paraId="007169A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Объекта,</w:t>
      </w:r>
    </w:p>
    <w:p w14:paraId="19F0022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ситуационный план с размещением Объекта,</w:t>
      </w:r>
    </w:p>
    <w:p w14:paraId="278FE9D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14:paraId="5709ACC3"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14:paraId="29358F0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Пояснительная записка должна содержать краткую информацию об Объекте и проведенных натурных исследованиях:</w:t>
      </w:r>
    </w:p>
    <w:p w14:paraId="06BC6A44"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тип Объекта (функциональное назначение Объекта),</w:t>
      </w:r>
    </w:p>
    <w:p w14:paraId="0545761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год строительства, сведения об архитекторах, строителях, владельцах Объекта,</w:t>
      </w:r>
    </w:p>
    <w:p w14:paraId="54CF28F7"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описание существующего облика, технического состояния и использования Объекта,</w:t>
      </w:r>
    </w:p>
    <w:p w14:paraId="2A636DD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обоснование проектных решений (при необходимости).</w:t>
      </w:r>
    </w:p>
    <w:p w14:paraId="437895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 содержит наименование разделов колерного паспорта.</w:t>
      </w:r>
    </w:p>
    <w:p w14:paraId="040B96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должна содержать:</w:t>
      </w:r>
    </w:p>
    <w:p w14:paraId="4B98BDC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архитектурные элементы фасада,</w:t>
      </w:r>
    </w:p>
    <w:p w14:paraId="3DB483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5124F4E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w:t>
      </w:r>
    </w:p>
    <w:p w14:paraId="11D3247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отделки: название материала отделки.</w:t>
      </w:r>
    </w:p>
    <w:p w14:paraId="6C2BDDEC" w14:textId="674F224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 существующее состояние главного фасада, дворового и боковых фасадов (</w:t>
      </w:r>
      <w:proofErr w:type="spellStart"/>
      <w:r w:rsidRPr="0030429D">
        <w:rPr>
          <w:rFonts w:ascii="Times New Roman" w:hAnsi="Times New Roman" w:cs="Times New Roman"/>
          <w:color w:val="000000" w:themeColor="text1"/>
          <w:sz w:val="28"/>
          <w:szCs w:val="28"/>
        </w:rPr>
        <w:t>фотофиксация</w:t>
      </w:r>
      <w:proofErr w:type="spellEnd"/>
      <w:r w:rsidRPr="0030429D">
        <w:rPr>
          <w:rFonts w:ascii="Times New Roman" w:hAnsi="Times New Roman" w:cs="Times New Roman"/>
          <w:color w:val="000000" w:themeColor="text1"/>
          <w:sz w:val="28"/>
          <w:szCs w:val="28"/>
        </w:rPr>
        <w:t xml:space="preserve">) либо визуализацию строящегося (реконструируемого) Объекта. </w:t>
      </w:r>
      <w:proofErr w:type="spellStart"/>
      <w:r w:rsidRPr="0030429D">
        <w:rPr>
          <w:rFonts w:ascii="Times New Roman" w:hAnsi="Times New Roman" w:cs="Times New Roman"/>
          <w:color w:val="000000" w:themeColor="text1"/>
          <w:sz w:val="28"/>
          <w:szCs w:val="28"/>
        </w:rPr>
        <w:t>Фотофиксация</w:t>
      </w:r>
      <w:proofErr w:type="spellEnd"/>
      <w:r w:rsidRPr="0030429D">
        <w:rPr>
          <w:rFonts w:ascii="Times New Roman" w:hAnsi="Times New Roman" w:cs="Times New Roman"/>
          <w:color w:val="000000" w:themeColor="text1"/>
          <w:sz w:val="28"/>
          <w:szCs w:val="28"/>
        </w:rPr>
        <w:t xml:space="preserve">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градостроительства).</w:t>
      </w:r>
    </w:p>
    <w:p w14:paraId="5A2D7955" w14:textId="62830D5C"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1D94A84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FB0B0B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2877139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14:paraId="7B37AF3E" w14:textId="3B68891E"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224AD5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14:paraId="2BECC88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35D655D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7AA6D3D1" w14:textId="099ED53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6D18EF2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86D412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14:paraId="0268EA02"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0DE5FFBC" w14:textId="289A6B63"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4B907AD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14:paraId="24DC083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w:t>
      </w:r>
      <w:proofErr w:type="spellStart"/>
      <w:r w:rsidRPr="0030429D">
        <w:rPr>
          <w:rFonts w:ascii="Times New Roman" w:hAnsi="Times New Roman" w:cs="Times New Roman"/>
          <w:color w:val="000000" w:themeColor="text1"/>
          <w:sz w:val="28"/>
          <w:szCs w:val="28"/>
        </w:rPr>
        <w:lastRenderedPageBreak/>
        <w:t>медиафасада</w:t>
      </w:r>
      <w:proofErr w:type="spellEnd"/>
      <w:r w:rsidRPr="0030429D">
        <w:rPr>
          <w:rFonts w:ascii="Times New Roman" w:hAnsi="Times New Roman" w:cs="Times New Roman"/>
          <w:color w:val="000000" w:themeColor="text1"/>
          <w:sz w:val="28"/>
          <w:szCs w:val="28"/>
        </w:rPr>
        <w:t xml:space="preserve"> (с указанием RAL), наличия подсветки,</w:t>
      </w:r>
    </w:p>
    <w:p w14:paraId="7797C8F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узел крепления объекта,</w:t>
      </w:r>
    </w:p>
    <w:p w14:paraId="15063CA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ось размещения объекта,</w:t>
      </w:r>
    </w:p>
    <w:p w14:paraId="2B51D7D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14:paraId="7DD13E25" w14:textId="46CB6474"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F4A0DB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отображающем архитектурно-художественную подсветку фасадов (главного, боковых),</w:t>
      </w:r>
    </w:p>
    <w:p w14:paraId="36FE3F6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и цветовое решение архитектурно-художественной подсветки.</w:t>
      </w:r>
    </w:p>
    <w:p w14:paraId="52D395FB" w14:textId="5A7DAF0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оформляется в виде таблицы и включает:</w:t>
      </w:r>
    </w:p>
    <w:p w14:paraId="1A2D9B2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 позиции ведомости отделки фасадов,</w:t>
      </w:r>
    </w:p>
    <w:p w14:paraId="62A6AA6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 и цветовой палитре CMYK, RGB,</w:t>
      </w:r>
    </w:p>
    <w:p w14:paraId="2EE4B6FE"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174D0C3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14:paraId="501114A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514752" w14:textId="08B61E6F" w:rsidR="00AC1C00" w:rsidRDefault="00AC1C00" w:rsidP="005401E9">
      <w:pPr>
        <w:pStyle w:val="ConsPlusNormal"/>
        <w:jc w:val="both"/>
        <w:rPr>
          <w:rFonts w:ascii="Times New Roman" w:hAnsi="Times New Roman" w:cs="Times New Roman"/>
          <w:color w:val="000000" w:themeColor="text1"/>
          <w:sz w:val="28"/>
          <w:szCs w:val="28"/>
        </w:rPr>
      </w:pPr>
    </w:p>
    <w:p w14:paraId="4DBA4444" w14:textId="7DD9CA87" w:rsidR="006529A9" w:rsidRDefault="006529A9" w:rsidP="005401E9">
      <w:pPr>
        <w:pStyle w:val="ConsPlusNormal"/>
        <w:jc w:val="both"/>
        <w:rPr>
          <w:rFonts w:ascii="Times New Roman" w:hAnsi="Times New Roman" w:cs="Times New Roman"/>
          <w:color w:val="000000" w:themeColor="text1"/>
          <w:sz w:val="28"/>
          <w:szCs w:val="28"/>
        </w:rPr>
      </w:pPr>
    </w:p>
    <w:p w14:paraId="273B977A" w14:textId="342EF5AB" w:rsidR="006529A9" w:rsidRDefault="006529A9" w:rsidP="005401E9">
      <w:pPr>
        <w:pStyle w:val="ConsPlusNormal"/>
        <w:jc w:val="both"/>
        <w:rPr>
          <w:rFonts w:ascii="Times New Roman" w:hAnsi="Times New Roman" w:cs="Times New Roman"/>
          <w:color w:val="000000" w:themeColor="text1"/>
          <w:sz w:val="28"/>
          <w:szCs w:val="28"/>
        </w:rPr>
      </w:pPr>
    </w:p>
    <w:p w14:paraId="08936C81" w14:textId="1AB63A00" w:rsidR="006529A9" w:rsidRDefault="006529A9" w:rsidP="005401E9">
      <w:pPr>
        <w:pStyle w:val="ConsPlusNormal"/>
        <w:jc w:val="both"/>
        <w:rPr>
          <w:rFonts w:ascii="Times New Roman" w:hAnsi="Times New Roman" w:cs="Times New Roman"/>
          <w:color w:val="000000" w:themeColor="text1"/>
          <w:sz w:val="28"/>
          <w:szCs w:val="28"/>
        </w:rPr>
      </w:pPr>
    </w:p>
    <w:p w14:paraId="5BDBE11F" w14:textId="1D585B46" w:rsidR="006529A9" w:rsidRDefault="006529A9" w:rsidP="005401E9">
      <w:pPr>
        <w:pStyle w:val="ConsPlusNormal"/>
        <w:jc w:val="both"/>
        <w:rPr>
          <w:rFonts w:ascii="Times New Roman" w:hAnsi="Times New Roman" w:cs="Times New Roman"/>
          <w:color w:val="000000" w:themeColor="text1"/>
          <w:sz w:val="28"/>
          <w:szCs w:val="28"/>
        </w:rPr>
      </w:pPr>
    </w:p>
    <w:p w14:paraId="61B24D51" w14:textId="104D01CF" w:rsidR="006529A9" w:rsidRDefault="006529A9" w:rsidP="005401E9">
      <w:pPr>
        <w:pStyle w:val="ConsPlusNormal"/>
        <w:jc w:val="both"/>
        <w:rPr>
          <w:rFonts w:ascii="Times New Roman" w:hAnsi="Times New Roman" w:cs="Times New Roman"/>
          <w:color w:val="000000" w:themeColor="text1"/>
          <w:sz w:val="28"/>
          <w:szCs w:val="28"/>
        </w:rPr>
      </w:pPr>
    </w:p>
    <w:p w14:paraId="754B0C75" w14:textId="5B29CF6D" w:rsidR="006529A9" w:rsidRDefault="006529A9" w:rsidP="005401E9">
      <w:pPr>
        <w:pStyle w:val="ConsPlusNormal"/>
        <w:jc w:val="both"/>
        <w:rPr>
          <w:rFonts w:ascii="Times New Roman" w:hAnsi="Times New Roman" w:cs="Times New Roman"/>
          <w:color w:val="000000" w:themeColor="text1"/>
          <w:sz w:val="28"/>
          <w:szCs w:val="28"/>
        </w:rPr>
      </w:pPr>
    </w:p>
    <w:p w14:paraId="6E076A3A" w14:textId="2D8326E9" w:rsidR="006529A9" w:rsidRDefault="006529A9" w:rsidP="005401E9">
      <w:pPr>
        <w:pStyle w:val="ConsPlusNormal"/>
        <w:jc w:val="both"/>
        <w:rPr>
          <w:rFonts w:ascii="Times New Roman" w:hAnsi="Times New Roman" w:cs="Times New Roman"/>
          <w:color w:val="000000" w:themeColor="text1"/>
          <w:sz w:val="28"/>
          <w:szCs w:val="28"/>
        </w:rPr>
      </w:pPr>
    </w:p>
    <w:p w14:paraId="1B788B98" w14:textId="7A8FFC9D" w:rsidR="006529A9" w:rsidRDefault="006529A9" w:rsidP="005401E9">
      <w:pPr>
        <w:pStyle w:val="ConsPlusNormal"/>
        <w:jc w:val="both"/>
        <w:rPr>
          <w:rFonts w:ascii="Times New Roman" w:hAnsi="Times New Roman" w:cs="Times New Roman"/>
          <w:color w:val="000000" w:themeColor="text1"/>
          <w:sz w:val="28"/>
          <w:szCs w:val="28"/>
        </w:rPr>
      </w:pPr>
    </w:p>
    <w:p w14:paraId="00DB0E4C" w14:textId="6EC02571" w:rsidR="006529A9" w:rsidRDefault="006529A9" w:rsidP="005401E9">
      <w:pPr>
        <w:pStyle w:val="ConsPlusNormal"/>
        <w:jc w:val="both"/>
        <w:rPr>
          <w:rFonts w:ascii="Times New Roman" w:hAnsi="Times New Roman" w:cs="Times New Roman"/>
          <w:color w:val="000000" w:themeColor="text1"/>
          <w:sz w:val="28"/>
          <w:szCs w:val="28"/>
        </w:rPr>
      </w:pPr>
    </w:p>
    <w:p w14:paraId="5C6943DB" w14:textId="4D5D0BD7" w:rsidR="006529A9" w:rsidRDefault="006529A9" w:rsidP="005401E9">
      <w:pPr>
        <w:pStyle w:val="ConsPlusNormal"/>
        <w:jc w:val="both"/>
        <w:rPr>
          <w:rFonts w:ascii="Times New Roman" w:hAnsi="Times New Roman" w:cs="Times New Roman"/>
          <w:color w:val="000000" w:themeColor="text1"/>
          <w:sz w:val="28"/>
          <w:szCs w:val="28"/>
        </w:rPr>
      </w:pPr>
    </w:p>
    <w:p w14:paraId="059C046F" w14:textId="7FF82634" w:rsidR="006529A9" w:rsidRDefault="006529A9" w:rsidP="005401E9">
      <w:pPr>
        <w:pStyle w:val="ConsPlusNormal"/>
        <w:jc w:val="both"/>
        <w:rPr>
          <w:rFonts w:ascii="Times New Roman" w:hAnsi="Times New Roman" w:cs="Times New Roman"/>
          <w:color w:val="000000" w:themeColor="text1"/>
          <w:sz w:val="28"/>
          <w:szCs w:val="28"/>
        </w:rPr>
      </w:pPr>
    </w:p>
    <w:p w14:paraId="6DDE8516" w14:textId="17BB5182" w:rsidR="008022B1" w:rsidRDefault="008022B1" w:rsidP="005401E9">
      <w:pPr>
        <w:pStyle w:val="ConsPlusNormal"/>
        <w:jc w:val="both"/>
        <w:rPr>
          <w:rFonts w:ascii="Times New Roman" w:hAnsi="Times New Roman" w:cs="Times New Roman"/>
          <w:color w:val="000000" w:themeColor="text1"/>
          <w:sz w:val="28"/>
          <w:szCs w:val="28"/>
        </w:rPr>
      </w:pPr>
    </w:p>
    <w:p w14:paraId="0832A96B" w14:textId="1738CA11" w:rsidR="008022B1" w:rsidRDefault="008022B1" w:rsidP="005401E9">
      <w:pPr>
        <w:pStyle w:val="ConsPlusNormal"/>
        <w:jc w:val="both"/>
        <w:rPr>
          <w:rFonts w:ascii="Times New Roman" w:hAnsi="Times New Roman" w:cs="Times New Roman"/>
          <w:color w:val="000000" w:themeColor="text1"/>
          <w:sz w:val="28"/>
          <w:szCs w:val="28"/>
        </w:rPr>
      </w:pPr>
    </w:p>
    <w:p w14:paraId="78ACA864" w14:textId="2E9CEF83" w:rsidR="008022B1" w:rsidRDefault="008022B1" w:rsidP="005401E9">
      <w:pPr>
        <w:pStyle w:val="ConsPlusNormal"/>
        <w:jc w:val="both"/>
        <w:rPr>
          <w:rFonts w:ascii="Times New Roman" w:hAnsi="Times New Roman" w:cs="Times New Roman"/>
          <w:color w:val="000000" w:themeColor="text1"/>
          <w:sz w:val="28"/>
          <w:szCs w:val="28"/>
        </w:rPr>
      </w:pPr>
    </w:p>
    <w:p w14:paraId="559D49C8" w14:textId="114AB839" w:rsidR="008022B1" w:rsidRDefault="008022B1" w:rsidP="005401E9">
      <w:pPr>
        <w:pStyle w:val="ConsPlusNormal"/>
        <w:jc w:val="both"/>
        <w:rPr>
          <w:rFonts w:ascii="Times New Roman" w:hAnsi="Times New Roman" w:cs="Times New Roman"/>
          <w:color w:val="000000" w:themeColor="text1"/>
          <w:sz w:val="28"/>
          <w:szCs w:val="28"/>
        </w:rPr>
      </w:pPr>
    </w:p>
    <w:p w14:paraId="7A8A0E63" w14:textId="2C6EBB69" w:rsidR="008022B1" w:rsidRDefault="008022B1" w:rsidP="005401E9">
      <w:pPr>
        <w:pStyle w:val="ConsPlusNormal"/>
        <w:jc w:val="both"/>
        <w:rPr>
          <w:rFonts w:ascii="Times New Roman" w:hAnsi="Times New Roman" w:cs="Times New Roman"/>
          <w:color w:val="000000" w:themeColor="text1"/>
          <w:sz w:val="28"/>
          <w:szCs w:val="28"/>
        </w:rPr>
      </w:pPr>
    </w:p>
    <w:p w14:paraId="2F1887C2" w14:textId="4BC28BC4" w:rsidR="008022B1" w:rsidRDefault="008022B1" w:rsidP="005401E9">
      <w:pPr>
        <w:pStyle w:val="ConsPlusNormal"/>
        <w:jc w:val="both"/>
        <w:rPr>
          <w:rFonts w:ascii="Times New Roman" w:hAnsi="Times New Roman" w:cs="Times New Roman"/>
          <w:color w:val="000000" w:themeColor="text1"/>
          <w:sz w:val="28"/>
          <w:szCs w:val="28"/>
        </w:rPr>
      </w:pPr>
    </w:p>
    <w:p w14:paraId="0178C708" w14:textId="1F0A6DC1" w:rsidR="008022B1" w:rsidRDefault="008022B1" w:rsidP="005401E9">
      <w:pPr>
        <w:pStyle w:val="ConsPlusNormal"/>
        <w:jc w:val="both"/>
        <w:rPr>
          <w:rFonts w:ascii="Times New Roman" w:hAnsi="Times New Roman" w:cs="Times New Roman"/>
          <w:color w:val="000000" w:themeColor="text1"/>
          <w:sz w:val="28"/>
          <w:szCs w:val="28"/>
        </w:rPr>
      </w:pPr>
    </w:p>
    <w:p w14:paraId="6E215429" w14:textId="1E60E926" w:rsidR="008022B1" w:rsidRDefault="008022B1" w:rsidP="005401E9">
      <w:pPr>
        <w:pStyle w:val="ConsPlusNormal"/>
        <w:jc w:val="both"/>
        <w:rPr>
          <w:rFonts w:ascii="Times New Roman" w:hAnsi="Times New Roman" w:cs="Times New Roman"/>
          <w:color w:val="000000" w:themeColor="text1"/>
          <w:sz w:val="28"/>
          <w:szCs w:val="28"/>
        </w:rPr>
      </w:pPr>
    </w:p>
    <w:p w14:paraId="06DD215D" w14:textId="77777777" w:rsidR="008022B1" w:rsidRDefault="008022B1" w:rsidP="005401E9">
      <w:pPr>
        <w:pStyle w:val="ConsPlusNormal"/>
        <w:jc w:val="both"/>
        <w:rPr>
          <w:rFonts w:ascii="Times New Roman" w:hAnsi="Times New Roman" w:cs="Times New Roman"/>
          <w:color w:val="000000" w:themeColor="text1"/>
          <w:sz w:val="28"/>
          <w:szCs w:val="28"/>
        </w:rPr>
      </w:pPr>
    </w:p>
    <w:p w14:paraId="647F7124" w14:textId="08244E78" w:rsidR="006529A9" w:rsidRDefault="006529A9" w:rsidP="005401E9">
      <w:pPr>
        <w:pStyle w:val="ConsPlusNormal"/>
        <w:jc w:val="both"/>
        <w:rPr>
          <w:rFonts w:ascii="Times New Roman" w:hAnsi="Times New Roman" w:cs="Times New Roman"/>
          <w:color w:val="000000" w:themeColor="text1"/>
          <w:sz w:val="28"/>
          <w:szCs w:val="28"/>
        </w:rPr>
      </w:pPr>
    </w:p>
    <w:p w14:paraId="73E303A5" w14:textId="670FB7AB" w:rsidR="006529A9" w:rsidRDefault="006529A9" w:rsidP="005401E9">
      <w:pPr>
        <w:pStyle w:val="ConsPlusNormal"/>
        <w:jc w:val="both"/>
        <w:rPr>
          <w:rFonts w:ascii="Times New Roman" w:hAnsi="Times New Roman" w:cs="Times New Roman"/>
          <w:color w:val="000000" w:themeColor="text1"/>
          <w:sz w:val="28"/>
          <w:szCs w:val="28"/>
        </w:rPr>
      </w:pPr>
    </w:p>
    <w:p w14:paraId="73C29C00" w14:textId="7F5A0D25" w:rsidR="00AC1C00" w:rsidRDefault="00AC1C00" w:rsidP="005401E9">
      <w:pPr>
        <w:pStyle w:val="ConsPlusNormal"/>
        <w:jc w:val="both"/>
        <w:rPr>
          <w:rFonts w:ascii="Times New Roman" w:hAnsi="Times New Roman" w:cs="Times New Roman"/>
          <w:color w:val="000000" w:themeColor="text1"/>
          <w:sz w:val="28"/>
          <w:szCs w:val="28"/>
        </w:rPr>
      </w:pPr>
    </w:p>
    <w:p w14:paraId="3CB733EF"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BE7A803" w14:textId="185E71CE" w:rsidR="00AC1C00" w:rsidRDefault="00AC1C00" w:rsidP="005401E9">
      <w:pPr>
        <w:pStyle w:val="ConsPlusNormal"/>
        <w:jc w:val="both"/>
        <w:rPr>
          <w:rFonts w:ascii="Times New Roman" w:hAnsi="Times New Roman" w:cs="Times New Roman"/>
          <w:color w:val="000000" w:themeColor="text1"/>
          <w:sz w:val="28"/>
          <w:szCs w:val="28"/>
        </w:rPr>
      </w:pPr>
    </w:p>
    <w:p w14:paraId="7A40A288" w14:textId="1CA82C2D" w:rsidR="00C258DE" w:rsidRDefault="00C258DE" w:rsidP="005401E9">
      <w:pPr>
        <w:pStyle w:val="ConsPlusNormal"/>
        <w:jc w:val="both"/>
        <w:rPr>
          <w:rFonts w:ascii="Times New Roman" w:hAnsi="Times New Roman" w:cs="Times New Roman"/>
          <w:color w:val="000000" w:themeColor="text1"/>
          <w:sz w:val="28"/>
          <w:szCs w:val="28"/>
        </w:rPr>
      </w:pPr>
    </w:p>
    <w:p w14:paraId="5B503C74" w14:textId="702469EA" w:rsidR="005B664A" w:rsidRPr="00C406D2" w:rsidRDefault="005B664A" w:rsidP="009236A6">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3</w:t>
      </w:r>
    </w:p>
    <w:p w14:paraId="302C05CF" w14:textId="77777777" w:rsidR="005B664A" w:rsidRPr="00C406D2" w:rsidRDefault="005B664A" w:rsidP="009236A6">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3E79D9C" w14:textId="77777777" w:rsidR="005B664A" w:rsidRPr="00C406D2" w:rsidRDefault="005B664A" w:rsidP="009236A6">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796211F" w14:textId="77777777" w:rsidR="005B664A" w:rsidRPr="00C406D2" w:rsidRDefault="005B664A" w:rsidP="009236A6">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74E6C5C0" w14:textId="4D0E44C2" w:rsidR="00AC1C00" w:rsidRDefault="00AC1C00" w:rsidP="005401E9">
      <w:pPr>
        <w:pStyle w:val="ConsPlusNormal"/>
        <w:jc w:val="both"/>
        <w:rPr>
          <w:rFonts w:ascii="Times New Roman" w:hAnsi="Times New Roman" w:cs="Times New Roman"/>
          <w:color w:val="000000" w:themeColor="text1"/>
          <w:sz w:val="28"/>
          <w:szCs w:val="28"/>
        </w:rPr>
      </w:pPr>
    </w:p>
    <w:p w14:paraId="377099F3" w14:textId="77777777" w:rsidR="00F80A21" w:rsidRPr="0030429D" w:rsidRDefault="00F80A21" w:rsidP="005401E9">
      <w:pPr>
        <w:pStyle w:val="ConsPlusNormal"/>
        <w:jc w:val="both"/>
        <w:rPr>
          <w:rFonts w:ascii="Times New Roman" w:hAnsi="Times New Roman" w:cs="Times New Roman"/>
          <w:color w:val="000000" w:themeColor="text1"/>
          <w:sz w:val="28"/>
          <w:szCs w:val="28"/>
        </w:rPr>
      </w:pPr>
    </w:p>
    <w:p w14:paraId="543D539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7" w:name="P2263"/>
      <w:bookmarkEnd w:id="27"/>
      <w:r w:rsidRPr="0030429D">
        <w:rPr>
          <w:rFonts w:ascii="Times New Roman" w:hAnsi="Times New Roman" w:cs="Times New Roman"/>
          <w:color w:val="000000" w:themeColor="text1"/>
          <w:sz w:val="28"/>
          <w:szCs w:val="28"/>
        </w:rPr>
        <w:t>СТАНДАРТНЫЕ ТРЕБОВАНИЯ</w:t>
      </w:r>
    </w:p>
    <w:p w14:paraId="4FBC464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вывескам, их размещению и эксплуатации</w:t>
      </w:r>
    </w:p>
    <w:p w14:paraId="04E119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8D4906"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Типы вывесок</w:t>
      </w:r>
    </w:p>
    <w:p w14:paraId="29373C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2090D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Типы вывесок:</w:t>
      </w:r>
    </w:p>
    <w:p w14:paraId="476184F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0335B63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настенных конструкций:</w:t>
      </w:r>
    </w:p>
    <w:p w14:paraId="3E9B48D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объемные и (или) плоские буквы и знаки без подложки и (или) с плоской подложкой,</w:t>
      </w:r>
    </w:p>
    <w:p w14:paraId="6645840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световой короб (</w:t>
      </w:r>
      <w:proofErr w:type="spellStart"/>
      <w:r w:rsidRPr="0030429D">
        <w:rPr>
          <w:rFonts w:ascii="Times New Roman" w:hAnsi="Times New Roman" w:cs="Times New Roman"/>
          <w:color w:val="000000" w:themeColor="text1"/>
          <w:sz w:val="28"/>
          <w:szCs w:val="28"/>
        </w:rPr>
        <w:t>лайтбокс</w:t>
      </w:r>
      <w:proofErr w:type="spellEnd"/>
      <w:r w:rsidRPr="0030429D">
        <w:rPr>
          <w:rFonts w:ascii="Times New Roman" w:hAnsi="Times New Roman" w:cs="Times New Roman"/>
          <w:color w:val="000000" w:themeColor="text1"/>
          <w:sz w:val="28"/>
          <w:szCs w:val="28"/>
        </w:rPr>
        <w:t>),</w:t>
      </w:r>
    </w:p>
    <w:p w14:paraId="13E69B98" w14:textId="6954A2F8"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маркиза, содержащая сведения, указанные в </w:t>
      </w:r>
      <w:hyperlink w:anchor="P136">
        <w:r w:rsidRPr="0030429D">
          <w:rPr>
            <w:rFonts w:ascii="Times New Roman" w:hAnsi="Times New Roman" w:cs="Times New Roman"/>
            <w:color w:val="000000" w:themeColor="text1"/>
            <w:sz w:val="28"/>
            <w:szCs w:val="28"/>
          </w:rPr>
          <w:t>подпункте 2.1.9</w:t>
        </w:r>
      </w:hyperlink>
      <w:r w:rsidRPr="0030429D">
        <w:rPr>
          <w:rFonts w:ascii="Times New Roman" w:hAnsi="Times New Roman" w:cs="Times New Roman"/>
          <w:color w:val="000000" w:themeColor="text1"/>
          <w:sz w:val="28"/>
          <w:szCs w:val="28"/>
        </w:rPr>
        <w:t xml:space="preserve"> Правил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EBDFA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43EFBD7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консольных конструкций:</w:t>
      </w:r>
    </w:p>
    <w:p w14:paraId="5F43859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простой прямоугольной формы,</w:t>
      </w:r>
    </w:p>
    <w:p w14:paraId="3C69077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сложной формы,</w:t>
      </w:r>
    </w:p>
    <w:p w14:paraId="245116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элементами ковки,</w:t>
      </w:r>
    </w:p>
    <w:p w14:paraId="55CAFA61"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блочные, то есть состоящие из нескольких блоков на одном каркасе;</w:t>
      </w:r>
    </w:p>
    <w:p w14:paraId="66F447E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4476917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Размещение вывесок осуществляется с учетом законодательства об объектах культурного наследия.</w:t>
      </w:r>
    </w:p>
    <w:p w14:paraId="13B7D0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0DB887E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7B41D9A4" w14:textId="77777777" w:rsidR="00AC1C00" w:rsidRPr="0030429D" w:rsidRDefault="00AC1C00" w:rsidP="009236A6">
      <w:pPr>
        <w:pStyle w:val="ConsPlusTitle"/>
        <w:ind w:firstLine="709"/>
        <w:jc w:val="center"/>
        <w:outlineLvl w:val="2"/>
        <w:rPr>
          <w:rFonts w:ascii="Times New Roman" w:hAnsi="Times New Roman" w:cs="Times New Roman"/>
          <w:color w:val="000000" w:themeColor="text1"/>
          <w:sz w:val="28"/>
          <w:szCs w:val="28"/>
        </w:rPr>
      </w:pPr>
      <w:bookmarkStart w:id="28" w:name="P2284"/>
      <w:bookmarkEnd w:id="28"/>
      <w:r w:rsidRPr="0030429D">
        <w:rPr>
          <w:rFonts w:ascii="Times New Roman" w:hAnsi="Times New Roman" w:cs="Times New Roman"/>
          <w:color w:val="000000" w:themeColor="text1"/>
          <w:sz w:val="28"/>
          <w:szCs w:val="28"/>
        </w:rPr>
        <w:t>II. Стандартные требования к вывескам</w:t>
      </w:r>
    </w:p>
    <w:p w14:paraId="2847620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5588DE0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Вывеска состоит из графической и (или) текстовой частей (</w:t>
      </w:r>
      <w:hyperlink w:anchor="P235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2374">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w:t>
      </w:r>
      <w:r w:rsidRPr="0030429D">
        <w:rPr>
          <w:rFonts w:ascii="Times New Roman" w:hAnsi="Times New Roman" w:cs="Times New Roman"/>
          <w:color w:val="000000" w:themeColor="text1"/>
          <w:sz w:val="28"/>
          <w:szCs w:val="28"/>
        </w:rPr>
        <w:lastRenderedPageBreak/>
        <w:t>Приложение).</w:t>
      </w:r>
    </w:p>
    <w:p w14:paraId="7EBB1F9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29" w:name="P2287"/>
      <w:bookmarkEnd w:id="29"/>
      <w:r w:rsidRPr="0030429D">
        <w:rPr>
          <w:rFonts w:ascii="Times New Roman" w:hAnsi="Times New Roman" w:cs="Times New Roman"/>
          <w:color w:val="000000" w:themeColor="text1"/>
          <w:sz w:val="28"/>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6BB8BF2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0" w:name="P2288"/>
      <w:bookmarkEnd w:id="30"/>
      <w:r w:rsidRPr="0030429D">
        <w:rPr>
          <w:rFonts w:ascii="Times New Roman" w:hAnsi="Times New Roman" w:cs="Times New Roman"/>
          <w:color w:val="000000" w:themeColor="text1"/>
          <w:sz w:val="28"/>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2989EB0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B0B07E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Графическая часть может превышать максимальную высоту текстовой части настенной конструкции не более чем на 20%.</w:t>
      </w:r>
    </w:p>
    <w:p w14:paraId="613AC28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26462CF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Настенная конструкция не должна превышать 10 м в длину и занимать более 70% длины фасада.</w:t>
      </w:r>
    </w:p>
    <w:p w14:paraId="6D3874E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2.8. Максимальная ширина всей конструкции панели-кронштейна - 0,9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9E95B9F"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Настенная конструкция не должна отступать от стены более чем на 0,2 м и не должна превышать 0,15 м в толщину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86CA1E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2.10. Панели-кронштейны устанавливаются на расстоянии 0,2 м от стены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A8CDFA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1" w:name="P2296"/>
      <w:bookmarkEnd w:id="31"/>
      <w:r w:rsidRPr="0030429D">
        <w:rPr>
          <w:rFonts w:ascii="Times New Roman" w:hAnsi="Times New Roman" w:cs="Times New Roman"/>
          <w:color w:val="000000" w:themeColor="text1"/>
          <w:sz w:val="28"/>
          <w:szCs w:val="28"/>
        </w:rPr>
        <w:t>2.11. Минимальное расстояние от уровня земли до нижнего края панели-кронштейна должно быть не менее 2,5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096D12D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2" w:name="P2297"/>
      <w:bookmarkEnd w:id="32"/>
      <w:r w:rsidRPr="0030429D">
        <w:rPr>
          <w:rFonts w:ascii="Times New Roman" w:hAnsi="Times New Roman" w:cs="Times New Roman"/>
          <w:color w:val="000000" w:themeColor="text1"/>
          <w:sz w:val="28"/>
          <w:szCs w:val="28"/>
        </w:rPr>
        <w:t>2.12. Минимальное расстояние между панелями-кронштейнами - 5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3879723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 Максимальный размер информационных табличек - 0,5 м x 0,7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2072B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2.14. Размещение информации, не предусмотренной </w:t>
      </w:r>
      <w:hyperlink w:anchor="P2287">
        <w:r w:rsidRPr="0030429D">
          <w:rPr>
            <w:rFonts w:ascii="Times New Roman" w:hAnsi="Times New Roman" w:cs="Times New Roman"/>
            <w:color w:val="000000" w:themeColor="text1"/>
            <w:sz w:val="28"/>
            <w:szCs w:val="28"/>
          </w:rPr>
          <w:t>пунктами 2.2</w:t>
        </w:r>
      </w:hyperlink>
      <w:r w:rsidRPr="0030429D">
        <w:rPr>
          <w:rFonts w:ascii="Times New Roman" w:hAnsi="Times New Roman" w:cs="Times New Roman"/>
          <w:color w:val="000000" w:themeColor="text1"/>
          <w:sz w:val="28"/>
          <w:szCs w:val="28"/>
        </w:rPr>
        <w:t xml:space="preserve">, </w:t>
      </w:r>
      <w:hyperlink w:anchor="P2288">
        <w:r w:rsidRPr="0030429D">
          <w:rPr>
            <w:rFonts w:ascii="Times New Roman" w:hAnsi="Times New Roman" w:cs="Times New Roman"/>
            <w:color w:val="000000" w:themeColor="text1"/>
            <w:sz w:val="28"/>
            <w:szCs w:val="28"/>
          </w:rPr>
          <w:t>2.3</w:t>
        </w:r>
      </w:hyperlink>
      <w:r w:rsidRPr="0030429D">
        <w:rPr>
          <w:rFonts w:ascii="Times New Roman" w:hAnsi="Times New Roman" w:cs="Times New Roman"/>
          <w:color w:val="000000" w:themeColor="text1"/>
          <w:sz w:val="28"/>
          <w:szCs w:val="28"/>
        </w:rPr>
        <w:t xml:space="preserve"> настоящих Стандартных требований, на вывесках не допускается (</w:t>
      </w:r>
      <w:hyperlink w:anchor="P236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w:t>
      </w:r>
    </w:p>
    <w:p w14:paraId="45DDA72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 Допускается дублирование только одного элемента вывески. На вывеске должно располагаться не более 4 элементов (</w:t>
      </w:r>
      <w:hyperlink w:anchor="P2380">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w:t>
      </w:r>
    </w:p>
    <w:p w14:paraId="63635B3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2.16. Предельные размеры (параметры) вывесок приведены в </w:t>
      </w:r>
      <w:hyperlink w:anchor="P2347">
        <w:r w:rsidRPr="0030429D">
          <w:rPr>
            <w:rFonts w:ascii="Times New Roman" w:hAnsi="Times New Roman" w:cs="Times New Roman"/>
            <w:color w:val="000000" w:themeColor="text1"/>
            <w:sz w:val="28"/>
            <w:szCs w:val="28"/>
          </w:rPr>
          <w:t>Приложении</w:t>
        </w:r>
      </w:hyperlink>
      <w:r w:rsidRPr="0030429D">
        <w:rPr>
          <w:rFonts w:ascii="Times New Roman" w:hAnsi="Times New Roman" w:cs="Times New Roman"/>
          <w:color w:val="000000" w:themeColor="text1"/>
          <w:sz w:val="28"/>
          <w:szCs w:val="28"/>
        </w:rPr>
        <w:t>.</w:t>
      </w:r>
    </w:p>
    <w:p w14:paraId="75B0109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16DB9CC7" w14:textId="14512C6E" w:rsidR="00AC1C00" w:rsidRPr="0030429D" w:rsidRDefault="00AC1C00" w:rsidP="009236A6">
      <w:pPr>
        <w:pStyle w:val="ConsPlusTitle"/>
        <w:ind w:firstLine="709"/>
        <w:jc w:val="center"/>
        <w:outlineLvl w:val="2"/>
        <w:rPr>
          <w:rFonts w:ascii="Times New Roman" w:hAnsi="Times New Roman" w:cs="Times New Roman"/>
          <w:color w:val="000000" w:themeColor="text1"/>
          <w:sz w:val="28"/>
          <w:szCs w:val="28"/>
        </w:rPr>
      </w:pPr>
      <w:bookmarkStart w:id="33" w:name="P2303"/>
      <w:bookmarkEnd w:id="33"/>
      <w:r w:rsidRPr="0030429D">
        <w:rPr>
          <w:rFonts w:ascii="Times New Roman" w:hAnsi="Times New Roman" w:cs="Times New Roman"/>
          <w:color w:val="000000" w:themeColor="text1"/>
          <w:sz w:val="28"/>
          <w:szCs w:val="28"/>
        </w:rPr>
        <w:t>III. Стандартные требования к размещению и эксплуатации</w:t>
      </w:r>
      <w:r w:rsidR="00F80A21">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вывесок</w:t>
      </w:r>
    </w:p>
    <w:p w14:paraId="021A462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4502011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4" w:name="P2306"/>
      <w:bookmarkEnd w:id="34"/>
      <w:r w:rsidRPr="0030429D">
        <w:rPr>
          <w:rFonts w:ascii="Times New Roman" w:hAnsi="Times New Roman" w:cs="Times New Roman"/>
          <w:color w:val="000000" w:themeColor="text1"/>
          <w:sz w:val="28"/>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78EF93CF"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5" w:name="P2307"/>
      <w:bookmarkEnd w:id="35"/>
      <w:r w:rsidRPr="0030429D">
        <w:rPr>
          <w:rFonts w:ascii="Times New Roman" w:hAnsi="Times New Roman" w:cs="Times New Roman"/>
          <w:color w:val="000000" w:themeColor="text1"/>
          <w:sz w:val="28"/>
          <w:szCs w:val="28"/>
        </w:rPr>
        <w:t>3.2. Все вывески на одном фасаде дома должны быть отцентрированы относительно единой горизонтальной оси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1A066A9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6" w:name="P2308"/>
      <w:bookmarkEnd w:id="36"/>
      <w:r w:rsidRPr="0030429D">
        <w:rPr>
          <w:rFonts w:ascii="Times New Roman" w:hAnsi="Times New Roman" w:cs="Times New Roman"/>
          <w:color w:val="000000" w:themeColor="text1"/>
          <w:sz w:val="28"/>
          <w:szCs w:val="28"/>
        </w:rPr>
        <w:t xml:space="preserve">3.3. Каждая вывеска и (или) каждая часть вывески (графическая и (или) текстовая части) </w:t>
      </w:r>
      <w:proofErr w:type="spellStart"/>
      <w:r w:rsidRPr="0030429D">
        <w:rPr>
          <w:rFonts w:ascii="Times New Roman" w:hAnsi="Times New Roman" w:cs="Times New Roman"/>
          <w:color w:val="000000" w:themeColor="text1"/>
          <w:sz w:val="28"/>
          <w:szCs w:val="28"/>
        </w:rPr>
        <w:t>центруются</w:t>
      </w:r>
      <w:proofErr w:type="spellEnd"/>
      <w:r w:rsidRPr="0030429D">
        <w:rPr>
          <w:rFonts w:ascii="Times New Roman" w:hAnsi="Times New Roman" w:cs="Times New Roman"/>
          <w:color w:val="000000" w:themeColor="text1"/>
          <w:sz w:val="28"/>
          <w:szCs w:val="28"/>
        </w:rPr>
        <w:t xml:space="preserve"> относительно окон, арок, дверей и других </w:t>
      </w:r>
      <w:r w:rsidRPr="0030429D">
        <w:rPr>
          <w:rFonts w:ascii="Times New Roman" w:hAnsi="Times New Roman" w:cs="Times New Roman"/>
          <w:color w:val="000000" w:themeColor="text1"/>
          <w:sz w:val="28"/>
          <w:szCs w:val="28"/>
        </w:rPr>
        <w:lastRenderedPageBreak/>
        <w:t>архитектурных элементов при расположении над ними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0334804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1029A73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2901B6A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1C876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Допускается размещение вывесок на подложке единого цвета по длине всего фриза фасада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268FE4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50EF89F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 Допускается:</w:t>
      </w:r>
    </w:p>
    <w:p w14:paraId="108B931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3.9.1. размещение вывески ниже уровня основания окон второго этажа;</w:t>
      </w:r>
    </w:p>
    <w:p w14:paraId="5597414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3.9.2. размещение вывески только в границах занимаемого нежилого помещения;</w:t>
      </w:r>
    </w:p>
    <w:p w14:paraId="26AF61A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3.9.3. размещение вывески над цокольными окнами, но не ниже чем 0,5 м от земли, за исключением требований </w:t>
      </w:r>
      <w:hyperlink w:anchor="P2296">
        <w:r w:rsidRPr="0030429D">
          <w:rPr>
            <w:rFonts w:ascii="Times New Roman" w:hAnsi="Times New Roman" w:cs="Times New Roman"/>
            <w:color w:val="000000" w:themeColor="text1"/>
            <w:sz w:val="28"/>
            <w:szCs w:val="28"/>
          </w:rPr>
          <w:t>пункта 2.11</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314169D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7" w:name="P2318"/>
      <w:bookmarkEnd w:id="37"/>
      <w:r w:rsidRPr="0030429D">
        <w:rPr>
          <w:rFonts w:ascii="Times New Roman" w:hAnsi="Times New Roman" w:cs="Times New Roman"/>
          <w:color w:val="000000" w:themeColor="text1"/>
          <w:sz w:val="28"/>
          <w:szCs w:val="28"/>
        </w:rPr>
        <w:t>3.9.4. размещение вывески на козырьках крылец и входных групп здания исключительно на передней плоскости козырька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585CC0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Не допускается:</w:t>
      </w:r>
    </w:p>
    <w:p w14:paraId="68F0CC2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8" w:name="P2320"/>
      <w:bookmarkEnd w:id="38"/>
      <w:r w:rsidRPr="0030429D">
        <w:rPr>
          <w:rFonts w:ascii="Times New Roman" w:hAnsi="Times New Roman" w:cs="Times New Roman"/>
          <w:color w:val="000000" w:themeColor="text1"/>
          <w:sz w:val="28"/>
          <w:szCs w:val="28"/>
        </w:rPr>
        <w:t>3.10.1. размещение текстовой и графической частей вывески в разных плоскостях фриза одной входной группы;</w:t>
      </w:r>
    </w:p>
    <w:p w14:paraId="78D418E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3.10.2. размещение вывески на крышах, ограждениях лоджий, балконов;</w:t>
      </w:r>
    </w:p>
    <w:p w14:paraId="7BCC4CF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3.10.3. размещение вывески в виде глухой оклейки витрин или замены остекления витрин световыми коробами и экранами;</w:t>
      </w:r>
    </w:p>
    <w:p w14:paraId="67B204C9"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3.10.4. установление вывески только на боковые стороны фриза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36E778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9" w:name="P2324"/>
      <w:bookmarkEnd w:id="39"/>
      <w:r w:rsidRPr="0030429D">
        <w:rPr>
          <w:rFonts w:ascii="Times New Roman" w:hAnsi="Times New Roman" w:cs="Times New Roman"/>
          <w:color w:val="000000" w:themeColor="text1"/>
          <w:sz w:val="28"/>
          <w:szCs w:val="28"/>
        </w:rPr>
        <w:t>3.10.5. использование разных цветовых решений фронтальной и боковых сторон фриза при оформлении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2FEB333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0" w:name="P2325"/>
      <w:bookmarkEnd w:id="40"/>
      <w:r w:rsidRPr="0030429D">
        <w:rPr>
          <w:rFonts w:ascii="Times New Roman" w:hAnsi="Times New Roman" w:cs="Times New Roman"/>
          <w:color w:val="000000" w:themeColor="text1"/>
          <w:sz w:val="28"/>
          <w:szCs w:val="28"/>
        </w:rPr>
        <w:t>3.10.6. установление настенных конструкций различных видов в пределах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6D192E1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1" w:name="P2326"/>
      <w:bookmarkEnd w:id="41"/>
      <w:r w:rsidRPr="0030429D">
        <w:rPr>
          <w:rFonts w:ascii="Times New Roman" w:hAnsi="Times New Roman" w:cs="Times New Roman"/>
          <w:color w:val="000000" w:themeColor="text1"/>
          <w:sz w:val="28"/>
          <w:szCs w:val="28"/>
        </w:rPr>
        <w:t>3.10.7 установление объемных конструкций вывесок (световые короба) на козырьках входных групп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7A09B8B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3.10.8 установление вывески на расстоянии меньше чем 1 м от мемориальных досок, указателей наименований улиц и номерных знаков домов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Приложения).</w:t>
      </w:r>
    </w:p>
    <w:p w14:paraId="61FF28D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2" w:name="P2328"/>
      <w:bookmarkEnd w:id="42"/>
      <w:r w:rsidRPr="0030429D">
        <w:rPr>
          <w:rFonts w:ascii="Times New Roman" w:hAnsi="Times New Roman" w:cs="Times New Roman"/>
          <w:color w:val="000000" w:themeColor="text1"/>
          <w:sz w:val="28"/>
          <w:szCs w:val="28"/>
        </w:rPr>
        <w:t>3.11. Вывеска не должна быть больше козырька по высоте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14CF293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Вывеска не должна закрывать и перекрывать проемы, арки, архитектурные детали и декоративно-художественное оформление здания.</w:t>
      </w:r>
    </w:p>
    <w:p w14:paraId="6A6CB35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3.13. Непосредственно на остеклении витрины допустимо </w:t>
      </w:r>
      <w:proofErr w:type="spellStart"/>
      <w:r w:rsidRPr="0030429D">
        <w:rPr>
          <w:rFonts w:ascii="Times New Roman" w:hAnsi="Times New Roman" w:cs="Times New Roman"/>
          <w:color w:val="000000" w:themeColor="text1"/>
          <w:sz w:val="28"/>
          <w:szCs w:val="28"/>
        </w:rPr>
        <w:t>несплошное</w:t>
      </w:r>
      <w:proofErr w:type="spellEnd"/>
      <w:r w:rsidRPr="0030429D">
        <w:rPr>
          <w:rFonts w:ascii="Times New Roman" w:hAnsi="Times New Roman" w:cs="Times New Roman"/>
          <w:color w:val="000000" w:themeColor="text1"/>
          <w:sz w:val="28"/>
          <w:szCs w:val="28"/>
        </w:rPr>
        <w:t xml:space="preserve"> написание информации, состоящей из графической и (или) текстовой частей, занимающей не более 30% площади одного членения поля остекления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6727F4D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02E8510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3.15. На маркизах размещаются графическая и текстовая части вывески.</w:t>
      </w:r>
    </w:p>
    <w:p w14:paraId="2578E4C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29EDE72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C9EF3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BEA798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EA8FB5A" w14:textId="07973EA6" w:rsidR="005B664A" w:rsidRDefault="005B664A" w:rsidP="005401E9">
      <w:pPr>
        <w:pStyle w:val="ConsPlusNormal"/>
        <w:jc w:val="right"/>
        <w:outlineLvl w:val="2"/>
        <w:rPr>
          <w:rFonts w:ascii="Times New Roman" w:hAnsi="Times New Roman" w:cs="Times New Roman"/>
          <w:color w:val="000000" w:themeColor="text1"/>
          <w:sz w:val="28"/>
          <w:szCs w:val="28"/>
        </w:rPr>
      </w:pPr>
    </w:p>
    <w:p w14:paraId="504B1848" w14:textId="7E2645C2" w:rsidR="009236A6" w:rsidRDefault="009236A6" w:rsidP="005401E9">
      <w:pPr>
        <w:pStyle w:val="ConsPlusNormal"/>
        <w:jc w:val="right"/>
        <w:outlineLvl w:val="2"/>
        <w:rPr>
          <w:rFonts w:ascii="Times New Roman" w:hAnsi="Times New Roman" w:cs="Times New Roman"/>
          <w:color w:val="000000" w:themeColor="text1"/>
          <w:sz w:val="28"/>
          <w:szCs w:val="28"/>
        </w:rPr>
      </w:pPr>
    </w:p>
    <w:p w14:paraId="1D4F0F13" w14:textId="74F8EA34" w:rsidR="009236A6" w:rsidRDefault="009236A6" w:rsidP="005401E9">
      <w:pPr>
        <w:pStyle w:val="ConsPlusNormal"/>
        <w:jc w:val="right"/>
        <w:outlineLvl w:val="2"/>
        <w:rPr>
          <w:rFonts w:ascii="Times New Roman" w:hAnsi="Times New Roman" w:cs="Times New Roman"/>
          <w:color w:val="000000" w:themeColor="text1"/>
          <w:sz w:val="28"/>
          <w:szCs w:val="28"/>
        </w:rPr>
      </w:pPr>
    </w:p>
    <w:p w14:paraId="0C3DD45E" w14:textId="12475040" w:rsidR="009236A6" w:rsidRDefault="009236A6" w:rsidP="005401E9">
      <w:pPr>
        <w:pStyle w:val="ConsPlusNormal"/>
        <w:jc w:val="right"/>
        <w:outlineLvl w:val="2"/>
        <w:rPr>
          <w:rFonts w:ascii="Times New Roman" w:hAnsi="Times New Roman" w:cs="Times New Roman"/>
          <w:color w:val="000000" w:themeColor="text1"/>
          <w:sz w:val="28"/>
          <w:szCs w:val="28"/>
        </w:rPr>
      </w:pPr>
    </w:p>
    <w:p w14:paraId="54DE5661" w14:textId="2A5C985B" w:rsidR="009236A6" w:rsidRDefault="009236A6" w:rsidP="005401E9">
      <w:pPr>
        <w:pStyle w:val="ConsPlusNormal"/>
        <w:jc w:val="right"/>
        <w:outlineLvl w:val="2"/>
        <w:rPr>
          <w:rFonts w:ascii="Times New Roman" w:hAnsi="Times New Roman" w:cs="Times New Roman"/>
          <w:color w:val="000000" w:themeColor="text1"/>
          <w:sz w:val="28"/>
          <w:szCs w:val="28"/>
        </w:rPr>
      </w:pPr>
    </w:p>
    <w:p w14:paraId="3D4D94C1" w14:textId="20837458" w:rsidR="009236A6" w:rsidRDefault="009236A6" w:rsidP="005401E9">
      <w:pPr>
        <w:pStyle w:val="ConsPlusNormal"/>
        <w:jc w:val="right"/>
        <w:outlineLvl w:val="2"/>
        <w:rPr>
          <w:rFonts w:ascii="Times New Roman" w:hAnsi="Times New Roman" w:cs="Times New Roman"/>
          <w:color w:val="000000" w:themeColor="text1"/>
          <w:sz w:val="28"/>
          <w:szCs w:val="28"/>
        </w:rPr>
      </w:pPr>
    </w:p>
    <w:p w14:paraId="6E13166D" w14:textId="507CA9FA" w:rsidR="009236A6" w:rsidRDefault="009236A6" w:rsidP="005401E9">
      <w:pPr>
        <w:pStyle w:val="ConsPlusNormal"/>
        <w:jc w:val="right"/>
        <w:outlineLvl w:val="2"/>
        <w:rPr>
          <w:rFonts w:ascii="Times New Roman" w:hAnsi="Times New Roman" w:cs="Times New Roman"/>
          <w:color w:val="000000" w:themeColor="text1"/>
          <w:sz w:val="28"/>
          <w:szCs w:val="28"/>
        </w:rPr>
      </w:pPr>
    </w:p>
    <w:p w14:paraId="5991C3AB" w14:textId="4FCA7B86" w:rsidR="009236A6" w:rsidRDefault="009236A6" w:rsidP="005401E9">
      <w:pPr>
        <w:pStyle w:val="ConsPlusNormal"/>
        <w:jc w:val="right"/>
        <w:outlineLvl w:val="2"/>
        <w:rPr>
          <w:rFonts w:ascii="Times New Roman" w:hAnsi="Times New Roman" w:cs="Times New Roman"/>
          <w:color w:val="000000" w:themeColor="text1"/>
          <w:sz w:val="28"/>
          <w:szCs w:val="28"/>
        </w:rPr>
      </w:pPr>
    </w:p>
    <w:p w14:paraId="3919AD37" w14:textId="40001817" w:rsidR="00AC1C00" w:rsidRPr="005B664A" w:rsidRDefault="00AC1C00" w:rsidP="009236A6">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4795FE65" w14:textId="7294B50E" w:rsidR="00AC1C00" w:rsidRPr="005B664A" w:rsidRDefault="00AC1C00" w:rsidP="009236A6">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 xml:space="preserve">к Стандартным </w:t>
      </w:r>
      <w:r w:rsidR="005B664A">
        <w:rPr>
          <w:rFonts w:eastAsiaTheme="minorEastAsia"/>
          <w:szCs w:val="28"/>
          <w:shd w:val="clear" w:color="auto" w:fill="FEFFFF"/>
        </w:rPr>
        <w:t>т</w:t>
      </w:r>
      <w:r w:rsidRPr="005B664A">
        <w:rPr>
          <w:rFonts w:eastAsiaTheme="minorEastAsia"/>
          <w:szCs w:val="28"/>
          <w:shd w:val="clear" w:color="auto" w:fill="FEFFFF"/>
        </w:rPr>
        <w:t>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вывескам, их размещению</w:t>
      </w:r>
      <w:r w:rsidR="005B664A">
        <w:rPr>
          <w:rFonts w:eastAsiaTheme="minorEastAsia"/>
          <w:szCs w:val="28"/>
          <w:shd w:val="clear" w:color="auto" w:fill="FEFFFF"/>
        </w:rPr>
        <w:t xml:space="preserve"> </w:t>
      </w:r>
      <w:r w:rsidRPr="005B664A">
        <w:rPr>
          <w:rFonts w:eastAsiaTheme="minorEastAsia"/>
          <w:szCs w:val="28"/>
          <w:shd w:val="clear" w:color="auto" w:fill="FEFFFF"/>
        </w:rPr>
        <w:t>и эксплуатации</w:t>
      </w:r>
    </w:p>
    <w:p w14:paraId="604D3FD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96B1B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43" w:name="P2347"/>
      <w:bookmarkEnd w:id="43"/>
      <w:r w:rsidRPr="0030429D">
        <w:rPr>
          <w:rFonts w:ascii="Times New Roman" w:hAnsi="Times New Roman" w:cs="Times New Roman"/>
          <w:color w:val="000000" w:themeColor="text1"/>
          <w:sz w:val="28"/>
          <w:szCs w:val="28"/>
        </w:rPr>
        <w:t>Графические изображения Стандартных требований к вывескам,</w:t>
      </w:r>
    </w:p>
    <w:p w14:paraId="462D4D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их размещению и эксплуатации</w:t>
      </w:r>
    </w:p>
    <w:p w14:paraId="530680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8E0E72"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4" w:name="P2350"/>
      <w:bookmarkEnd w:id="44"/>
      <w:r w:rsidRPr="0030429D">
        <w:rPr>
          <w:rFonts w:ascii="Times New Roman" w:hAnsi="Times New Roman" w:cs="Times New Roman"/>
          <w:color w:val="000000" w:themeColor="text1"/>
          <w:sz w:val="28"/>
          <w:szCs w:val="28"/>
        </w:rPr>
        <w:t>Рис. 1</w:t>
      </w:r>
    </w:p>
    <w:p w14:paraId="53CD04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2A01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7056BD63" wp14:editId="4AAC7547">
            <wp:extent cx="4859020" cy="2139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2139950"/>
                    </a:xfrm>
                    <a:prstGeom prst="rect">
                      <a:avLst/>
                    </a:prstGeom>
                    <a:noFill/>
                    <a:ln>
                      <a:noFill/>
                    </a:ln>
                  </pic:spPr>
                </pic:pic>
              </a:graphicData>
            </a:graphic>
          </wp:inline>
        </w:drawing>
      </w:r>
    </w:p>
    <w:p w14:paraId="159A49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FC0B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47CFF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2286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5" w:name="P2356"/>
      <w:bookmarkEnd w:id="45"/>
      <w:r w:rsidRPr="0030429D">
        <w:rPr>
          <w:rFonts w:ascii="Times New Roman" w:hAnsi="Times New Roman" w:cs="Times New Roman"/>
          <w:color w:val="000000" w:themeColor="text1"/>
          <w:sz w:val="28"/>
          <w:szCs w:val="28"/>
        </w:rPr>
        <w:t>Рис. 2</w:t>
      </w:r>
    </w:p>
    <w:p w14:paraId="35D499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14E2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1"/>
          <w:sz w:val="28"/>
          <w:szCs w:val="28"/>
        </w:rPr>
        <w:drawing>
          <wp:inline distT="0" distB="0" distL="0" distR="0" wp14:anchorId="551BF770" wp14:editId="2CF06AF1">
            <wp:extent cx="4859020" cy="128651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859020" cy="1286510"/>
                    </a:xfrm>
                    <a:prstGeom prst="rect">
                      <a:avLst/>
                    </a:prstGeom>
                    <a:noFill/>
                    <a:ln>
                      <a:noFill/>
                    </a:ln>
                  </pic:spPr>
                </pic:pic>
              </a:graphicData>
            </a:graphic>
          </wp:inline>
        </w:drawing>
      </w:r>
    </w:p>
    <w:p w14:paraId="144B3EE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BA1B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B3A0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1DF79F"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6" w:name="P2362"/>
      <w:bookmarkEnd w:id="46"/>
      <w:r w:rsidRPr="0030429D">
        <w:rPr>
          <w:rFonts w:ascii="Times New Roman" w:hAnsi="Times New Roman" w:cs="Times New Roman"/>
          <w:color w:val="000000" w:themeColor="text1"/>
          <w:sz w:val="28"/>
          <w:szCs w:val="28"/>
        </w:rPr>
        <w:t>Рис. 3</w:t>
      </w:r>
    </w:p>
    <w:p w14:paraId="6DB1650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7CB3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7"/>
          <w:sz w:val="28"/>
          <w:szCs w:val="28"/>
        </w:rPr>
        <w:drawing>
          <wp:inline distT="0" distB="0" distL="0" distR="0" wp14:anchorId="1E435E91" wp14:editId="198FB14D">
            <wp:extent cx="4859020" cy="12376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859020" cy="1237615"/>
                    </a:xfrm>
                    <a:prstGeom prst="rect">
                      <a:avLst/>
                    </a:prstGeom>
                    <a:noFill/>
                    <a:ln>
                      <a:noFill/>
                    </a:ln>
                  </pic:spPr>
                </pic:pic>
              </a:graphicData>
            </a:graphic>
          </wp:inline>
        </w:drawing>
      </w:r>
    </w:p>
    <w:p w14:paraId="500B85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5014C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E51C7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82F878"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7" w:name="P2368"/>
      <w:bookmarkEnd w:id="47"/>
      <w:r w:rsidRPr="0030429D">
        <w:rPr>
          <w:rFonts w:ascii="Times New Roman" w:hAnsi="Times New Roman" w:cs="Times New Roman"/>
          <w:color w:val="000000" w:themeColor="text1"/>
          <w:sz w:val="28"/>
          <w:szCs w:val="28"/>
        </w:rPr>
        <w:t>Рис. 4</w:t>
      </w:r>
    </w:p>
    <w:p w14:paraId="10830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A161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9"/>
          <w:sz w:val="28"/>
          <w:szCs w:val="28"/>
        </w:rPr>
        <w:drawing>
          <wp:inline distT="0" distB="0" distL="0" distR="0" wp14:anchorId="38919B88" wp14:editId="450891F7">
            <wp:extent cx="4859020" cy="13963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859020" cy="1396365"/>
                    </a:xfrm>
                    <a:prstGeom prst="rect">
                      <a:avLst/>
                    </a:prstGeom>
                    <a:noFill/>
                    <a:ln>
                      <a:noFill/>
                    </a:ln>
                  </pic:spPr>
                </pic:pic>
              </a:graphicData>
            </a:graphic>
          </wp:inline>
        </w:drawing>
      </w:r>
    </w:p>
    <w:p w14:paraId="0327E7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E0DA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3A7B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99305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8" w:name="P2374"/>
      <w:bookmarkEnd w:id="48"/>
      <w:r w:rsidRPr="0030429D">
        <w:rPr>
          <w:rFonts w:ascii="Times New Roman" w:hAnsi="Times New Roman" w:cs="Times New Roman"/>
          <w:color w:val="000000" w:themeColor="text1"/>
          <w:sz w:val="28"/>
          <w:szCs w:val="28"/>
        </w:rPr>
        <w:t>Рис. 5</w:t>
      </w:r>
    </w:p>
    <w:p w14:paraId="06E014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6DB1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74D4773C" wp14:editId="15EF3614">
            <wp:extent cx="4859020" cy="31521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33C0898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69D1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A618B5" w14:textId="33AEA41B" w:rsidR="00AC1C00" w:rsidRDefault="00AC1C00" w:rsidP="005401E9">
      <w:pPr>
        <w:pStyle w:val="ConsPlusNormal"/>
        <w:jc w:val="both"/>
        <w:rPr>
          <w:rFonts w:ascii="Times New Roman" w:hAnsi="Times New Roman" w:cs="Times New Roman"/>
          <w:color w:val="000000" w:themeColor="text1"/>
          <w:sz w:val="28"/>
          <w:szCs w:val="28"/>
        </w:rPr>
      </w:pPr>
    </w:p>
    <w:p w14:paraId="4DDA6BDC" w14:textId="4F68BEC6" w:rsidR="00C258DE" w:rsidRDefault="00C258DE" w:rsidP="005401E9">
      <w:pPr>
        <w:pStyle w:val="ConsPlusNormal"/>
        <w:jc w:val="both"/>
        <w:rPr>
          <w:rFonts w:ascii="Times New Roman" w:hAnsi="Times New Roman" w:cs="Times New Roman"/>
          <w:color w:val="000000" w:themeColor="text1"/>
          <w:sz w:val="28"/>
          <w:szCs w:val="28"/>
        </w:rPr>
      </w:pPr>
    </w:p>
    <w:p w14:paraId="006B8255" w14:textId="3773A689" w:rsidR="00C258DE" w:rsidRDefault="00C258DE" w:rsidP="005401E9">
      <w:pPr>
        <w:pStyle w:val="ConsPlusNormal"/>
        <w:jc w:val="both"/>
        <w:rPr>
          <w:rFonts w:ascii="Times New Roman" w:hAnsi="Times New Roman" w:cs="Times New Roman"/>
          <w:color w:val="000000" w:themeColor="text1"/>
          <w:sz w:val="28"/>
          <w:szCs w:val="28"/>
        </w:rPr>
      </w:pPr>
    </w:p>
    <w:p w14:paraId="6AC89D53" w14:textId="2D48705D" w:rsidR="00C258DE" w:rsidRDefault="00C258DE" w:rsidP="005401E9">
      <w:pPr>
        <w:pStyle w:val="ConsPlusNormal"/>
        <w:jc w:val="both"/>
        <w:rPr>
          <w:rFonts w:ascii="Times New Roman" w:hAnsi="Times New Roman" w:cs="Times New Roman"/>
          <w:color w:val="000000" w:themeColor="text1"/>
          <w:sz w:val="28"/>
          <w:szCs w:val="28"/>
        </w:rPr>
      </w:pPr>
    </w:p>
    <w:p w14:paraId="4F0B7953" w14:textId="063A4151" w:rsidR="00C258DE" w:rsidRDefault="00C258DE" w:rsidP="005401E9">
      <w:pPr>
        <w:pStyle w:val="ConsPlusNormal"/>
        <w:jc w:val="both"/>
        <w:rPr>
          <w:rFonts w:ascii="Times New Roman" w:hAnsi="Times New Roman" w:cs="Times New Roman"/>
          <w:color w:val="000000" w:themeColor="text1"/>
          <w:sz w:val="28"/>
          <w:szCs w:val="28"/>
        </w:rPr>
      </w:pPr>
    </w:p>
    <w:p w14:paraId="03E883F1" w14:textId="0A1A5AEB" w:rsidR="00C258DE" w:rsidRDefault="00C258DE" w:rsidP="005401E9">
      <w:pPr>
        <w:pStyle w:val="ConsPlusNormal"/>
        <w:jc w:val="both"/>
        <w:rPr>
          <w:rFonts w:ascii="Times New Roman" w:hAnsi="Times New Roman" w:cs="Times New Roman"/>
          <w:color w:val="000000" w:themeColor="text1"/>
          <w:sz w:val="28"/>
          <w:szCs w:val="28"/>
        </w:rPr>
      </w:pPr>
    </w:p>
    <w:p w14:paraId="301E9CD9" w14:textId="21740282" w:rsidR="00C258DE" w:rsidRDefault="00C258DE" w:rsidP="005401E9">
      <w:pPr>
        <w:pStyle w:val="ConsPlusNormal"/>
        <w:jc w:val="both"/>
        <w:rPr>
          <w:rFonts w:ascii="Times New Roman" w:hAnsi="Times New Roman" w:cs="Times New Roman"/>
          <w:color w:val="000000" w:themeColor="text1"/>
          <w:sz w:val="28"/>
          <w:szCs w:val="28"/>
        </w:rPr>
      </w:pPr>
    </w:p>
    <w:p w14:paraId="7A90E840" w14:textId="242AD3D7" w:rsidR="00C258DE" w:rsidRDefault="00C258DE" w:rsidP="005401E9">
      <w:pPr>
        <w:pStyle w:val="ConsPlusNormal"/>
        <w:jc w:val="both"/>
        <w:rPr>
          <w:rFonts w:ascii="Times New Roman" w:hAnsi="Times New Roman" w:cs="Times New Roman"/>
          <w:color w:val="000000" w:themeColor="text1"/>
          <w:sz w:val="28"/>
          <w:szCs w:val="28"/>
        </w:rPr>
      </w:pPr>
    </w:p>
    <w:p w14:paraId="1A0DAADC" w14:textId="196085E7" w:rsidR="00C258DE" w:rsidRDefault="00C258DE" w:rsidP="005401E9">
      <w:pPr>
        <w:pStyle w:val="ConsPlusNormal"/>
        <w:jc w:val="both"/>
        <w:rPr>
          <w:rFonts w:ascii="Times New Roman" w:hAnsi="Times New Roman" w:cs="Times New Roman"/>
          <w:color w:val="000000" w:themeColor="text1"/>
          <w:sz w:val="28"/>
          <w:szCs w:val="28"/>
        </w:rPr>
      </w:pPr>
    </w:p>
    <w:p w14:paraId="26FDA970" w14:textId="6C5A0234" w:rsidR="00C258DE" w:rsidRDefault="00C258DE" w:rsidP="005401E9">
      <w:pPr>
        <w:pStyle w:val="ConsPlusNormal"/>
        <w:jc w:val="both"/>
        <w:rPr>
          <w:rFonts w:ascii="Times New Roman" w:hAnsi="Times New Roman" w:cs="Times New Roman"/>
          <w:color w:val="000000" w:themeColor="text1"/>
          <w:sz w:val="28"/>
          <w:szCs w:val="28"/>
        </w:rPr>
      </w:pPr>
    </w:p>
    <w:p w14:paraId="541380E5" w14:textId="0B44C2B6" w:rsidR="00C258DE" w:rsidRDefault="00C258DE" w:rsidP="005401E9">
      <w:pPr>
        <w:pStyle w:val="ConsPlusNormal"/>
        <w:jc w:val="both"/>
        <w:rPr>
          <w:rFonts w:ascii="Times New Roman" w:hAnsi="Times New Roman" w:cs="Times New Roman"/>
          <w:color w:val="000000" w:themeColor="text1"/>
          <w:sz w:val="28"/>
          <w:szCs w:val="28"/>
        </w:rPr>
      </w:pPr>
    </w:p>
    <w:p w14:paraId="67EE7AB6" w14:textId="42E6739B" w:rsidR="00C258DE" w:rsidRDefault="00C258DE" w:rsidP="005401E9">
      <w:pPr>
        <w:pStyle w:val="ConsPlusNormal"/>
        <w:jc w:val="both"/>
        <w:rPr>
          <w:rFonts w:ascii="Times New Roman" w:hAnsi="Times New Roman" w:cs="Times New Roman"/>
          <w:color w:val="000000" w:themeColor="text1"/>
          <w:sz w:val="28"/>
          <w:szCs w:val="28"/>
        </w:rPr>
      </w:pPr>
    </w:p>
    <w:p w14:paraId="1DEDD2D5"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390E9B6A"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9" w:name="P2380"/>
      <w:bookmarkEnd w:id="49"/>
      <w:r w:rsidRPr="0030429D">
        <w:rPr>
          <w:rFonts w:ascii="Times New Roman" w:hAnsi="Times New Roman" w:cs="Times New Roman"/>
          <w:color w:val="000000" w:themeColor="text1"/>
          <w:sz w:val="28"/>
          <w:szCs w:val="28"/>
        </w:rPr>
        <w:lastRenderedPageBreak/>
        <w:t>Рис. 6</w:t>
      </w:r>
    </w:p>
    <w:p w14:paraId="006D0C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78DC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9"/>
          <w:sz w:val="28"/>
          <w:szCs w:val="28"/>
        </w:rPr>
        <w:drawing>
          <wp:inline distT="0" distB="0" distL="0" distR="0" wp14:anchorId="14FA6BB8" wp14:editId="66032C23">
            <wp:extent cx="4859020" cy="39325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3932555"/>
                    </a:xfrm>
                    <a:prstGeom prst="rect">
                      <a:avLst/>
                    </a:prstGeom>
                    <a:noFill/>
                    <a:ln>
                      <a:noFill/>
                    </a:ln>
                  </pic:spPr>
                </pic:pic>
              </a:graphicData>
            </a:graphic>
          </wp:inline>
        </w:drawing>
      </w:r>
    </w:p>
    <w:p w14:paraId="21B32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3F7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B65C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0C15B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50" w:name="P2386"/>
      <w:bookmarkEnd w:id="50"/>
      <w:r w:rsidRPr="0030429D">
        <w:rPr>
          <w:rFonts w:ascii="Times New Roman" w:hAnsi="Times New Roman" w:cs="Times New Roman"/>
          <w:color w:val="000000" w:themeColor="text1"/>
          <w:sz w:val="28"/>
          <w:szCs w:val="28"/>
        </w:rPr>
        <w:t>Размеры текстовой части настенной и консольной конструкции</w:t>
      </w:r>
    </w:p>
    <w:p w14:paraId="3CA98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D3D69F"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7</w:t>
      </w:r>
    </w:p>
    <w:p w14:paraId="52DD80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A340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2"/>
          <w:sz w:val="28"/>
          <w:szCs w:val="28"/>
        </w:rPr>
        <w:drawing>
          <wp:inline distT="0" distB="0" distL="0" distR="0" wp14:anchorId="22C120B2" wp14:editId="6610084E">
            <wp:extent cx="4859020" cy="1682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859020" cy="1682750"/>
                    </a:xfrm>
                    <a:prstGeom prst="rect">
                      <a:avLst/>
                    </a:prstGeom>
                    <a:noFill/>
                    <a:ln>
                      <a:noFill/>
                    </a:ln>
                  </pic:spPr>
                </pic:pic>
              </a:graphicData>
            </a:graphic>
          </wp:inline>
        </w:drawing>
      </w:r>
    </w:p>
    <w:p w14:paraId="0FDBC9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DB4EFD" w14:textId="47BE00D5" w:rsidR="00AC1C00" w:rsidRDefault="00AC1C00" w:rsidP="005401E9">
      <w:pPr>
        <w:pStyle w:val="ConsPlusNormal"/>
        <w:jc w:val="both"/>
        <w:rPr>
          <w:rFonts w:ascii="Times New Roman" w:hAnsi="Times New Roman" w:cs="Times New Roman"/>
          <w:color w:val="000000" w:themeColor="text1"/>
          <w:sz w:val="28"/>
          <w:szCs w:val="28"/>
        </w:rPr>
      </w:pPr>
    </w:p>
    <w:p w14:paraId="5F32C1D8" w14:textId="39436CD6" w:rsidR="00C258DE" w:rsidRDefault="00C258DE" w:rsidP="005401E9">
      <w:pPr>
        <w:pStyle w:val="ConsPlusNormal"/>
        <w:jc w:val="both"/>
        <w:rPr>
          <w:rFonts w:ascii="Times New Roman" w:hAnsi="Times New Roman" w:cs="Times New Roman"/>
          <w:color w:val="000000" w:themeColor="text1"/>
          <w:sz w:val="28"/>
          <w:szCs w:val="28"/>
        </w:rPr>
      </w:pPr>
    </w:p>
    <w:p w14:paraId="6AB320C3" w14:textId="74FCBC91" w:rsidR="00C258DE" w:rsidRDefault="00C258DE" w:rsidP="005401E9">
      <w:pPr>
        <w:pStyle w:val="ConsPlusNormal"/>
        <w:jc w:val="both"/>
        <w:rPr>
          <w:rFonts w:ascii="Times New Roman" w:hAnsi="Times New Roman" w:cs="Times New Roman"/>
          <w:color w:val="000000" w:themeColor="text1"/>
          <w:sz w:val="28"/>
          <w:szCs w:val="28"/>
        </w:rPr>
      </w:pPr>
    </w:p>
    <w:p w14:paraId="1EDAFDD0" w14:textId="5247E735" w:rsidR="00C258DE" w:rsidRDefault="00C258DE" w:rsidP="005401E9">
      <w:pPr>
        <w:pStyle w:val="ConsPlusNormal"/>
        <w:jc w:val="both"/>
        <w:rPr>
          <w:rFonts w:ascii="Times New Roman" w:hAnsi="Times New Roman" w:cs="Times New Roman"/>
          <w:color w:val="000000" w:themeColor="text1"/>
          <w:sz w:val="28"/>
          <w:szCs w:val="28"/>
        </w:rPr>
      </w:pPr>
    </w:p>
    <w:p w14:paraId="2B7DC382" w14:textId="12C2113F" w:rsidR="00C258DE" w:rsidRDefault="00C258DE" w:rsidP="005401E9">
      <w:pPr>
        <w:pStyle w:val="ConsPlusNormal"/>
        <w:jc w:val="both"/>
        <w:rPr>
          <w:rFonts w:ascii="Times New Roman" w:hAnsi="Times New Roman" w:cs="Times New Roman"/>
          <w:color w:val="000000" w:themeColor="text1"/>
          <w:sz w:val="28"/>
          <w:szCs w:val="28"/>
        </w:rPr>
      </w:pPr>
    </w:p>
    <w:p w14:paraId="3A1C4826"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617232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5A13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Расположение нескольких вывесок</w:t>
      </w:r>
    </w:p>
    <w:p w14:paraId="59D7D5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82F8435"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1" w:name="P2396"/>
      <w:bookmarkEnd w:id="51"/>
      <w:r w:rsidRPr="0030429D">
        <w:rPr>
          <w:rFonts w:ascii="Times New Roman" w:hAnsi="Times New Roman" w:cs="Times New Roman"/>
          <w:color w:val="000000" w:themeColor="text1"/>
          <w:sz w:val="28"/>
          <w:szCs w:val="28"/>
        </w:rPr>
        <w:t>Рис. 8</w:t>
      </w:r>
    </w:p>
    <w:p w14:paraId="61EFC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06DB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9"/>
          <w:sz w:val="28"/>
          <w:szCs w:val="28"/>
        </w:rPr>
        <w:drawing>
          <wp:inline distT="0" distB="0" distL="0" distR="0" wp14:anchorId="101B88A8" wp14:editId="0B56533A">
            <wp:extent cx="4859020" cy="35540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859020" cy="3554095"/>
                    </a:xfrm>
                    <a:prstGeom prst="rect">
                      <a:avLst/>
                    </a:prstGeom>
                    <a:noFill/>
                    <a:ln>
                      <a:noFill/>
                    </a:ln>
                  </pic:spPr>
                </pic:pic>
              </a:graphicData>
            </a:graphic>
          </wp:inline>
        </w:drawing>
      </w:r>
    </w:p>
    <w:p w14:paraId="6D3025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2D027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C38C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E5A68A"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2" w:name="P2402"/>
      <w:bookmarkEnd w:id="52"/>
      <w:r w:rsidRPr="0030429D">
        <w:rPr>
          <w:rFonts w:ascii="Times New Roman" w:hAnsi="Times New Roman" w:cs="Times New Roman"/>
          <w:color w:val="000000" w:themeColor="text1"/>
          <w:sz w:val="28"/>
          <w:szCs w:val="28"/>
        </w:rPr>
        <w:t>Рис. 9</w:t>
      </w:r>
    </w:p>
    <w:p w14:paraId="4532D0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6A2D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09C38269" wp14:editId="2C6E9B4F">
            <wp:extent cx="4859020" cy="31578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3157855"/>
                    </a:xfrm>
                    <a:prstGeom prst="rect">
                      <a:avLst/>
                    </a:prstGeom>
                    <a:noFill/>
                    <a:ln>
                      <a:noFill/>
                    </a:ln>
                  </pic:spPr>
                </pic:pic>
              </a:graphicData>
            </a:graphic>
          </wp:inline>
        </w:drawing>
      </w:r>
    </w:p>
    <w:p w14:paraId="095088C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19CD1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82B669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40AC8E1"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3" w:name="P2408"/>
      <w:bookmarkEnd w:id="53"/>
      <w:r w:rsidRPr="0030429D">
        <w:rPr>
          <w:rFonts w:ascii="Times New Roman" w:hAnsi="Times New Roman" w:cs="Times New Roman"/>
          <w:color w:val="000000" w:themeColor="text1"/>
          <w:sz w:val="28"/>
          <w:szCs w:val="28"/>
        </w:rPr>
        <w:lastRenderedPageBreak/>
        <w:t>Рис. 10</w:t>
      </w:r>
    </w:p>
    <w:p w14:paraId="4CC931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9628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85"/>
          <w:sz w:val="28"/>
          <w:szCs w:val="28"/>
        </w:rPr>
        <w:drawing>
          <wp:inline distT="0" distB="0" distL="0" distR="0" wp14:anchorId="2A490323" wp14:editId="4E0A1C99">
            <wp:extent cx="4859020" cy="37496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4859020" cy="3749675"/>
                    </a:xfrm>
                    <a:prstGeom prst="rect">
                      <a:avLst/>
                    </a:prstGeom>
                    <a:noFill/>
                    <a:ln>
                      <a:noFill/>
                    </a:ln>
                  </pic:spPr>
                </pic:pic>
              </a:graphicData>
            </a:graphic>
          </wp:inline>
        </w:drawing>
      </w:r>
    </w:p>
    <w:p w14:paraId="14C5EF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94D5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CB29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FC7638"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4" w:name="P2414"/>
      <w:bookmarkEnd w:id="54"/>
      <w:r w:rsidRPr="0030429D">
        <w:rPr>
          <w:rFonts w:ascii="Times New Roman" w:hAnsi="Times New Roman" w:cs="Times New Roman"/>
          <w:color w:val="000000" w:themeColor="text1"/>
          <w:sz w:val="28"/>
          <w:szCs w:val="28"/>
        </w:rPr>
        <w:t>Рис. 11</w:t>
      </w:r>
    </w:p>
    <w:p w14:paraId="1C501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89F1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2"/>
          <w:sz w:val="28"/>
          <w:szCs w:val="28"/>
        </w:rPr>
        <w:drawing>
          <wp:inline distT="0" distB="0" distL="0" distR="0" wp14:anchorId="74F7ECF9" wp14:editId="664B1307">
            <wp:extent cx="4859020" cy="3968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4859020" cy="3968750"/>
                    </a:xfrm>
                    <a:prstGeom prst="rect">
                      <a:avLst/>
                    </a:prstGeom>
                    <a:noFill/>
                    <a:ln>
                      <a:noFill/>
                    </a:ln>
                  </pic:spPr>
                </pic:pic>
              </a:graphicData>
            </a:graphic>
          </wp:inline>
        </w:drawing>
      </w:r>
    </w:p>
    <w:p w14:paraId="27D67E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325C08DF" w14:textId="77777777">
        <w:tc>
          <w:tcPr>
            <w:tcW w:w="4535" w:type="dxa"/>
            <w:tcBorders>
              <w:top w:val="nil"/>
              <w:left w:val="nil"/>
              <w:bottom w:val="nil"/>
              <w:right w:val="nil"/>
            </w:tcBorders>
          </w:tcPr>
          <w:p w14:paraId="6ACE02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сгруппированных модульных табличек</w:t>
            </w:r>
          </w:p>
        </w:tc>
        <w:tc>
          <w:tcPr>
            <w:tcW w:w="4535" w:type="dxa"/>
            <w:tcBorders>
              <w:top w:val="nil"/>
              <w:left w:val="nil"/>
              <w:bottom w:val="nil"/>
              <w:right w:val="nil"/>
            </w:tcBorders>
          </w:tcPr>
          <w:p w14:paraId="7C35AD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информационных табличек</w:t>
            </w:r>
          </w:p>
        </w:tc>
      </w:tr>
      <w:tr w:rsidR="00AC1C00" w:rsidRPr="0030429D" w14:paraId="6EC8D1F9" w14:textId="77777777">
        <w:tc>
          <w:tcPr>
            <w:tcW w:w="4535" w:type="dxa"/>
            <w:tcBorders>
              <w:top w:val="nil"/>
              <w:left w:val="nil"/>
              <w:bottom w:val="nil"/>
              <w:right w:val="nil"/>
            </w:tcBorders>
          </w:tcPr>
          <w:p w14:paraId="0FCD2A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6925D612" wp14:editId="6B926B45">
                  <wp:extent cx="2212975" cy="21583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212975" cy="2158365"/>
                          </a:xfrm>
                          <a:prstGeom prst="rect">
                            <a:avLst/>
                          </a:prstGeom>
                          <a:noFill/>
                          <a:ln>
                            <a:noFill/>
                          </a:ln>
                        </pic:spPr>
                      </pic:pic>
                    </a:graphicData>
                  </a:graphic>
                </wp:inline>
              </w:drawing>
            </w:r>
          </w:p>
        </w:tc>
        <w:tc>
          <w:tcPr>
            <w:tcW w:w="4535" w:type="dxa"/>
            <w:tcBorders>
              <w:top w:val="nil"/>
              <w:left w:val="nil"/>
              <w:bottom w:val="nil"/>
              <w:right w:val="nil"/>
            </w:tcBorders>
          </w:tcPr>
          <w:p w14:paraId="4CD6FD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1"/>
                <w:sz w:val="28"/>
                <w:szCs w:val="28"/>
              </w:rPr>
              <w:drawing>
                <wp:inline distT="0" distB="0" distL="0" distR="0" wp14:anchorId="6B2A2422" wp14:editId="4AB9261C">
                  <wp:extent cx="2171065" cy="17913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2171065" cy="1791335"/>
                          </a:xfrm>
                          <a:prstGeom prst="rect">
                            <a:avLst/>
                          </a:prstGeom>
                          <a:noFill/>
                          <a:ln>
                            <a:noFill/>
                          </a:ln>
                        </pic:spPr>
                      </pic:pic>
                    </a:graphicData>
                  </a:graphic>
                </wp:inline>
              </w:drawing>
            </w:r>
          </w:p>
        </w:tc>
      </w:tr>
    </w:tbl>
    <w:p w14:paraId="292C248F" w14:textId="3CBBDAC5" w:rsidR="00AC1C00" w:rsidRDefault="00AC1C00" w:rsidP="005401E9">
      <w:pPr>
        <w:pStyle w:val="ConsPlusNormal"/>
        <w:jc w:val="both"/>
        <w:rPr>
          <w:rFonts w:ascii="Times New Roman" w:hAnsi="Times New Roman" w:cs="Times New Roman"/>
          <w:color w:val="000000" w:themeColor="text1"/>
          <w:sz w:val="28"/>
          <w:szCs w:val="28"/>
        </w:rPr>
      </w:pPr>
    </w:p>
    <w:p w14:paraId="0DC48319" w14:textId="46E60D27" w:rsidR="00C258DE" w:rsidRDefault="00C258DE" w:rsidP="005401E9">
      <w:pPr>
        <w:pStyle w:val="ConsPlusNormal"/>
        <w:jc w:val="both"/>
        <w:rPr>
          <w:rFonts w:ascii="Times New Roman" w:hAnsi="Times New Roman" w:cs="Times New Roman"/>
          <w:color w:val="000000" w:themeColor="text1"/>
          <w:sz w:val="28"/>
          <w:szCs w:val="28"/>
        </w:rPr>
      </w:pPr>
    </w:p>
    <w:p w14:paraId="02937E6B" w14:textId="6F657BE7" w:rsidR="00C258DE" w:rsidRDefault="00C258DE" w:rsidP="005401E9">
      <w:pPr>
        <w:pStyle w:val="ConsPlusNormal"/>
        <w:jc w:val="both"/>
        <w:rPr>
          <w:rFonts w:ascii="Times New Roman" w:hAnsi="Times New Roman" w:cs="Times New Roman"/>
          <w:color w:val="000000" w:themeColor="text1"/>
          <w:sz w:val="28"/>
          <w:szCs w:val="28"/>
        </w:rPr>
      </w:pPr>
    </w:p>
    <w:p w14:paraId="234F2D21" w14:textId="2F831E3C" w:rsidR="00C258DE" w:rsidRDefault="00C258DE" w:rsidP="005401E9">
      <w:pPr>
        <w:pStyle w:val="ConsPlusNormal"/>
        <w:jc w:val="both"/>
        <w:rPr>
          <w:rFonts w:ascii="Times New Roman" w:hAnsi="Times New Roman" w:cs="Times New Roman"/>
          <w:color w:val="000000" w:themeColor="text1"/>
          <w:sz w:val="28"/>
          <w:szCs w:val="28"/>
        </w:rPr>
      </w:pPr>
    </w:p>
    <w:p w14:paraId="542BB611" w14:textId="2BF494F3" w:rsidR="00C258DE" w:rsidRDefault="00C258DE" w:rsidP="005401E9">
      <w:pPr>
        <w:pStyle w:val="ConsPlusNormal"/>
        <w:jc w:val="both"/>
        <w:rPr>
          <w:rFonts w:ascii="Times New Roman" w:hAnsi="Times New Roman" w:cs="Times New Roman"/>
          <w:color w:val="000000" w:themeColor="text1"/>
          <w:sz w:val="28"/>
          <w:szCs w:val="28"/>
        </w:rPr>
      </w:pPr>
    </w:p>
    <w:p w14:paraId="610301E5" w14:textId="4B6CA34E" w:rsidR="00C258DE" w:rsidRDefault="00C258DE" w:rsidP="005401E9">
      <w:pPr>
        <w:pStyle w:val="ConsPlusNormal"/>
        <w:jc w:val="both"/>
        <w:rPr>
          <w:rFonts w:ascii="Times New Roman" w:hAnsi="Times New Roman" w:cs="Times New Roman"/>
          <w:color w:val="000000" w:themeColor="text1"/>
          <w:sz w:val="28"/>
          <w:szCs w:val="28"/>
        </w:rPr>
      </w:pPr>
    </w:p>
    <w:p w14:paraId="21C1BD81" w14:textId="208FD35C" w:rsidR="00C258DE" w:rsidRDefault="00C258DE" w:rsidP="005401E9">
      <w:pPr>
        <w:pStyle w:val="ConsPlusNormal"/>
        <w:jc w:val="both"/>
        <w:rPr>
          <w:rFonts w:ascii="Times New Roman" w:hAnsi="Times New Roman" w:cs="Times New Roman"/>
          <w:color w:val="000000" w:themeColor="text1"/>
          <w:sz w:val="28"/>
          <w:szCs w:val="28"/>
        </w:rPr>
      </w:pPr>
    </w:p>
    <w:p w14:paraId="48AC2D90" w14:textId="105CCF8C" w:rsidR="00C258DE" w:rsidRDefault="00C258DE" w:rsidP="005401E9">
      <w:pPr>
        <w:pStyle w:val="ConsPlusNormal"/>
        <w:jc w:val="both"/>
        <w:rPr>
          <w:rFonts w:ascii="Times New Roman" w:hAnsi="Times New Roman" w:cs="Times New Roman"/>
          <w:color w:val="000000" w:themeColor="text1"/>
          <w:sz w:val="28"/>
          <w:szCs w:val="28"/>
        </w:rPr>
      </w:pPr>
    </w:p>
    <w:p w14:paraId="5392E65B" w14:textId="459C0940" w:rsidR="00C258DE" w:rsidRDefault="00C258DE" w:rsidP="005401E9">
      <w:pPr>
        <w:pStyle w:val="ConsPlusNormal"/>
        <w:jc w:val="both"/>
        <w:rPr>
          <w:rFonts w:ascii="Times New Roman" w:hAnsi="Times New Roman" w:cs="Times New Roman"/>
          <w:color w:val="000000" w:themeColor="text1"/>
          <w:sz w:val="28"/>
          <w:szCs w:val="28"/>
        </w:rPr>
      </w:pPr>
    </w:p>
    <w:p w14:paraId="0E1BAE13" w14:textId="56F1CFDD" w:rsidR="00C258DE" w:rsidRDefault="00C258DE" w:rsidP="005401E9">
      <w:pPr>
        <w:pStyle w:val="ConsPlusNormal"/>
        <w:jc w:val="both"/>
        <w:rPr>
          <w:rFonts w:ascii="Times New Roman" w:hAnsi="Times New Roman" w:cs="Times New Roman"/>
          <w:color w:val="000000" w:themeColor="text1"/>
          <w:sz w:val="28"/>
          <w:szCs w:val="28"/>
        </w:rPr>
      </w:pPr>
    </w:p>
    <w:p w14:paraId="15C03DA2" w14:textId="0B093C5B" w:rsidR="00C258DE" w:rsidRDefault="00C258DE" w:rsidP="005401E9">
      <w:pPr>
        <w:pStyle w:val="ConsPlusNormal"/>
        <w:jc w:val="both"/>
        <w:rPr>
          <w:rFonts w:ascii="Times New Roman" w:hAnsi="Times New Roman" w:cs="Times New Roman"/>
          <w:color w:val="000000" w:themeColor="text1"/>
          <w:sz w:val="28"/>
          <w:szCs w:val="28"/>
        </w:rPr>
      </w:pPr>
    </w:p>
    <w:p w14:paraId="7C5D33FD" w14:textId="1EA07550" w:rsidR="00C258DE" w:rsidRDefault="00C258DE" w:rsidP="005401E9">
      <w:pPr>
        <w:pStyle w:val="ConsPlusNormal"/>
        <w:jc w:val="both"/>
        <w:rPr>
          <w:rFonts w:ascii="Times New Roman" w:hAnsi="Times New Roman" w:cs="Times New Roman"/>
          <w:color w:val="000000" w:themeColor="text1"/>
          <w:sz w:val="28"/>
          <w:szCs w:val="28"/>
        </w:rPr>
      </w:pPr>
    </w:p>
    <w:p w14:paraId="0CC1300B" w14:textId="6A5CCF64" w:rsidR="00C258DE" w:rsidRDefault="00C258DE" w:rsidP="005401E9">
      <w:pPr>
        <w:pStyle w:val="ConsPlusNormal"/>
        <w:jc w:val="both"/>
        <w:rPr>
          <w:rFonts w:ascii="Times New Roman" w:hAnsi="Times New Roman" w:cs="Times New Roman"/>
          <w:color w:val="000000" w:themeColor="text1"/>
          <w:sz w:val="28"/>
          <w:szCs w:val="28"/>
        </w:rPr>
      </w:pPr>
    </w:p>
    <w:p w14:paraId="058D0E6B" w14:textId="0F6EBF3E" w:rsidR="00C258DE" w:rsidRDefault="00C258DE" w:rsidP="005401E9">
      <w:pPr>
        <w:pStyle w:val="ConsPlusNormal"/>
        <w:jc w:val="both"/>
        <w:rPr>
          <w:rFonts w:ascii="Times New Roman" w:hAnsi="Times New Roman" w:cs="Times New Roman"/>
          <w:color w:val="000000" w:themeColor="text1"/>
          <w:sz w:val="28"/>
          <w:szCs w:val="28"/>
        </w:rPr>
      </w:pPr>
    </w:p>
    <w:p w14:paraId="26AB72FC" w14:textId="1A66EFA3" w:rsidR="00C258DE" w:rsidRDefault="00C258DE" w:rsidP="005401E9">
      <w:pPr>
        <w:pStyle w:val="ConsPlusNormal"/>
        <w:jc w:val="both"/>
        <w:rPr>
          <w:rFonts w:ascii="Times New Roman" w:hAnsi="Times New Roman" w:cs="Times New Roman"/>
          <w:color w:val="000000" w:themeColor="text1"/>
          <w:sz w:val="28"/>
          <w:szCs w:val="28"/>
        </w:rPr>
      </w:pPr>
    </w:p>
    <w:p w14:paraId="7A03FBA1" w14:textId="05D95145" w:rsidR="00C258DE" w:rsidRDefault="00C258DE" w:rsidP="005401E9">
      <w:pPr>
        <w:pStyle w:val="ConsPlusNormal"/>
        <w:jc w:val="both"/>
        <w:rPr>
          <w:rFonts w:ascii="Times New Roman" w:hAnsi="Times New Roman" w:cs="Times New Roman"/>
          <w:color w:val="000000" w:themeColor="text1"/>
          <w:sz w:val="28"/>
          <w:szCs w:val="28"/>
        </w:rPr>
      </w:pPr>
    </w:p>
    <w:p w14:paraId="7D0F6841" w14:textId="531F7B8D" w:rsidR="00C258DE" w:rsidRDefault="00C258DE" w:rsidP="005401E9">
      <w:pPr>
        <w:pStyle w:val="ConsPlusNormal"/>
        <w:jc w:val="both"/>
        <w:rPr>
          <w:rFonts w:ascii="Times New Roman" w:hAnsi="Times New Roman" w:cs="Times New Roman"/>
          <w:color w:val="000000" w:themeColor="text1"/>
          <w:sz w:val="28"/>
          <w:szCs w:val="28"/>
        </w:rPr>
      </w:pPr>
    </w:p>
    <w:p w14:paraId="79D3A676" w14:textId="47A5FFB1" w:rsidR="00C258DE" w:rsidRDefault="00C258DE" w:rsidP="005401E9">
      <w:pPr>
        <w:pStyle w:val="ConsPlusNormal"/>
        <w:jc w:val="both"/>
        <w:rPr>
          <w:rFonts w:ascii="Times New Roman" w:hAnsi="Times New Roman" w:cs="Times New Roman"/>
          <w:color w:val="000000" w:themeColor="text1"/>
          <w:sz w:val="28"/>
          <w:szCs w:val="28"/>
        </w:rPr>
      </w:pPr>
    </w:p>
    <w:p w14:paraId="464F08D6" w14:textId="6112C3EB" w:rsidR="00C258DE" w:rsidRDefault="00C258DE" w:rsidP="005401E9">
      <w:pPr>
        <w:pStyle w:val="ConsPlusNormal"/>
        <w:jc w:val="both"/>
        <w:rPr>
          <w:rFonts w:ascii="Times New Roman" w:hAnsi="Times New Roman" w:cs="Times New Roman"/>
          <w:color w:val="000000" w:themeColor="text1"/>
          <w:sz w:val="28"/>
          <w:szCs w:val="28"/>
        </w:rPr>
      </w:pPr>
    </w:p>
    <w:p w14:paraId="4616AA1F" w14:textId="77777777" w:rsidR="00C258DE" w:rsidRPr="0030429D" w:rsidRDefault="00C258DE" w:rsidP="00C258DE">
      <w:pPr>
        <w:pStyle w:val="ConsPlusTitle"/>
        <w:jc w:val="center"/>
        <w:rPr>
          <w:rFonts w:ascii="Times New Roman" w:hAnsi="Times New Roman" w:cs="Times New Roman"/>
          <w:color w:val="000000" w:themeColor="text1"/>
          <w:sz w:val="28"/>
          <w:szCs w:val="28"/>
        </w:rPr>
      </w:pPr>
    </w:p>
    <w:p w14:paraId="0CA598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bookmarkStart w:id="55" w:name="P2428"/>
      <w:bookmarkEnd w:id="55"/>
    </w:p>
    <w:p w14:paraId="0D951A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FE8B32" w14:textId="77777777" w:rsidR="00AC1C00" w:rsidRDefault="00AC1C00" w:rsidP="005401E9">
      <w:pPr>
        <w:pStyle w:val="ConsPlusNormal"/>
        <w:rPr>
          <w:rFonts w:ascii="Times New Roman" w:hAnsi="Times New Roman" w:cs="Times New Roman"/>
          <w:color w:val="000000" w:themeColor="text1"/>
          <w:sz w:val="28"/>
          <w:szCs w:val="28"/>
        </w:rPr>
      </w:pPr>
    </w:p>
    <w:p w14:paraId="2C146D70" w14:textId="7CF59FC0" w:rsidR="00C258DE" w:rsidRPr="0030429D" w:rsidRDefault="00C258DE" w:rsidP="005401E9">
      <w:pPr>
        <w:pStyle w:val="ConsPlusNormal"/>
        <w:rPr>
          <w:rFonts w:ascii="Times New Roman" w:hAnsi="Times New Roman" w:cs="Times New Roman"/>
          <w:color w:val="000000" w:themeColor="text1"/>
          <w:sz w:val="28"/>
          <w:szCs w:val="28"/>
        </w:rPr>
        <w:sectPr w:rsidR="00C258DE" w:rsidRPr="0030429D" w:rsidSect="009A2800">
          <w:pgSz w:w="11905" w:h="16838"/>
          <w:pgMar w:top="1134" w:right="567" w:bottom="1134" w:left="1418" w:header="0" w:footer="641" w:gutter="0"/>
          <w:cols w:space="720"/>
          <w:titlePg/>
        </w:sectPr>
      </w:pPr>
    </w:p>
    <w:tbl>
      <w:tblPr>
        <w:tblW w:w="0" w:type="auto"/>
        <w:tblInd w:w="1701" w:type="dxa"/>
        <w:tblLayout w:type="fixed"/>
        <w:tblCellMar>
          <w:top w:w="102" w:type="dxa"/>
          <w:left w:w="62" w:type="dxa"/>
          <w:bottom w:w="102" w:type="dxa"/>
          <w:right w:w="62" w:type="dxa"/>
        </w:tblCellMar>
        <w:tblLook w:val="04A0" w:firstRow="1" w:lastRow="0" w:firstColumn="1" w:lastColumn="0" w:noHBand="0" w:noVBand="1"/>
      </w:tblPr>
      <w:tblGrid>
        <w:gridCol w:w="3969"/>
        <w:gridCol w:w="3458"/>
        <w:gridCol w:w="3913"/>
      </w:tblGrid>
      <w:tr w:rsidR="00EE7C45" w:rsidRPr="0030429D" w14:paraId="7E901F2C" w14:textId="77777777" w:rsidTr="009236A6">
        <w:trPr>
          <w:trHeight w:val="1027"/>
        </w:trPr>
        <w:tc>
          <w:tcPr>
            <w:tcW w:w="11340" w:type="dxa"/>
            <w:gridSpan w:val="3"/>
            <w:tcBorders>
              <w:top w:val="nil"/>
              <w:left w:val="nil"/>
              <w:bottom w:val="nil"/>
              <w:right w:val="nil"/>
            </w:tcBorders>
          </w:tcPr>
          <w:p w14:paraId="2B8B50C2" w14:textId="77777777" w:rsidR="00EE7C45" w:rsidRPr="0030429D" w:rsidRDefault="00EE7C45" w:rsidP="00EE7C45">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Места допустимого (недопустимого) размещения вывесок</w:t>
            </w:r>
          </w:p>
          <w:p w14:paraId="1AA5F846" w14:textId="77777777" w:rsidR="00EE7C45" w:rsidRDefault="00EE7C45" w:rsidP="00EE7C45">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различных типах козырьков крылец и (или) входных групп</w:t>
            </w:r>
          </w:p>
          <w:p w14:paraId="3AD7A98B"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p>
        </w:tc>
      </w:tr>
      <w:tr w:rsidR="00EE7C45" w:rsidRPr="0030429D" w14:paraId="2C9898ED" w14:textId="77777777" w:rsidTr="009236A6">
        <w:trPr>
          <w:trHeight w:val="252"/>
        </w:trPr>
        <w:tc>
          <w:tcPr>
            <w:tcW w:w="11340" w:type="dxa"/>
            <w:gridSpan w:val="3"/>
            <w:tcBorders>
              <w:top w:val="nil"/>
              <w:left w:val="nil"/>
              <w:bottom w:val="nil"/>
              <w:right w:val="nil"/>
            </w:tcBorders>
          </w:tcPr>
          <w:p w14:paraId="54C1DF19" w14:textId="7E4B5295" w:rsidR="00EE7C45" w:rsidRPr="0030429D" w:rsidRDefault="00EE7C45" w:rsidP="00EE7C45">
            <w:pPr>
              <w:pStyle w:val="ConsPlusNormal"/>
              <w:jc w:val="right"/>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12</w:t>
            </w:r>
          </w:p>
        </w:tc>
      </w:tr>
      <w:tr w:rsidR="00EE7C45" w:rsidRPr="0030429D" w14:paraId="470E17A4" w14:textId="77777777" w:rsidTr="009236A6">
        <w:tc>
          <w:tcPr>
            <w:tcW w:w="11340" w:type="dxa"/>
            <w:gridSpan w:val="3"/>
            <w:tcBorders>
              <w:top w:val="nil"/>
              <w:left w:val="nil"/>
              <w:bottom w:val="nil"/>
              <w:right w:val="nil"/>
            </w:tcBorders>
          </w:tcPr>
          <w:p w14:paraId="637AF50D"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прямоугольный тип козырька</w:t>
            </w:r>
          </w:p>
          <w:p w14:paraId="6DC559AC" w14:textId="77777777" w:rsidR="00EE7C45" w:rsidRPr="0030429D" w:rsidRDefault="00EE7C45" w:rsidP="005401E9">
            <w:pPr>
              <w:pStyle w:val="ConsPlusNormal"/>
              <w:jc w:val="center"/>
              <w:rPr>
                <w:rFonts w:ascii="Times New Roman" w:hAnsi="Times New Roman" w:cs="Times New Roman"/>
                <w:color w:val="000000" w:themeColor="text1"/>
                <w:sz w:val="28"/>
                <w:szCs w:val="28"/>
              </w:rPr>
            </w:pPr>
          </w:p>
        </w:tc>
      </w:tr>
      <w:tr w:rsidR="0030429D" w:rsidRPr="0030429D" w14:paraId="5D768718" w14:textId="77777777" w:rsidTr="009236A6">
        <w:tc>
          <w:tcPr>
            <w:tcW w:w="11340" w:type="dxa"/>
            <w:gridSpan w:val="3"/>
            <w:tcBorders>
              <w:top w:val="nil"/>
              <w:left w:val="nil"/>
              <w:bottom w:val="nil"/>
              <w:right w:val="nil"/>
            </w:tcBorders>
          </w:tcPr>
          <w:p w14:paraId="26B734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1E503539" w14:textId="77777777" w:rsidTr="009236A6">
        <w:tc>
          <w:tcPr>
            <w:tcW w:w="3969" w:type="dxa"/>
            <w:tcBorders>
              <w:top w:val="nil"/>
              <w:left w:val="nil"/>
              <w:bottom w:val="nil"/>
              <w:right w:val="nil"/>
            </w:tcBorders>
          </w:tcPr>
          <w:p w14:paraId="27298E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BF7E075" wp14:editId="2F6AABA4">
                  <wp:extent cx="1335405" cy="10788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3458" w:type="dxa"/>
            <w:tcBorders>
              <w:top w:val="nil"/>
              <w:left w:val="nil"/>
              <w:bottom w:val="nil"/>
              <w:right w:val="nil"/>
            </w:tcBorders>
          </w:tcPr>
          <w:p w14:paraId="004C4B6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2A4782D4" wp14:editId="1472C71A">
                  <wp:extent cx="1329055" cy="1078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1329055" cy="1078865"/>
                          </a:xfrm>
                          <a:prstGeom prst="rect">
                            <a:avLst/>
                          </a:prstGeom>
                          <a:noFill/>
                          <a:ln>
                            <a:noFill/>
                          </a:ln>
                        </pic:spPr>
                      </pic:pic>
                    </a:graphicData>
                  </a:graphic>
                </wp:inline>
              </w:drawing>
            </w:r>
          </w:p>
        </w:tc>
        <w:tc>
          <w:tcPr>
            <w:tcW w:w="3913" w:type="dxa"/>
            <w:tcBorders>
              <w:top w:val="nil"/>
              <w:left w:val="nil"/>
              <w:bottom w:val="nil"/>
              <w:right w:val="nil"/>
            </w:tcBorders>
          </w:tcPr>
          <w:p w14:paraId="09F530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24CD9E2" wp14:editId="294F77BD">
                  <wp:extent cx="1798320" cy="10788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a:ln>
                            <a:noFill/>
                          </a:ln>
                        </pic:spPr>
                      </pic:pic>
                    </a:graphicData>
                  </a:graphic>
                </wp:inline>
              </w:drawing>
            </w:r>
          </w:p>
        </w:tc>
      </w:tr>
      <w:tr w:rsidR="0030429D" w:rsidRPr="0030429D" w14:paraId="299AD272" w14:textId="77777777" w:rsidTr="009236A6">
        <w:tc>
          <w:tcPr>
            <w:tcW w:w="11340" w:type="dxa"/>
            <w:gridSpan w:val="3"/>
            <w:tcBorders>
              <w:top w:val="nil"/>
              <w:left w:val="nil"/>
              <w:bottom w:val="nil"/>
              <w:right w:val="nil"/>
            </w:tcBorders>
          </w:tcPr>
          <w:p w14:paraId="06168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03D68F8B" w14:textId="77777777" w:rsidTr="009236A6">
        <w:tc>
          <w:tcPr>
            <w:tcW w:w="3969" w:type="dxa"/>
            <w:tcBorders>
              <w:top w:val="nil"/>
              <w:left w:val="nil"/>
              <w:bottom w:val="nil"/>
              <w:right w:val="nil"/>
            </w:tcBorders>
          </w:tcPr>
          <w:p w14:paraId="338817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8B14FD2" wp14:editId="75501409">
                  <wp:extent cx="1341120" cy="10788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a:ln>
                            <a:noFill/>
                          </a:ln>
                        </pic:spPr>
                      </pic:pic>
                    </a:graphicData>
                  </a:graphic>
                </wp:inline>
              </w:drawing>
            </w:r>
          </w:p>
        </w:tc>
        <w:tc>
          <w:tcPr>
            <w:tcW w:w="3458" w:type="dxa"/>
            <w:tcBorders>
              <w:top w:val="nil"/>
              <w:left w:val="nil"/>
              <w:bottom w:val="nil"/>
              <w:right w:val="nil"/>
            </w:tcBorders>
          </w:tcPr>
          <w:p w14:paraId="0708AD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C1D9AED" wp14:editId="36CD411A">
                  <wp:extent cx="1347470" cy="10788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347470" cy="1078865"/>
                          </a:xfrm>
                          <a:prstGeom prst="rect">
                            <a:avLst/>
                          </a:prstGeom>
                          <a:noFill/>
                          <a:ln>
                            <a:noFill/>
                          </a:ln>
                        </pic:spPr>
                      </pic:pic>
                    </a:graphicData>
                  </a:graphic>
                </wp:inline>
              </w:drawing>
            </w:r>
          </w:p>
        </w:tc>
        <w:tc>
          <w:tcPr>
            <w:tcW w:w="3913" w:type="dxa"/>
            <w:tcBorders>
              <w:top w:val="nil"/>
              <w:left w:val="nil"/>
              <w:bottom w:val="nil"/>
              <w:right w:val="nil"/>
            </w:tcBorders>
          </w:tcPr>
          <w:p w14:paraId="730437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475576" wp14:editId="7AA699F5">
                  <wp:extent cx="1353185" cy="10788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inline>
              </w:drawing>
            </w:r>
          </w:p>
        </w:tc>
      </w:tr>
      <w:tr w:rsidR="00C258DE" w:rsidRPr="0030429D" w14:paraId="4437357E" w14:textId="77777777" w:rsidTr="009236A6">
        <w:tc>
          <w:tcPr>
            <w:tcW w:w="3969" w:type="dxa"/>
            <w:tcBorders>
              <w:top w:val="nil"/>
              <w:left w:val="nil"/>
              <w:bottom w:val="nil"/>
              <w:right w:val="nil"/>
            </w:tcBorders>
          </w:tcPr>
          <w:p w14:paraId="594D68FD" w14:textId="77777777" w:rsidR="00AC1C00" w:rsidRPr="0030429D" w:rsidRDefault="00F45258" w:rsidP="005401E9">
            <w:pPr>
              <w:pStyle w:val="ConsPlusNormal"/>
              <w:jc w:val="center"/>
              <w:rPr>
                <w:rFonts w:ascii="Times New Roman" w:hAnsi="Times New Roman" w:cs="Times New Roman"/>
                <w:color w:val="000000" w:themeColor="text1"/>
                <w:sz w:val="28"/>
                <w:szCs w:val="28"/>
              </w:rPr>
            </w:pPr>
            <w:hyperlink w:anchor="P2324">
              <w:r w:rsidR="00AC1C00" w:rsidRPr="0030429D">
                <w:rPr>
                  <w:rFonts w:ascii="Times New Roman" w:hAnsi="Times New Roman" w:cs="Times New Roman"/>
                  <w:color w:val="000000" w:themeColor="text1"/>
                  <w:sz w:val="28"/>
                  <w:szCs w:val="28"/>
                </w:rPr>
                <w:t>подпункт 3.10.5</w:t>
              </w:r>
            </w:hyperlink>
            <w:r w:rsidR="00AC1C00" w:rsidRPr="0030429D">
              <w:rPr>
                <w:rFonts w:ascii="Times New Roman" w:hAnsi="Times New Roman" w:cs="Times New Roman"/>
                <w:color w:val="000000" w:themeColor="text1"/>
                <w:sz w:val="28"/>
                <w:szCs w:val="28"/>
              </w:rPr>
              <w:t xml:space="preserve"> Стандартных требований:</w:t>
            </w:r>
          </w:p>
          <w:p w14:paraId="09C1932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14:paraId="6237A99E" w14:textId="77777777" w:rsidR="00AC1C00" w:rsidRPr="0030429D" w:rsidRDefault="00F45258" w:rsidP="005401E9">
            <w:pPr>
              <w:pStyle w:val="ConsPlusNormal"/>
              <w:jc w:val="center"/>
              <w:rPr>
                <w:rFonts w:ascii="Times New Roman" w:hAnsi="Times New Roman" w:cs="Times New Roman"/>
                <w:color w:val="000000" w:themeColor="text1"/>
                <w:sz w:val="28"/>
                <w:szCs w:val="28"/>
              </w:rPr>
            </w:pPr>
            <w:hyperlink w:anchor="P2320">
              <w:r w:rsidR="00AC1C00" w:rsidRPr="0030429D">
                <w:rPr>
                  <w:rFonts w:ascii="Times New Roman" w:hAnsi="Times New Roman" w:cs="Times New Roman"/>
                  <w:color w:val="000000" w:themeColor="text1"/>
                  <w:sz w:val="28"/>
                  <w:szCs w:val="28"/>
                </w:rPr>
                <w:t>подпункт 3.10.1</w:t>
              </w:r>
            </w:hyperlink>
            <w:r w:rsidR="00AC1C00" w:rsidRPr="0030429D">
              <w:rPr>
                <w:rFonts w:ascii="Times New Roman" w:hAnsi="Times New Roman" w:cs="Times New Roman"/>
                <w:color w:val="000000" w:themeColor="text1"/>
                <w:sz w:val="28"/>
                <w:szCs w:val="28"/>
              </w:rPr>
              <w:t xml:space="preserve"> Стандартных требований:</w:t>
            </w:r>
          </w:p>
          <w:p w14:paraId="0C72F9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текстовой и графической части вывески в разных плоскостях фриза одной входной группы</w:t>
            </w:r>
          </w:p>
        </w:tc>
        <w:tc>
          <w:tcPr>
            <w:tcW w:w="3913" w:type="dxa"/>
            <w:tcBorders>
              <w:top w:val="nil"/>
              <w:left w:val="nil"/>
              <w:bottom w:val="nil"/>
              <w:right w:val="nil"/>
            </w:tcBorders>
          </w:tcPr>
          <w:p w14:paraId="31E5FA6D" w14:textId="77777777" w:rsidR="00AC1C00" w:rsidRPr="0030429D" w:rsidRDefault="00F45258" w:rsidP="009236A6">
            <w:pPr>
              <w:pStyle w:val="ConsPlusNormal"/>
              <w:ind w:right="509"/>
              <w:jc w:val="center"/>
              <w:rPr>
                <w:rFonts w:ascii="Times New Roman" w:hAnsi="Times New Roman" w:cs="Times New Roman"/>
                <w:color w:val="000000" w:themeColor="text1"/>
                <w:sz w:val="28"/>
                <w:szCs w:val="28"/>
              </w:rPr>
            </w:pPr>
            <w:hyperlink w:anchor="P2328">
              <w:r w:rsidR="00AC1C00" w:rsidRPr="0030429D">
                <w:rPr>
                  <w:rFonts w:ascii="Times New Roman" w:hAnsi="Times New Roman" w:cs="Times New Roman"/>
                  <w:color w:val="000000" w:themeColor="text1"/>
                  <w:sz w:val="28"/>
                  <w:szCs w:val="28"/>
                </w:rPr>
                <w:t>пункт 3.11</w:t>
              </w:r>
            </w:hyperlink>
            <w:r w:rsidR="00AC1C00" w:rsidRPr="0030429D">
              <w:rPr>
                <w:rFonts w:ascii="Times New Roman" w:hAnsi="Times New Roman" w:cs="Times New Roman"/>
                <w:color w:val="000000" w:themeColor="text1"/>
                <w:sz w:val="28"/>
                <w:szCs w:val="28"/>
              </w:rPr>
              <w:t xml:space="preserve"> Стандартных требований:</w:t>
            </w:r>
          </w:p>
          <w:p w14:paraId="5EC4EF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не должна быть больше козырька по высоте</w:t>
            </w:r>
          </w:p>
        </w:tc>
      </w:tr>
    </w:tbl>
    <w:p w14:paraId="6431B9BE" w14:textId="77777777" w:rsidR="009236A6" w:rsidRDefault="009236A6" w:rsidP="005401E9">
      <w:pPr>
        <w:pStyle w:val="ConsPlusNormal"/>
        <w:jc w:val="both"/>
        <w:rPr>
          <w:rFonts w:ascii="Times New Roman" w:hAnsi="Times New Roman" w:cs="Times New Roman"/>
          <w:color w:val="000000" w:themeColor="text1"/>
          <w:sz w:val="28"/>
          <w:szCs w:val="28"/>
        </w:rPr>
      </w:pPr>
    </w:p>
    <w:p w14:paraId="0800C38C" w14:textId="77777777" w:rsidR="00AC1C00" w:rsidRPr="0030429D" w:rsidRDefault="00AC1C00" w:rsidP="005401E9">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различных геометрических форм</w:t>
      </w:r>
    </w:p>
    <w:p w14:paraId="205A86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Ind w:w="1701" w:type="dxa"/>
        <w:tblLayout w:type="fixed"/>
        <w:tblCellMar>
          <w:top w:w="102" w:type="dxa"/>
          <w:left w:w="62" w:type="dxa"/>
          <w:bottom w:w="102" w:type="dxa"/>
          <w:right w:w="62" w:type="dxa"/>
        </w:tblCellMar>
        <w:tblLook w:val="04A0" w:firstRow="1" w:lastRow="0" w:firstColumn="1" w:lastColumn="0" w:noHBand="0" w:noVBand="1"/>
      </w:tblPr>
      <w:tblGrid>
        <w:gridCol w:w="3119"/>
        <w:gridCol w:w="4876"/>
        <w:gridCol w:w="3397"/>
        <w:gridCol w:w="6"/>
      </w:tblGrid>
      <w:tr w:rsidR="0030429D" w:rsidRPr="0030429D" w14:paraId="77884831" w14:textId="77777777" w:rsidTr="009236A6">
        <w:trPr>
          <w:gridAfter w:val="1"/>
          <w:wAfter w:w="6" w:type="dxa"/>
        </w:trPr>
        <w:tc>
          <w:tcPr>
            <w:tcW w:w="11392" w:type="dxa"/>
            <w:gridSpan w:val="3"/>
            <w:tcBorders>
              <w:top w:val="nil"/>
              <w:left w:val="nil"/>
              <w:bottom w:val="nil"/>
              <w:right w:val="nil"/>
            </w:tcBorders>
          </w:tcPr>
          <w:p w14:paraId="4BD9A4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66D8993B" w14:textId="77777777" w:rsidTr="009236A6">
        <w:tc>
          <w:tcPr>
            <w:tcW w:w="3119" w:type="dxa"/>
            <w:tcBorders>
              <w:top w:val="nil"/>
              <w:left w:val="nil"/>
              <w:bottom w:val="nil"/>
              <w:right w:val="nil"/>
            </w:tcBorders>
          </w:tcPr>
          <w:p w14:paraId="424678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46D4337" wp14:editId="4EB86E85">
                  <wp:extent cx="1200785" cy="10788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200785" cy="1078865"/>
                          </a:xfrm>
                          <a:prstGeom prst="rect">
                            <a:avLst/>
                          </a:prstGeom>
                          <a:noFill/>
                          <a:ln>
                            <a:noFill/>
                          </a:ln>
                        </pic:spPr>
                      </pic:pic>
                    </a:graphicData>
                  </a:graphic>
                </wp:inline>
              </w:drawing>
            </w:r>
          </w:p>
        </w:tc>
        <w:tc>
          <w:tcPr>
            <w:tcW w:w="4876" w:type="dxa"/>
            <w:tcBorders>
              <w:top w:val="nil"/>
              <w:left w:val="nil"/>
              <w:bottom w:val="nil"/>
              <w:right w:val="nil"/>
            </w:tcBorders>
          </w:tcPr>
          <w:p w14:paraId="248A05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474C07B" wp14:editId="5E08F231">
                  <wp:extent cx="2615565" cy="10788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2615565" cy="1078865"/>
                          </a:xfrm>
                          <a:prstGeom prst="rect">
                            <a:avLst/>
                          </a:prstGeom>
                          <a:noFill/>
                          <a:ln>
                            <a:noFill/>
                          </a:ln>
                        </pic:spPr>
                      </pic:pic>
                    </a:graphicData>
                  </a:graphic>
                </wp:inline>
              </w:drawing>
            </w:r>
          </w:p>
        </w:tc>
        <w:tc>
          <w:tcPr>
            <w:tcW w:w="3403" w:type="dxa"/>
            <w:gridSpan w:val="2"/>
            <w:tcBorders>
              <w:top w:val="nil"/>
              <w:left w:val="nil"/>
              <w:bottom w:val="nil"/>
              <w:right w:val="nil"/>
            </w:tcBorders>
          </w:tcPr>
          <w:p w14:paraId="5DF04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4034E5" wp14:editId="7239E8AA">
                  <wp:extent cx="993775" cy="10788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1078865"/>
                          </a:xfrm>
                          <a:prstGeom prst="rect">
                            <a:avLst/>
                          </a:prstGeom>
                          <a:noFill/>
                          <a:ln>
                            <a:noFill/>
                          </a:ln>
                        </pic:spPr>
                      </pic:pic>
                    </a:graphicData>
                  </a:graphic>
                </wp:inline>
              </w:drawing>
            </w:r>
          </w:p>
        </w:tc>
      </w:tr>
      <w:tr w:rsidR="0030429D" w:rsidRPr="0030429D" w14:paraId="7EFDE6A7" w14:textId="77777777" w:rsidTr="009236A6">
        <w:trPr>
          <w:gridAfter w:val="1"/>
          <w:wAfter w:w="6" w:type="dxa"/>
        </w:trPr>
        <w:tc>
          <w:tcPr>
            <w:tcW w:w="11392" w:type="dxa"/>
            <w:gridSpan w:val="3"/>
            <w:tcBorders>
              <w:top w:val="nil"/>
              <w:left w:val="nil"/>
              <w:bottom w:val="nil"/>
              <w:right w:val="nil"/>
            </w:tcBorders>
          </w:tcPr>
          <w:p w14:paraId="1E7B65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13672713" w14:textId="77777777" w:rsidTr="009236A6">
        <w:tc>
          <w:tcPr>
            <w:tcW w:w="3119" w:type="dxa"/>
            <w:tcBorders>
              <w:top w:val="nil"/>
              <w:left w:val="nil"/>
              <w:bottom w:val="nil"/>
              <w:right w:val="nil"/>
            </w:tcBorders>
          </w:tcPr>
          <w:p w14:paraId="6D868B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29FB9CB" wp14:editId="34A77A49">
                  <wp:extent cx="1061085" cy="10788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61085" cy="1078865"/>
                          </a:xfrm>
                          <a:prstGeom prst="rect">
                            <a:avLst/>
                          </a:prstGeom>
                          <a:noFill/>
                          <a:ln>
                            <a:noFill/>
                          </a:ln>
                        </pic:spPr>
                      </pic:pic>
                    </a:graphicData>
                  </a:graphic>
                </wp:inline>
              </w:drawing>
            </w:r>
          </w:p>
        </w:tc>
        <w:tc>
          <w:tcPr>
            <w:tcW w:w="4876" w:type="dxa"/>
            <w:tcBorders>
              <w:top w:val="nil"/>
              <w:left w:val="nil"/>
              <w:bottom w:val="nil"/>
              <w:right w:val="nil"/>
            </w:tcBorders>
          </w:tcPr>
          <w:p w14:paraId="5DAE3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0B1EAF" wp14:editId="7DA4E315">
                  <wp:extent cx="2725420" cy="10788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2725420" cy="1078865"/>
                          </a:xfrm>
                          <a:prstGeom prst="rect">
                            <a:avLst/>
                          </a:prstGeom>
                          <a:noFill/>
                          <a:ln>
                            <a:noFill/>
                          </a:ln>
                        </pic:spPr>
                      </pic:pic>
                    </a:graphicData>
                  </a:graphic>
                </wp:inline>
              </w:drawing>
            </w:r>
          </w:p>
        </w:tc>
        <w:tc>
          <w:tcPr>
            <w:tcW w:w="3403" w:type="dxa"/>
            <w:gridSpan w:val="2"/>
            <w:tcBorders>
              <w:top w:val="nil"/>
              <w:left w:val="nil"/>
              <w:bottom w:val="nil"/>
              <w:right w:val="nil"/>
            </w:tcBorders>
          </w:tcPr>
          <w:p w14:paraId="7E86C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9A88FB8" wp14:editId="129E5FB0">
                  <wp:extent cx="1024255"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a:ln>
                            <a:noFill/>
                          </a:ln>
                        </pic:spPr>
                      </pic:pic>
                    </a:graphicData>
                  </a:graphic>
                </wp:inline>
              </w:drawing>
            </w:r>
          </w:p>
        </w:tc>
      </w:tr>
      <w:tr w:rsidR="00AC1C00" w:rsidRPr="0030429D" w14:paraId="655966C6" w14:textId="77777777" w:rsidTr="009236A6">
        <w:tc>
          <w:tcPr>
            <w:tcW w:w="3119" w:type="dxa"/>
            <w:tcBorders>
              <w:top w:val="nil"/>
              <w:left w:val="nil"/>
              <w:bottom w:val="nil"/>
              <w:right w:val="nil"/>
            </w:tcBorders>
          </w:tcPr>
          <w:p w14:paraId="7752D08D" w14:textId="77777777" w:rsidR="00AC1C00" w:rsidRPr="0030429D" w:rsidRDefault="00F45258" w:rsidP="005401E9">
            <w:pPr>
              <w:pStyle w:val="ConsPlusNormal"/>
              <w:jc w:val="center"/>
              <w:rPr>
                <w:rFonts w:ascii="Times New Roman" w:hAnsi="Times New Roman" w:cs="Times New Roman"/>
                <w:color w:val="000000" w:themeColor="text1"/>
                <w:sz w:val="28"/>
                <w:szCs w:val="28"/>
              </w:rPr>
            </w:pPr>
            <w:hyperlink w:anchor="P2325">
              <w:r w:rsidR="00AC1C00" w:rsidRPr="0030429D">
                <w:rPr>
                  <w:rFonts w:ascii="Times New Roman" w:hAnsi="Times New Roman" w:cs="Times New Roman"/>
                  <w:color w:val="000000" w:themeColor="text1"/>
                  <w:sz w:val="28"/>
                  <w:szCs w:val="28"/>
                </w:rPr>
                <w:t>подпункт 3.10.6</w:t>
              </w:r>
            </w:hyperlink>
            <w:r w:rsidR="00AC1C00" w:rsidRPr="0030429D">
              <w:rPr>
                <w:rFonts w:ascii="Times New Roman" w:hAnsi="Times New Roman" w:cs="Times New Roman"/>
                <w:color w:val="000000" w:themeColor="text1"/>
                <w:sz w:val="28"/>
                <w:szCs w:val="28"/>
              </w:rPr>
              <w:t xml:space="preserve"> Стандартных требований:</w:t>
            </w:r>
          </w:p>
          <w:p w14:paraId="3F17AA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вывесок различных видов в пределах одной входной группы</w:t>
            </w:r>
          </w:p>
        </w:tc>
        <w:tc>
          <w:tcPr>
            <w:tcW w:w="4876" w:type="dxa"/>
            <w:tcBorders>
              <w:top w:val="nil"/>
              <w:left w:val="nil"/>
              <w:bottom w:val="nil"/>
              <w:right w:val="nil"/>
            </w:tcBorders>
          </w:tcPr>
          <w:p w14:paraId="09F320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18">
              <w:r w:rsidRPr="0030429D">
                <w:rPr>
                  <w:rFonts w:ascii="Times New Roman" w:hAnsi="Times New Roman" w:cs="Times New Roman"/>
                  <w:color w:val="000000" w:themeColor="text1"/>
                  <w:sz w:val="28"/>
                  <w:szCs w:val="28"/>
                </w:rPr>
                <w:t>подпункта 3.9.4</w:t>
              </w:r>
            </w:hyperlink>
            <w:r w:rsidRPr="0030429D">
              <w:rPr>
                <w:rFonts w:ascii="Times New Roman" w:hAnsi="Times New Roman" w:cs="Times New Roman"/>
                <w:color w:val="000000" w:themeColor="text1"/>
                <w:sz w:val="28"/>
                <w:szCs w:val="28"/>
              </w:rPr>
              <w:t xml:space="preserve"> Стандартных требований</w:t>
            </w:r>
          </w:p>
        </w:tc>
        <w:tc>
          <w:tcPr>
            <w:tcW w:w="3403" w:type="dxa"/>
            <w:gridSpan w:val="2"/>
            <w:tcBorders>
              <w:top w:val="nil"/>
              <w:left w:val="nil"/>
              <w:bottom w:val="nil"/>
              <w:right w:val="nil"/>
            </w:tcBorders>
          </w:tcPr>
          <w:p w14:paraId="4F309C5D" w14:textId="77777777" w:rsidR="00AC1C00" w:rsidRPr="0030429D" w:rsidRDefault="00F45258" w:rsidP="005401E9">
            <w:pPr>
              <w:pStyle w:val="ConsPlusNormal"/>
              <w:jc w:val="center"/>
              <w:rPr>
                <w:rFonts w:ascii="Times New Roman" w:hAnsi="Times New Roman" w:cs="Times New Roman"/>
                <w:color w:val="000000" w:themeColor="text1"/>
                <w:sz w:val="28"/>
                <w:szCs w:val="28"/>
              </w:rPr>
            </w:pPr>
            <w:hyperlink w:anchor="P2326">
              <w:r w:rsidR="00AC1C00" w:rsidRPr="0030429D">
                <w:rPr>
                  <w:rFonts w:ascii="Times New Roman" w:hAnsi="Times New Roman" w:cs="Times New Roman"/>
                  <w:color w:val="000000" w:themeColor="text1"/>
                  <w:sz w:val="28"/>
                  <w:szCs w:val="28"/>
                </w:rPr>
                <w:t>подпункт 3.10.7</w:t>
              </w:r>
            </w:hyperlink>
            <w:r w:rsidR="00AC1C00" w:rsidRPr="0030429D">
              <w:rPr>
                <w:rFonts w:ascii="Times New Roman" w:hAnsi="Times New Roman" w:cs="Times New Roman"/>
                <w:color w:val="000000" w:themeColor="text1"/>
                <w:sz w:val="28"/>
                <w:szCs w:val="28"/>
              </w:rPr>
              <w:t xml:space="preserve"> Стандартных требований:</w:t>
            </w:r>
          </w:p>
          <w:p w14:paraId="16EB8B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объемных конструкций вывесок (световые короба) на козырьках входных групп</w:t>
            </w:r>
          </w:p>
        </w:tc>
      </w:tr>
    </w:tbl>
    <w:p w14:paraId="31C8A35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9236A6">
          <w:pgSz w:w="16838" w:h="11905" w:orient="landscape"/>
          <w:pgMar w:top="993" w:right="962" w:bottom="567" w:left="1134" w:header="0" w:footer="665" w:gutter="0"/>
          <w:cols w:space="720"/>
          <w:titlePg/>
        </w:sectPr>
      </w:pPr>
    </w:p>
    <w:p w14:paraId="792FA3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9A0CC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Примеры размещения вывесок, нарушающих архитектурный облик</w:t>
      </w:r>
    </w:p>
    <w:p w14:paraId="37EA30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здания</w:t>
      </w:r>
    </w:p>
    <w:p w14:paraId="2E5B12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6D434D0"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6">
        <w:r w:rsidRPr="0030429D">
          <w:rPr>
            <w:rFonts w:ascii="Times New Roman" w:hAnsi="Times New Roman" w:cs="Times New Roman"/>
            <w:color w:val="000000" w:themeColor="text1"/>
            <w:sz w:val="28"/>
            <w:szCs w:val="28"/>
          </w:rPr>
          <w:t>пункта 3.1</w:t>
        </w:r>
      </w:hyperlink>
      <w:r w:rsidRPr="0030429D">
        <w:rPr>
          <w:rFonts w:ascii="Times New Roman" w:hAnsi="Times New Roman" w:cs="Times New Roman"/>
          <w:color w:val="000000" w:themeColor="text1"/>
          <w:sz w:val="28"/>
          <w:szCs w:val="28"/>
        </w:rPr>
        <w:t xml:space="preserve"> Стандартных требований</w:t>
      </w:r>
    </w:p>
    <w:p w14:paraId="45FAF6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DB6F1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60C98E3F" wp14:editId="2F62E047">
            <wp:extent cx="4859020" cy="31521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4841A3E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3A2A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8484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D22459"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7">
        <w:r w:rsidRPr="0030429D">
          <w:rPr>
            <w:rFonts w:ascii="Times New Roman" w:hAnsi="Times New Roman" w:cs="Times New Roman"/>
            <w:color w:val="000000" w:themeColor="text1"/>
            <w:sz w:val="28"/>
            <w:szCs w:val="28"/>
          </w:rPr>
          <w:t>пунктов 3.2</w:t>
        </w:r>
      </w:hyperlink>
      <w:r w:rsidRPr="0030429D">
        <w:rPr>
          <w:rFonts w:ascii="Times New Roman" w:hAnsi="Times New Roman" w:cs="Times New Roman"/>
          <w:color w:val="000000" w:themeColor="text1"/>
          <w:sz w:val="28"/>
          <w:szCs w:val="28"/>
        </w:rPr>
        <w:t xml:space="preserve">, </w:t>
      </w:r>
      <w:hyperlink w:anchor="P2308">
        <w:r w:rsidRPr="0030429D">
          <w:rPr>
            <w:rFonts w:ascii="Times New Roman" w:hAnsi="Times New Roman" w:cs="Times New Roman"/>
            <w:color w:val="000000" w:themeColor="text1"/>
            <w:sz w:val="28"/>
            <w:szCs w:val="28"/>
          </w:rPr>
          <w:t>3.3</w:t>
        </w:r>
      </w:hyperlink>
      <w:r w:rsidRPr="0030429D">
        <w:rPr>
          <w:rFonts w:ascii="Times New Roman" w:hAnsi="Times New Roman" w:cs="Times New Roman"/>
          <w:color w:val="000000" w:themeColor="text1"/>
          <w:sz w:val="28"/>
          <w:szCs w:val="28"/>
        </w:rPr>
        <w:t xml:space="preserve"> Стандартных требований</w:t>
      </w:r>
    </w:p>
    <w:p w14:paraId="55C964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B85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drawing>
          <wp:inline distT="0" distB="0" distL="0" distR="0" wp14:anchorId="7F42D204" wp14:editId="417FD592">
            <wp:extent cx="4859020" cy="31699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4859020" cy="3169920"/>
                    </a:xfrm>
                    <a:prstGeom prst="rect">
                      <a:avLst/>
                    </a:prstGeom>
                    <a:noFill/>
                    <a:ln>
                      <a:noFill/>
                    </a:ln>
                  </pic:spPr>
                </pic:pic>
              </a:graphicData>
            </a:graphic>
          </wp:inline>
        </w:drawing>
      </w:r>
    </w:p>
    <w:p w14:paraId="62A97D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4E38A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0A02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6C120B"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Примеры размещения вывесок на зданиях различного назначения</w:t>
      </w:r>
    </w:p>
    <w:p w14:paraId="32FCF3B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типа</w:t>
      </w:r>
    </w:p>
    <w:p w14:paraId="2D1F2E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4A3E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p w14:paraId="5B3F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4642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9"/>
          <w:sz w:val="28"/>
          <w:szCs w:val="28"/>
        </w:rPr>
        <w:drawing>
          <wp:inline distT="0" distB="0" distL="0" distR="0" wp14:anchorId="60310E17" wp14:editId="54F67035">
            <wp:extent cx="4859020" cy="24022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4859020" cy="2402205"/>
                    </a:xfrm>
                    <a:prstGeom prst="rect">
                      <a:avLst/>
                    </a:prstGeom>
                    <a:noFill/>
                    <a:ln>
                      <a:noFill/>
                    </a:ln>
                  </pic:spPr>
                </pic:pic>
              </a:graphicData>
            </a:graphic>
          </wp:inline>
        </w:drawing>
      </w:r>
    </w:p>
    <w:p w14:paraId="7C741E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CB70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AAC1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D975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E7965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3F85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79E5FB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1CED31" w14:textId="2AAC1C3C" w:rsidR="00AC1C00" w:rsidRPr="0030429D" w:rsidRDefault="00AC1C00" w:rsidP="00EE7C45">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24"/>
          <w:sz w:val="28"/>
          <w:szCs w:val="28"/>
        </w:rPr>
        <w:drawing>
          <wp:inline distT="0" distB="0" distL="0" distR="0" wp14:anchorId="0D3B71A8" wp14:editId="3C83E9B0">
            <wp:extent cx="4859020" cy="42430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4859020" cy="4243070"/>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76F76709" w14:textId="77777777">
        <w:tc>
          <w:tcPr>
            <w:tcW w:w="4535" w:type="dxa"/>
            <w:tcBorders>
              <w:top w:val="nil"/>
              <w:left w:val="nil"/>
              <w:bottom w:val="nil"/>
              <w:right w:val="nil"/>
            </w:tcBorders>
          </w:tcPr>
          <w:p w14:paraId="1CC444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tc>
        <w:tc>
          <w:tcPr>
            <w:tcW w:w="4535" w:type="dxa"/>
            <w:tcBorders>
              <w:top w:val="nil"/>
              <w:left w:val="nil"/>
              <w:bottom w:val="nil"/>
              <w:right w:val="nil"/>
            </w:tcBorders>
          </w:tcPr>
          <w:p w14:paraId="3081B1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7A95E6B6" w14:textId="77777777" w:rsidR="00AC1C00" w:rsidRPr="0030429D" w:rsidRDefault="00AC1C00" w:rsidP="005401E9">
            <w:pPr>
              <w:pStyle w:val="ConsPlusNormal"/>
              <w:rPr>
                <w:rFonts w:ascii="Times New Roman" w:hAnsi="Times New Roman" w:cs="Times New Roman"/>
                <w:color w:val="000000" w:themeColor="text1"/>
                <w:sz w:val="28"/>
                <w:szCs w:val="28"/>
              </w:rPr>
            </w:pPr>
          </w:p>
          <w:p w14:paraId="63C0CF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tc>
      </w:tr>
      <w:tr w:rsidR="00AC1C00" w:rsidRPr="0030429D" w14:paraId="0C4A2873" w14:textId="77777777">
        <w:tc>
          <w:tcPr>
            <w:tcW w:w="4535" w:type="dxa"/>
            <w:tcBorders>
              <w:top w:val="nil"/>
              <w:left w:val="nil"/>
              <w:bottom w:val="nil"/>
              <w:right w:val="nil"/>
            </w:tcBorders>
          </w:tcPr>
          <w:p w14:paraId="0C38AD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2BA8CC7F" wp14:editId="05B9E986">
                  <wp:extent cx="1798320"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inline>
              </w:drawing>
            </w:r>
          </w:p>
        </w:tc>
        <w:tc>
          <w:tcPr>
            <w:tcW w:w="4535" w:type="dxa"/>
            <w:tcBorders>
              <w:top w:val="nil"/>
              <w:left w:val="nil"/>
              <w:bottom w:val="nil"/>
              <w:right w:val="nil"/>
            </w:tcBorders>
          </w:tcPr>
          <w:p w14:paraId="7563A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5"/>
                <w:sz w:val="28"/>
                <w:szCs w:val="28"/>
              </w:rPr>
              <w:drawing>
                <wp:inline distT="0" distB="0" distL="0" distR="0" wp14:anchorId="484074CC" wp14:editId="6BCD9C02">
                  <wp:extent cx="1798320" cy="27374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798320" cy="2737485"/>
                          </a:xfrm>
                          <a:prstGeom prst="rect">
                            <a:avLst/>
                          </a:prstGeom>
                          <a:noFill/>
                          <a:ln>
                            <a:noFill/>
                          </a:ln>
                        </pic:spPr>
                      </pic:pic>
                    </a:graphicData>
                  </a:graphic>
                </wp:inline>
              </w:drawing>
            </w:r>
          </w:p>
        </w:tc>
      </w:tr>
    </w:tbl>
    <w:p w14:paraId="13FE6B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7CDD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58"/>
          <w:sz w:val="28"/>
          <w:szCs w:val="28"/>
        </w:rPr>
        <w:drawing>
          <wp:inline distT="0" distB="0" distL="0" distR="0" wp14:anchorId="49E6FA21" wp14:editId="3D169224">
            <wp:extent cx="4859020" cy="34080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4859020" cy="3408045"/>
                    </a:xfrm>
                    <a:prstGeom prst="rect">
                      <a:avLst/>
                    </a:prstGeom>
                    <a:noFill/>
                    <a:ln>
                      <a:noFill/>
                    </a:ln>
                  </pic:spPr>
                </pic:pic>
              </a:graphicData>
            </a:graphic>
          </wp:inline>
        </w:drawing>
      </w:r>
    </w:p>
    <w:p w14:paraId="2B5B4C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3B9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2EF1AE" w14:textId="6DE206F6" w:rsidR="00AC1C00" w:rsidRDefault="00AC1C00" w:rsidP="005401E9">
      <w:pPr>
        <w:pStyle w:val="ConsPlusNormal"/>
        <w:jc w:val="both"/>
        <w:rPr>
          <w:rFonts w:ascii="Times New Roman" w:hAnsi="Times New Roman" w:cs="Times New Roman"/>
          <w:color w:val="000000" w:themeColor="text1"/>
          <w:sz w:val="28"/>
          <w:szCs w:val="28"/>
        </w:rPr>
      </w:pPr>
    </w:p>
    <w:p w14:paraId="1331FBB0" w14:textId="7F914D33" w:rsidR="00EE7C45" w:rsidRDefault="00EE7C45" w:rsidP="005401E9">
      <w:pPr>
        <w:pStyle w:val="ConsPlusNormal"/>
        <w:jc w:val="both"/>
        <w:rPr>
          <w:rFonts w:ascii="Times New Roman" w:hAnsi="Times New Roman" w:cs="Times New Roman"/>
          <w:color w:val="000000" w:themeColor="text1"/>
          <w:sz w:val="28"/>
          <w:szCs w:val="28"/>
        </w:rPr>
      </w:pPr>
    </w:p>
    <w:p w14:paraId="044B9B90" w14:textId="639B8481" w:rsidR="00EE7C45" w:rsidRDefault="00EE7C45" w:rsidP="005401E9">
      <w:pPr>
        <w:pStyle w:val="ConsPlusNormal"/>
        <w:jc w:val="both"/>
        <w:rPr>
          <w:rFonts w:ascii="Times New Roman" w:hAnsi="Times New Roman" w:cs="Times New Roman"/>
          <w:color w:val="000000" w:themeColor="text1"/>
          <w:sz w:val="28"/>
          <w:szCs w:val="28"/>
        </w:rPr>
      </w:pPr>
    </w:p>
    <w:p w14:paraId="6037349C" w14:textId="40EA2627" w:rsidR="00EE7C45" w:rsidRDefault="00EE7C45" w:rsidP="005401E9">
      <w:pPr>
        <w:pStyle w:val="ConsPlusNormal"/>
        <w:jc w:val="both"/>
        <w:rPr>
          <w:rFonts w:ascii="Times New Roman" w:hAnsi="Times New Roman" w:cs="Times New Roman"/>
          <w:color w:val="000000" w:themeColor="text1"/>
          <w:sz w:val="28"/>
          <w:szCs w:val="28"/>
        </w:rPr>
      </w:pPr>
    </w:p>
    <w:p w14:paraId="71C68C1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1FA5E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0D0466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CE58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0"/>
          <w:sz w:val="28"/>
          <w:szCs w:val="28"/>
        </w:rPr>
        <w:drawing>
          <wp:inline distT="0" distB="0" distL="0" distR="0" wp14:anchorId="25F133DD" wp14:editId="315F7562">
            <wp:extent cx="4859020" cy="2676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4859020" cy="2676525"/>
                    </a:xfrm>
                    <a:prstGeom prst="rect">
                      <a:avLst/>
                    </a:prstGeom>
                    <a:noFill/>
                    <a:ln>
                      <a:noFill/>
                    </a:ln>
                  </pic:spPr>
                </pic:pic>
              </a:graphicData>
            </a:graphic>
          </wp:inline>
        </w:drawing>
      </w:r>
    </w:p>
    <w:p w14:paraId="13232B0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36BF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52EE7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91F4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C5A430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CB1A9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3C72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32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77"/>
          <w:sz w:val="28"/>
          <w:szCs w:val="28"/>
        </w:rPr>
        <w:drawing>
          <wp:inline distT="0" distB="0" distL="0" distR="0" wp14:anchorId="3627111C" wp14:editId="39D5EDDC">
            <wp:extent cx="4778734" cy="4556097"/>
            <wp:effectExtent l="0" t="0" r="3175"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793613" cy="4570283"/>
                    </a:xfrm>
                    <a:prstGeom prst="rect">
                      <a:avLst/>
                    </a:prstGeom>
                    <a:noFill/>
                    <a:ln>
                      <a:noFill/>
                    </a:ln>
                  </pic:spPr>
                </pic:pic>
              </a:graphicData>
            </a:graphic>
          </wp:inline>
        </w:drawing>
      </w:r>
    </w:p>
    <w:p w14:paraId="49A46E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444039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DEBE0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3"/>
          <w:sz w:val="28"/>
          <w:szCs w:val="28"/>
        </w:rPr>
        <w:drawing>
          <wp:inline distT="0" distB="0" distL="0" distR="0" wp14:anchorId="02FAFCDF" wp14:editId="71C399DA">
            <wp:extent cx="4859020" cy="16948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859020" cy="1694815"/>
                    </a:xfrm>
                    <a:prstGeom prst="rect">
                      <a:avLst/>
                    </a:prstGeom>
                    <a:noFill/>
                    <a:ln>
                      <a:noFill/>
                    </a:ln>
                  </pic:spPr>
                </pic:pic>
              </a:graphicData>
            </a:graphic>
          </wp:inline>
        </w:drawing>
      </w:r>
    </w:p>
    <w:p w14:paraId="722CF9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6686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520E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57C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054AD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940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49634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288E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3"/>
          <w:sz w:val="28"/>
          <w:szCs w:val="28"/>
        </w:rPr>
        <w:drawing>
          <wp:inline distT="0" distB="0" distL="0" distR="0" wp14:anchorId="77F22BCB" wp14:editId="2086F55F">
            <wp:extent cx="4859020" cy="461518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859020" cy="4615180"/>
                    </a:xfrm>
                    <a:prstGeom prst="rect">
                      <a:avLst/>
                    </a:prstGeom>
                    <a:noFill/>
                    <a:ln>
                      <a:noFill/>
                    </a:ln>
                  </pic:spPr>
                </pic:pic>
              </a:graphicData>
            </a:graphic>
          </wp:inline>
        </w:drawing>
      </w:r>
    </w:p>
    <w:p w14:paraId="2EEDD7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835182" w14:textId="5F12F3FA" w:rsidR="00AC1C00" w:rsidRDefault="00AC1C00" w:rsidP="005401E9">
      <w:pPr>
        <w:pStyle w:val="ConsPlusNormal"/>
        <w:jc w:val="both"/>
        <w:rPr>
          <w:rFonts w:ascii="Times New Roman" w:hAnsi="Times New Roman" w:cs="Times New Roman"/>
          <w:color w:val="000000" w:themeColor="text1"/>
          <w:sz w:val="28"/>
          <w:szCs w:val="28"/>
        </w:rPr>
      </w:pPr>
    </w:p>
    <w:p w14:paraId="75269C9A" w14:textId="6552B787" w:rsidR="00EE7C45" w:rsidRDefault="00EE7C45" w:rsidP="005401E9">
      <w:pPr>
        <w:pStyle w:val="ConsPlusNormal"/>
        <w:jc w:val="both"/>
        <w:rPr>
          <w:rFonts w:ascii="Times New Roman" w:hAnsi="Times New Roman" w:cs="Times New Roman"/>
          <w:color w:val="000000" w:themeColor="text1"/>
          <w:sz w:val="28"/>
          <w:szCs w:val="28"/>
        </w:rPr>
      </w:pPr>
    </w:p>
    <w:p w14:paraId="3157B25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9DADF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C064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2BEE52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CD27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0"/>
          <w:sz w:val="28"/>
          <w:szCs w:val="28"/>
        </w:rPr>
        <w:drawing>
          <wp:inline distT="0" distB="0" distL="0" distR="0" wp14:anchorId="74800344" wp14:editId="6E0A4C06">
            <wp:extent cx="4859020" cy="35661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859020" cy="3566160"/>
                    </a:xfrm>
                    <a:prstGeom prst="rect">
                      <a:avLst/>
                    </a:prstGeom>
                    <a:noFill/>
                    <a:ln>
                      <a:noFill/>
                    </a:ln>
                  </pic:spPr>
                </pic:pic>
              </a:graphicData>
            </a:graphic>
          </wp:inline>
        </w:drawing>
      </w:r>
    </w:p>
    <w:p w14:paraId="09795D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FF7EB6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50E8B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070F7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BE822C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B76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85A558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93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7"/>
          <w:sz w:val="28"/>
          <w:szCs w:val="28"/>
        </w:rPr>
        <w:drawing>
          <wp:inline distT="0" distB="0" distL="0" distR="0" wp14:anchorId="1C1379FE" wp14:editId="03A6445B">
            <wp:extent cx="4484536" cy="3546281"/>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4489041" cy="3549843"/>
                    </a:xfrm>
                    <a:prstGeom prst="rect">
                      <a:avLst/>
                    </a:prstGeom>
                    <a:noFill/>
                    <a:ln>
                      <a:noFill/>
                    </a:ln>
                  </pic:spPr>
                </pic:pic>
              </a:graphicData>
            </a:graphic>
          </wp:inline>
        </w:drawing>
      </w:r>
    </w:p>
    <w:p w14:paraId="0C466238"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4DF2DB43" w14:textId="40FEDBE3" w:rsidR="005B664A" w:rsidRPr="00C406D2" w:rsidRDefault="005B664A" w:rsidP="0000618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4</w:t>
      </w:r>
    </w:p>
    <w:p w14:paraId="78D278DF" w14:textId="77777777" w:rsidR="005B664A" w:rsidRPr="00C406D2" w:rsidRDefault="005B664A" w:rsidP="0000618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45361D5" w14:textId="479181C5" w:rsidR="005B664A" w:rsidRPr="00C406D2" w:rsidRDefault="005B664A" w:rsidP="0000618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w:t>
      </w:r>
      <w:r>
        <w:rPr>
          <w:rFonts w:eastAsiaTheme="minorEastAsia"/>
          <w:szCs w:val="28"/>
          <w:shd w:val="clear" w:color="auto" w:fill="FEFFFF"/>
        </w:rPr>
        <w:t xml:space="preserve"> </w:t>
      </w:r>
      <w:r w:rsidRPr="00C406D2">
        <w:rPr>
          <w:rFonts w:eastAsiaTheme="minorEastAsia"/>
          <w:szCs w:val="28"/>
          <w:shd w:val="clear" w:color="auto" w:fill="FEFFFF"/>
        </w:rPr>
        <w:t>муниципального</w:t>
      </w:r>
      <w:r>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30754038" w14:textId="65F27BE8" w:rsidR="00AC1C00" w:rsidRDefault="00AC1C00" w:rsidP="005401E9">
      <w:pPr>
        <w:pStyle w:val="ConsPlusNormal"/>
        <w:jc w:val="both"/>
        <w:rPr>
          <w:rFonts w:ascii="Times New Roman" w:hAnsi="Times New Roman" w:cs="Times New Roman"/>
          <w:color w:val="000000" w:themeColor="text1"/>
          <w:sz w:val="28"/>
          <w:szCs w:val="28"/>
        </w:rPr>
      </w:pPr>
    </w:p>
    <w:p w14:paraId="22886B52" w14:textId="77777777" w:rsidR="00006187" w:rsidRPr="0030429D" w:rsidRDefault="00006187" w:rsidP="005401E9">
      <w:pPr>
        <w:pStyle w:val="ConsPlusNormal"/>
        <w:jc w:val="both"/>
        <w:rPr>
          <w:rFonts w:ascii="Times New Roman" w:hAnsi="Times New Roman" w:cs="Times New Roman"/>
          <w:color w:val="000000" w:themeColor="text1"/>
          <w:sz w:val="28"/>
          <w:szCs w:val="28"/>
        </w:rPr>
      </w:pPr>
    </w:p>
    <w:p w14:paraId="1D2D7B4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56" w:name="P2555"/>
      <w:bookmarkEnd w:id="56"/>
      <w:r w:rsidRPr="0030429D">
        <w:rPr>
          <w:rFonts w:ascii="Times New Roman" w:hAnsi="Times New Roman" w:cs="Times New Roman"/>
          <w:color w:val="000000" w:themeColor="text1"/>
          <w:sz w:val="28"/>
          <w:szCs w:val="28"/>
        </w:rPr>
        <w:t>ПОРЯДОК</w:t>
      </w:r>
    </w:p>
    <w:p w14:paraId="74DE87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и демонтажа вывесок, не приведенных в соответствие</w:t>
      </w:r>
    </w:p>
    <w:p w14:paraId="180C310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Стандартным требованиям к вывескам, их размещению</w:t>
      </w:r>
    </w:p>
    <w:p w14:paraId="26C232C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эксплуатации и не зафиксированных в паспорте внешнего</w:t>
      </w:r>
    </w:p>
    <w:p w14:paraId="03222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облика объекта капитального строительства (колерном</w:t>
      </w:r>
    </w:p>
    <w:p w14:paraId="5A2D1187" w14:textId="77777777" w:rsidR="00F41AF3" w:rsidRDefault="00AC1C00" w:rsidP="005401E9">
      <w:pPr>
        <w:pStyle w:val="ConsPlusTitle"/>
        <w:jc w:val="center"/>
      </w:pPr>
      <w:r w:rsidRPr="0030429D">
        <w:rPr>
          <w:rFonts w:ascii="Times New Roman" w:hAnsi="Times New Roman" w:cs="Times New Roman"/>
          <w:color w:val="000000" w:themeColor="text1"/>
          <w:sz w:val="28"/>
          <w:szCs w:val="28"/>
        </w:rPr>
        <w:t xml:space="preserve">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p>
    <w:p w14:paraId="510EECF2" w14:textId="3195FC8C" w:rsidR="00AC1C00" w:rsidRDefault="000468C8" w:rsidP="005401E9">
      <w:pPr>
        <w:pStyle w:val="ConsPlusTitle"/>
        <w:jc w:val="center"/>
        <w:rPr>
          <w:rFonts w:ascii="Times New Roman" w:hAnsi="Times New Roman" w:cs="Times New Roman"/>
          <w:color w:val="000000" w:themeColor="text1"/>
          <w:sz w:val="28"/>
          <w:szCs w:val="28"/>
        </w:rPr>
      </w:pPr>
      <w:r w:rsidRPr="000468C8">
        <w:rPr>
          <w:rFonts w:ascii="Times New Roman" w:hAnsi="Times New Roman" w:cs="Times New Roman"/>
          <w:color w:val="000000" w:themeColor="text1"/>
          <w:sz w:val="28"/>
          <w:szCs w:val="28"/>
        </w:rPr>
        <w:t>Пермского края</w:t>
      </w:r>
    </w:p>
    <w:p w14:paraId="62065921" w14:textId="77777777" w:rsidR="00006187" w:rsidRPr="0030429D" w:rsidRDefault="00006187" w:rsidP="005401E9">
      <w:pPr>
        <w:pStyle w:val="ConsPlusTitle"/>
        <w:jc w:val="center"/>
        <w:rPr>
          <w:rFonts w:ascii="Times New Roman" w:hAnsi="Times New Roman" w:cs="Times New Roman"/>
          <w:color w:val="000000" w:themeColor="text1"/>
          <w:sz w:val="28"/>
          <w:szCs w:val="28"/>
        </w:rPr>
      </w:pPr>
    </w:p>
    <w:p w14:paraId="57DD4543" w14:textId="0E0653DE"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14:paraId="5EB7089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Порядок регулирует порядок выявления и демонтажа вывесок, не соответствующих установленным требованиям.</w:t>
      </w:r>
    </w:p>
    <w:p w14:paraId="2ED135E4" w14:textId="1823FBA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Выявление вывесок, не соответствующих установленным требованиям, осуществляется должностными лицами территориальных органов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Пермского края</w:t>
      </w:r>
      <w:r w:rsidR="00F41AF3">
        <w:rPr>
          <w:rFonts w:ascii="Times New Roman" w:hAnsi="Times New Roman" w:cs="Times New Roman"/>
          <w:color w:val="000000" w:themeColor="text1"/>
          <w:sz w:val="28"/>
          <w:szCs w:val="28"/>
        </w:rPr>
        <w:t>, уполномоченными на осуществление муниципального контроля в сфере благоустройства</w:t>
      </w:r>
      <w:r w:rsidR="00F804CF" w:rsidRPr="00F804C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(далее - должностное лицо) в соответствии с положением о муниципальном контроле в сфере благоустройства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3523B5" w:rsidRPr="0030429D">
        <w:rPr>
          <w:rFonts w:ascii="Times New Roman" w:hAnsi="Times New Roman" w:cs="Times New Roman"/>
          <w:color w:val="000000" w:themeColor="text1"/>
          <w:sz w:val="28"/>
          <w:szCs w:val="28"/>
        </w:rPr>
        <w:t>.</w:t>
      </w:r>
    </w:p>
    <w:p w14:paraId="326B1A04" w14:textId="56B70965"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территориальный орган).</w:t>
      </w:r>
    </w:p>
    <w:p w14:paraId="51D1DFD2" w14:textId="377ADB8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осуществляющему функции в сфере управления и распоряжения муниципальным имуществом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исполняющим функции собственника по содержанию и сохранению имущества муниципальной </w:t>
      </w:r>
      <w:r w:rsidRPr="0030429D">
        <w:rPr>
          <w:rFonts w:ascii="Times New Roman" w:hAnsi="Times New Roman" w:cs="Times New Roman"/>
          <w:color w:val="000000" w:themeColor="text1"/>
          <w:sz w:val="28"/>
          <w:szCs w:val="28"/>
        </w:rPr>
        <w:lastRenderedPageBreak/>
        <w:t xml:space="preserve">казны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муниципальное учреждение).</w:t>
      </w:r>
    </w:p>
    <w:p w14:paraId="21CAC1BF" w14:textId="6D30C08B"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w:t>
      </w:r>
      <w:r w:rsidR="00F41AF3">
        <w:rPr>
          <w:rFonts w:ascii="Times New Roman" w:hAnsi="Times New Roman" w:cs="Times New Roman"/>
          <w:color w:val="000000" w:themeColor="text1"/>
          <w:sz w:val="28"/>
          <w:szCs w:val="28"/>
        </w:rPr>
        <w:t>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w:t>
      </w:r>
    </w:p>
    <w:p w14:paraId="52F443FE" w14:textId="61FE125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57" w:name="P2572"/>
      <w:bookmarkEnd w:id="57"/>
      <w:r w:rsidRPr="0030429D">
        <w:rPr>
          <w:rFonts w:ascii="Times New Roman" w:hAnsi="Times New Roman" w:cs="Times New Roman"/>
          <w:color w:val="000000" w:themeColor="text1"/>
          <w:sz w:val="28"/>
          <w:szCs w:val="28"/>
        </w:rPr>
        <w:t xml:space="preserve">6. </w:t>
      </w:r>
      <w:r w:rsidR="00F41AF3">
        <w:rPr>
          <w:rFonts w:ascii="Times New Roman" w:hAnsi="Times New Roman" w:cs="Times New Roman"/>
          <w:color w:val="000000" w:themeColor="text1"/>
          <w:sz w:val="28"/>
          <w:szCs w:val="28"/>
        </w:rPr>
        <w:t>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14:paraId="5CB71992" w14:textId="25585500" w:rsidR="00AC1C00"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w:t>
      </w:r>
      <w:r w:rsidR="00F41AF3">
        <w:rPr>
          <w:rFonts w:ascii="Times New Roman" w:hAnsi="Times New Roman" w:cs="Times New Roman"/>
          <w:color w:val="000000" w:themeColor="text1"/>
          <w:sz w:val="28"/>
          <w:szCs w:val="28"/>
        </w:rPr>
        <w:t>Реестр подлежит опубликованию в официальном источнике опубликования (</w:t>
      </w:r>
      <w:r w:rsidR="000426D7">
        <w:rPr>
          <w:rFonts w:ascii="Times New Roman" w:hAnsi="Times New Roman" w:cs="Times New Roman"/>
          <w:color w:val="000000" w:themeColor="text1"/>
          <w:sz w:val="28"/>
          <w:szCs w:val="28"/>
        </w:rPr>
        <w:t>обнародования</w:t>
      </w:r>
      <w:r w:rsidR="00F41AF3">
        <w:rPr>
          <w:rFonts w:ascii="Times New Roman" w:hAnsi="Times New Roman" w:cs="Times New Roman"/>
          <w:color w:val="000000" w:themeColor="text1"/>
          <w:sz w:val="28"/>
          <w:szCs w:val="28"/>
        </w:rPr>
        <w:t xml:space="preserve">)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w:t>
      </w:r>
      <w:r w:rsidR="000426D7">
        <w:rPr>
          <w:rFonts w:ascii="Times New Roman" w:hAnsi="Times New Roman" w:cs="Times New Roman"/>
          <w:color w:val="000000" w:themeColor="text1"/>
          <w:sz w:val="28"/>
          <w:szCs w:val="28"/>
        </w:rPr>
        <w:t>округа</w:t>
      </w:r>
      <w:r w:rsidR="00F41AF3">
        <w:rPr>
          <w:rFonts w:ascii="Times New Roman" w:hAnsi="Times New Roman" w:cs="Times New Roman"/>
          <w:color w:val="000000" w:themeColor="text1"/>
          <w:sz w:val="28"/>
          <w:szCs w:val="28"/>
        </w:rPr>
        <w:t xml:space="preserve"> Пермского края</w:t>
      </w:r>
      <w:r w:rsidR="000426D7">
        <w:rPr>
          <w:rFonts w:ascii="Times New Roman" w:hAnsi="Times New Roman" w:cs="Times New Roman"/>
          <w:color w:val="000000" w:themeColor="text1"/>
          <w:sz w:val="28"/>
          <w:szCs w:val="28"/>
        </w:rPr>
        <w:t xml:space="preserve"> в информационно-телекоммуникационной сети Интернет (далее – официальный сайт).</w:t>
      </w:r>
    </w:p>
    <w:p w14:paraId="48C19932" w14:textId="4B788CB0" w:rsidR="000426D7"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 </w:t>
      </w:r>
    </w:p>
    <w:p w14:paraId="33B7D689" w14:textId="10FB7BFB"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AC1C00" w:rsidRPr="0030429D">
        <w:rPr>
          <w:rFonts w:ascii="Times New Roman" w:hAnsi="Times New Roman" w:cs="Times New Roman"/>
          <w:color w:val="000000" w:themeColor="text1"/>
          <w:sz w:val="28"/>
          <w:szCs w:val="28"/>
        </w:rPr>
        <w:t xml:space="preserve">.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2EAE20BC" w14:textId="5CA9672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AC1C00" w:rsidRPr="0030429D">
        <w:rPr>
          <w:rFonts w:ascii="Times New Roman" w:hAnsi="Times New Roman" w:cs="Times New Roman"/>
          <w:color w:val="000000" w:themeColor="text1"/>
          <w:sz w:val="28"/>
          <w:szCs w:val="28"/>
        </w:rPr>
        <w:t xml:space="preserve">. Правовой акт издается в отношении вывесок, добровольно не приведенных в соответствие установленным требованиям на дату издания соответствующего </w:t>
      </w:r>
      <w:r>
        <w:rPr>
          <w:rFonts w:ascii="Times New Roman" w:hAnsi="Times New Roman" w:cs="Times New Roman"/>
          <w:color w:val="000000" w:themeColor="text1"/>
          <w:sz w:val="28"/>
          <w:szCs w:val="28"/>
        </w:rPr>
        <w:t>правового акта</w:t>
      </w:r>
      <w:r w:rsidR="00AC1C00" w:rsidRPr="0030429D">
        <w:rPr>
          <w:rFonts w:ascii="Times New Roman" w:hAnsi="Times New Roman" w:cs="Times New Roman"/>
          <w:color w:val="000000" w:themeColor="text1"/>
          <w:sz w:val="28"/>
          <w:szCs w:val="28"/>
        </w:rPr>
        <w:t>, выбор которых осуществляется территориальным органом в соответствии с очередностью их включения в Реестр.</w:t>
      </w:r>
    </w:p>
    <w:p w14:paraId="692A9367" w14:textId="3F119D5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Правовой акт должен содержать сведения о (об):</w:t>
      </w:r>
    </w:p>
    <w:p w14:paraId="2165BE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месте нахождения и характеристиках вывески, подлежащей демонтажу, в том числе номере вывески в Реестре,</w:t>
      </w:r>
    </w:p>
    <w:p w14:paraId="57526CB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14:paraId="10207F9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14:paraId="49CBB40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муниципальном учреждении, осуществляющем принудительный демонтаж, перемещение и хранение вывески.</w:t>
      </w:r>
    </w:p>
    <w:p w14:paraId="26C620CC" w14:textId="0644F029"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Правовой акт вступает в силу со дня его официального опубликования в официальном источнике.</w:t>
      </w:r>
    </w:p>
    <w:p w14:paraId="19E50B0D" w14:textId="1D14E48B"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Правовой акт подлежит размещению на официальном сайте.</w:t>
      </w:r>
    </w:p>
    <w:p w14:paraId="02E5BC81" w14:textId="4DA3D6F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14:paraId="427D5EFB" w14:textId="5FAA7656"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котором указываются:</w:t>
      </w:r>
    </w:p>
    <w:p w14:paraId="5EB18CE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нахождения и характеристики вывески,</w:t>
      </w:r>
    </w:p>
    <w:p w14:paraId="5C77D3A8" w14:textId="1CA68C7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сведения о владельце вывески, в случае если владелец вывески известен, </w:t>
      </w:r>
      <w:r w:rsidR="003523B5" w:rsidRPr="0030429D">
        <w:rPr>
          <w:rFonts w:ascii="Times New Roman" w:hAnsi="Times New Roman" w:cs="Times New Roman"/>
          <w:color w:val="000000" w:themeColor="text1"/>
          <w:sz w:val="28"/>
          <w:szCs w:val="28"/>
        </w:rPr>
        <w:t>а в случае, если</w:t>
      </w:r>
      <w:r w:rsidRPr="0030429D">
        <w:rPr>
          <w:rFonts w:ascii="Times New Roman" w:hAnsi="Times New Roman" w:cs="Times New Roman"/>
          <w:color w:val="000000" w:themeColor="text1"/>
          <w:sz w:val="28"/>
          <w:szCs w:val="28"/>
        </w:rPr>
        <w:t xml:space="preserve"> неизвестен - о владельце здания, строения, сооружения, помещения, расположенного в здании, строении, на котором расположена вывеска (далее - Владелец),</w:t>
      </w:r>
    </w:p>
    <w:p w14:paraId="7BFFCE6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дата, время начала и окончания работ по принудительному демонтажу,</w:t>
      </w:r>
    </w:p>
    <w:p w14:paraId="1F9D9D8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реквизиты правового акта, на основании которого осуществляется демонтаж,</w:t>
      </w:r>
    </w:p>
    <w:p w14:paraId="7CB2388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сведения об ответственном должностном лице территориального органа.</w:t>
      </w:r>
    </w:p>
    <w:p w14:paraId="5C2ED0F4" w14:textId="46E82A4B"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AC1C00" w:rsidRPr="0030429D">
        <w:rPr>
          <w:rFonts w:ascii="Times New Roman" w:hAnsi="Times New Roman" w:cs="Times New Roman"/>
          <w:color w:val="000000" w:themeColor="text1"/>
          <w:sz w:val="28"/>
          <w:szCs w:val="28"/>
        </w:rPr>
        <w:t>. Акт подписывается ответственным должностным лицом территориального органа и представителем муниципального учреждения.</w:t>
      </w:r>
    </w:p>
    <w:p w14:paraId="0B13190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14:paraId="76B4DD9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14:paraId="13A5C9D7" w14:textId="149B7E1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AC1C00" w:rsidRPr="0030429D">
        <w:rPr>
          <w:rFonts w:ascii="Times New Roman" w:hAnsi="Times New Roman" w:cs="Times New Roman"/>
          <w:color w:val="000000" w:themeColor="text1"/>
          <w:sz w:val="28"/>
          <w:szCs w:val="28"/>
        </w:rPr>
        <w:t>. К Акту прилагается комплект фотографий вывески и места размещения такой вывески до и после принудительного демонтажа.</w:t>
      </w:r>
    </w:p>
    <w:p w14:paraId="5A3D0ACE" w14:textId="29576F7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00AC1C00" w:rsidRPr="0030429D">
        <w:rPr>
          <w:rFonts w:ascii="Times New Roman" w:hAnsi="Times New Roman" w:cs="Times New Roman"/>
          <w:color w:val="000000" w:themeColor="text1"/>
          <w:sz w:val="28"/>
          <w:szCs w:val="28"/>
        </w:rPr>
        <w:t>.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14:paraId="72D46889" w14:textId="12C5C68A"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AC1C00" w:rsidRPr="0030429D">
        <w:rPr>
          <w:rFonts w:ascii="Times New Roman" w:hAnsi="Times New Roman" w:cs="Times New Roman"/>
          <w:color w:val="000000" w:themeColor="text1"/>
          <w:sz w:val="28"/>
          <w:szCs w:val="28"/>
        </w:rPr>
        <w:t>. Срок принудительного демонтажа вывески составляет не более 1 месяца после дня вступления в силу правового акта.</w:t>
      </w:r>
    </w:p>
    <w:p w14:paraId="59BB3898" w14:textId="44504825"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bookmarkStart w:id="58" w:name="P2610"/>
      <w:bookmarkEnd w:id="58"/>
      <w:r>
        <w:rPr>
          <w:rFonts w:ascii="Times New Roman" w:hAnsi="Times New Roman" w:cs="Times New Roman"/>
          <w:color w:val="000000" w:themeColor="text1"/>
          <w:sz w:val="28"/>
          <w:szCs w:val="28"/>
        </w:rPr>
        <w:t>19</w:t>
      </w:r>
      <w:r w:rsidR="00AC1C00" w:rsidRPr="0030429D">
        <w:rPr>
          <w:rFonts w:ascii="Times New Roman" w:hAnsi="Times New Roman" w:cs="Times New Roman"/>
          <w:color w:val="000000" w:themeColor="text1"/>
          <w:sz w:val="28"/>
          <w:szCs w:val="28"/>
        </w:rPr>
        <w:t>.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14:paraId="7E76FD8D" w14:textId="4D2866F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59" w:name="P2611"/>
      <w:bookmarkEnd w:id="59"/>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Демонтированные вывески выдаются Владельцу вывески либо его уполномоченному представителю после предъявления в территориальный орган:</w:t>
      </w:r>
    </w:p>
    <w:p w14:paraId="35E9FE5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письменного заявления о выдаче вывески, находящейся на хранении после демонтажа,</w:t>
      </w:r>
    </w:p>
    <w:p w14:paraId="6CCFFE3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личность или полномочия обратившегося,</w:t>
      </w:r>
    </w:p>
    <w:p w14:paraId="02595CC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право на вывеску (договор подряда, купли-</w:t>
      </w:r>
      <w:r w:rsidRPr="0030429D">
        <w:rPr>
          <w:rFonts w:ascii="Times New Roman" w:hAnsi="Times New Roman" w:cs="Times New Roman"/>
          <w:color w:val="000000" w:themeColor="text1"/>
          <w:sz w:val="28"/>
          <w:szCs w:val="28"/>
        </w:rPr>
        <w:lastRenderedPageBreak/>
        <w:t>продажи, дарения, аренды и прочие, позволяющие идентифицировать демонтированную вывеску, в случае если Владелец вывески не был установлен),</w:t>
      </w:r>
    </w:p>
    <w:p w14:paraId="3949FB0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оплату демонтажа, перемещения и хранения вывески.</w:t>
      </w:r>
    </w:p>
    <w:p w14:paraId="662F9A6D" w14:textId="0A69C3B5"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 по результатам которой выдает акт сдачи-приемки вывески.</w:t>
      </w:r>
    </w:p>
    <w:p w14:paraId="4B442D80" w14:textId="1FC997A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Основаниями для отказа в выдаче акта сдачи-приемки вывески являются:</w:t>
      </w:r>
    </w:p>
    <w:p w14:paraId="1192628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w:t>
      </w:r>
    </w:p>
    <w:p w14:paraId="37DB163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заявлении о выдаче вывески, находящейся на хранении после демонтажа, указана вывеска, не подлежащая хранению.</w:t>
      </w:r>
    </w:p>
    <w:p w14:paraId="6AEFD36E" w14:textId="067E431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14:paraId="0D8F1D8C" w14:textId="207887B4"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Форма акта сдачи-приемки вывески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466D3DA1" w14:textId="13F6015F"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AC1C00" w:rsidRPr="0030429D">
        <w:rPr>
          <w:rFonts w:ascii="Times New Roman" w:hAnsi="Times New Roman" w:cs="Times New Roman"/>
          <w:color w:val="000000" w:themeColor="text1"/>
          <w:sz w:val="28"/>
          <w:szCs w:val="28"/>
        </w:rPr>
        <w:t xml:space="preserve">. Сумма оплаты демонтажа, перемещения и хранения вывески определяется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67E2250C" w14:textId="0490C437"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AC1C00" w:rsidRPr="0030429D">
        <w:rPr>
          <w:rFonts w:ascii="Times New Roman" w:hAnsi="Times New Roman" w:cs="Times New Roman"/>
          <w:color w:val="000000" w:themeColor="text1"/>
          <w:sz w:val="28"/>
          <w:szCs w:val="28"/>
        </w:rPr>
        <w:t>.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14:paraId="69B43C3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14:paraId="3D299BDF" w14:textId="2327C0BD" w:rsidR="00832DA8"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2610">
        <w:r w:rsidRPr="0030429D">
          <w:rPr>
            <w:rFonts w:ascii="Times New Roman" w:hAnsi="Times New Roman" w:cs="Times New Roman"/>
            <w:color w:val="000000" w:themeColor="text1"/>
            <w:sz w:val="28"/>
            <w:szCs w:val="28"/>
          </w:rPr>
          <w:t xml:space="preserve">пунктом </w:t>
        </w:r>
      </w:hyperlink>
      <w:r w:rsidR="00E86A46">
        <w:rPr>
          <w:rFonts w:ascii="Times New Roman" w:hAnsi="Times New Roman" w:cs="Times New Roman"/>
          <w:color w:val="000000" w:themeColor="text1"/>
          <w:sz w:val="28"/>
          <w:szCs w:val="28"/>
        </w:rPr>
        <w:t>19</w:t>
      </w:r>
      <w:r w:rsidRPr="0030429D">
        <w:rPr>
          <w:rFonts w:ascii="Times New Roman" w:hAnsi="Times New Roman" w:cs="Times New Roman"/>
          <w:color w:val="000000" w:themeColor="text1"/>
          <w:sz w:val="28"/>
          <w:szCs w:val="28"/>
        </w:rPr>
        <w:t xml:space="preserve"> Порядка, такая вывеска признается муниципальной собственностью в порядке</w:t>
      </w:r>
      <w:bookmarkStart w:id="60" w:name="_Hlk124762208"/>
      <w:r w:rsidRPr="0030429D">
        <w:rPr>
          <w:rFonts w:ascii="Times New Roman" w:hAnsi="Times New Roman" w:cs="Times New Roman"/>
          <w:color w:val="000000" w:themeColor="text1"/>
          <w:sz w:val="28"/>
          <w:szCs w:val="28"/>
        </w:rPr>
        <w:t xml:space="preserve">, </w:t>
      </w:r>
      <w:bookmarkStart w:id="61" w:name="_Hlk124765313"/>
      <w:r w:rsidRPr="0030429D">
        <w:rPr>
          <w:rFonts w:ascii="Times New Roman" w:hAnsi="Times New Roman" w:cs="Times New Roman"/>
          <w:color w:val="000000" w:themeColor="text1"/>
          <w:sz w:val="28"/>
          <w:szCs w:val="28"/>
        </w:rPr>
        <w:t>предусмотренном действующим законодательством Российской Федерации</w:t>
      </w:r>
      <w:bookmarkEnd w:id="60"/>
      <w:bookmarkEnd w:id="61"/>
      <w:r w:rsidRPr="0030429D">
        <w:rPr>
          <w:rFonts w:ascii="Times New Roman" w:hAnsi="Times New Roman" w:cs="Times New Roman"/>
          <w:color w:val="000000" w:themeColor="text1"/>
          <w:sz w:val="28"/>
          <w:szCs w:val="28"/>
        </w:rPr>
        <w:t>, после чего муниципальное учреждение обеспечивает ее транспортирование и утилизацию.</w:t>
      </w:r>
    </w:p>
    <w:p w14:paraId="4719D4E6" w14:textId="6082D083" w:rsidR="000451E6" w:rsidRDefault="000451E6" w:rsidP="000451E6">
      <w:pPr>
        <w:pStyle w:val="ConsPlusNormal"/>
        <w:ind w:firstLine="709"/>
        <w:jc w:val="both"/>
        <w:rPr>
          <w:rFonts w:ascii="Times New Roman" w:hAnsi="Times New Roman" w:cs="Times New Roman"/>
          <w:color w:val="000000" w:themeColor="text1"/>
          <w:sz w:val="28"/>
          <w:szCs w:val="28"/>
        </w:rPr>
      </w:pPr>
    </w:p>
    <w:p w14:paraId="15861061" w14:textId="772D4154" w:rsidR="000451E6" w:rsidRDefault="000451E6" w:rsidP="000451E6">
      <w:pPr>
        <w:pStyle w:val="ConsPlusNormal"/>
        <w:ind w:firstLine="709"/>
        <w:jc w:val="both"/>
        <w:rPr>
          <w:rFonts w:ascii="Times New Roman" w:hAnsi="Times New Roman" w:cs="Times New Roman"/>
          <w:color w:val="000000" w:themeColor="text1"/>
          <w:sz w:val="28"/>
          <w:szCs w:val="28"/>
        </w:rPr>
      </w:pPr>
    </w:p>
    <w:p w14:paraId="1E3023FC" w14:textId="1C560276" w:rsidR="000451E6" w:rsidRDefault="000451E6" w:rsidP="000451E6">
      <w:pPr>
        <w:pStyle w:val="ConsPlusNormal"/>
        <w:ind w:firstLine="709"/>
        <w:jc w:val="both"/>
        <w:rPr>
          <w:rFonts w:ascii="Times New Roman" w:hAnsi="Times New Roman" w:cs="Times New Roman"/>
          <w:color w:val="000000" w:themeColor="text1"/>
          <w:sz w:val="28"/>
          <w:szCs w:val="28"/>
        </w:rPr>
      </w:pPr>
    </w:p>
    <w:p w14:paraId="2AA92868" w14:textId="2D825C9A" w:rsidR="000451E6" w:rsidRDefault="000451E6" w:rsidP="000451E6">
      <w:pPr>
        <w:pStyle w:val="ConsPlusNormal"/>
        <w:ind w:firstLine="709"/>
        <w:jc w:val="both"/>
        <w:rPr>
          <w:rFonts w:ascii="Times New Roman" w:hAnsi="Times New Roman" w:cs="Times New Roman"/>
          <w:color w:val="000000" w:themeColor="text1"/>
          <w:sz w:val="28"/>
          <w:szCs w:val="28"/>
        </w:rPr>
      </w:pPr>
    </w:p>
    <w:p w14:paraId="7D274F4B" w14:textId="397B976F" w:rsidR="000451E6" w:rsidRDefault="000451E6" w:rsidP="000451E6">
      <w:pPr>
        <w:pStyle w:val="ConsPlusNormal"/>
        <w:ind w:firstLine="709"/>
        <w:jc w:val="both"/>
        <w:rPr>
          <w:rFonts w:ascii="Times New Roman" w:hAnsi="Times New Roman" w:cs="Times New Roman"/>
          <w:color w:val="000000" w:themeColor="text1"/>
          <w:sz w:val="28"/>
          <w:szCs w:val="28"/>
        </w:rPr>
      </w:pPr>
    </w:p>
    <w:p w14:paraId="556D5297" w14:textId="7E4B85AD" w:rsidR="000451E6" w:rsidRDefault="000451E6" w:rsidP="000451E6">
      <w:pPr>
        <w:pStyle w:val="ConsPlusNormal"/>
        <w:ind w:firstLine="709"/>
        <w:jc w:val="both"/>
        <w:rPr>
          <w:rFonts w:ascii="Times New Roman" w:hAnsi="Times New Roman" w:cs="Times New Roman"/>
          <w:color w:val="000000" w:themeColor="text1"/>
          <w:sz w:val="28"/>
          <w:szCs w:val="28"/>
        </w:rPr>
      </w:pPr>
    </w:p>
    <w:p w14:paraId="32544C70" w14:textId="2576E7A7" w:rsidR="000451E6" w:rsidRDefault="000451E6" w:rsidP="000451E6">
      <w:pPr>
        <w:pStyle w:val="ConsPlusNormal"/>
        <w:ind w:firstLine="709"/>
        <w:jc w:val="both"/>
        <w:rPr>
          <w:rFonts w:ascii="Times New Roman" w:hAnsi="Times New Roman" w:cs="Times New Roman"/>
          <w:color w:val="000000" w:themeColor="text1"/>
          <w:sz w:val="28"/>
          <w:szCs w:val="28"/>
        </w:rPr>
      </w:pPr>
    </w:p>
    <w:p w14:paraId="5DA1B939" w14:textId="1F8C7E30" w:rsidR="000451E6" w:rsidRDefault="000451E6" w:rsidP="000451E6">
      <w:pPr>
        <w:pStyle w:val="ConsPlusNormal"/>
        <w:ind w:firstLine="709"/>
        <w:jc w:val="both"/>
        <w:rPr>
          <w:rFonts w:ascii="Times New Roman" w:hAnsi="Times New Roman" w:cs="Times New Roman"/>
          <w:color w:val="000000" w:themeColor="text1"/>
          <w:sz w:val="28"/>
          <w:szCs w:val="28"/>
        </w:rPr>
      </w:pPr>
    </w:p>
    <w:p w14:paraId="6BD1CA88" w14:textId="4D999658" w:rsidR="000451E6" w:rsidRDefault="000451E6" w:rsidP="000451E6">
      <w:pPr>
        <w:pStyle w:val="ConsPlusNormal"/>
        <w:ind w:firstLine="709"/>
        <w:jc w:val="both"/>
        <w:rPr>
          <w:rFonts w:ascii="Times New Roman" w:hAnsi="Times New Roman" w:cs="Times New Roman"/>
          <w:color w:val="000000" w:themeColor="text1"/>
          <w:sz w:val="28"/>
          <w:szCs w:val="28"/>
        </w:rPr>
      </w:pPr>
    </w:p>
    <w:p w14:paraId="18298138" w14:textId="31D205DE" w:rsidR="000451E6" w:rsidRDefault="000451E6" w:rsidP="000451E6">
      <w:pPr>
        <w:pStyle w:val="ConsPlusNormal"/>
        <w:ind w:firstLine="709"/>
        <w:jc w:val="both"/>
        <w:rPr>
          <w:rFonts w:ascii="Times New Roman" w:hAnsi="Times New Roman" w:cs="Times New Roman"/>
          <w:color w:val="000000" w:themeColor="text1"/>
          <w:sz w:val="28"/>
          <w:szCs w:val="28"/>
        </w:rPr>
      </w:pPr>
    </w:p>
    <w:p w14:paraId="54D4C2C2" w14:textId="3402F872"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5</w:t>
      </w:r>
    </w:p>
    <w:p w14:paraId="4BAF032C" w14:textId="3B26C139"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0451E6">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4D473483" w14:textId="217D629C" w:rsidR="00AC1C00" w:rsidRDefault="00AC1C00" w:rsidP="005401E9">
      <w:pPr>
        <w:pStyle w:val="ConsPlusNormal"/>
        <w:jc w:val="both"/>
        <w:rPr>
          <w:rFonts w:ascii="Times New Roman" w:hAnsi="Times New Roman" w:cs="Times New Roman"/>
          <w:color w:val="000000" w:themeColor="text1"/>
          <w:sz w:val="28"/>
          <w:szCs w:val="28"/>
        </w:rPr>
      </w:pPr>
    </w:p>
    <w:p w14:paraId="623CBF14" w14:textId="77777777" w:rsidR="000451E6" w:rsidRPr="0030429D" w:rsidRDefault="000451E6" w:rsidP="000451E6">
      <w:pPr>
        <w:pStyle w:val="ConsPlusNormal"/>
        <w:ind w:firstLine="709"/>
        <w:jc w:val="both"/>
        <w:rPr>
          <w:rFonts w:ascii="Times New Roman" w:hAnsi="Times New Roman" w:cs="Times New Roman"/>
          <w:color w:val="000000" w:themeColor="text1"/>
          <w:sz w:val="28"/>
          <w:szCs w:val="28"/>
        </w:rPr>
      </w:pPr>
    </w:p>
    <w:p w14:paraId="3FB66E6A" w14:textId="77777777" w:rsidR="00AC1C00" w:rsidRPr="0030429D" w:rsidRDefault="00AC1C00" w:rsidP="000451E6">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ПОРЯДОК</w:t>
      </w:r>
    </w:p>
    <w:p w14:paraId="008E6A61" w14:textId="20D6CDA2" w:rsidR="00AC1C00" w:rsidRPr="0030429D" w:rsidRDefault="00AC1C00" w:rsidP="000451E6">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СНОСА И ВЫПОЛНЕНИЯ КОМПЕНСАЦИОННЫХ ПОСАДОК ЗЕЛЕНЫХ</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Pr>
          <w:rFonts w:ascii="Times New Roman" w:hAnsi="Times New Roman" w:cs="Times New Roman"/>
          <w:color w:val="000000" w:themeColor="text1"/>
          <w:sz w:val="28"/>
          <w:szCs w:val="28"/>
        </w:rPr>
        <w:t>ПЕРМСКОГО КРАЯ</w:t>
      </w:r>
    </w:p>
    <w:p w14:paraId="3548A42A" w14:textId="77777777" w:rsidR="00EE7C45" w:rsidRDefault="00EE7C45" w:rsidP="000451E6">
      <w:pPr>
        <w:pStyle w:val="ConsPlusTitle"/>
        <w:ind w:firstLine="709"/>
        <w:jc w:val="center"/>
        <w:outlineLvl w:val="2"/>
        <w:rPr>
          <w:rFonts w:ascii="Times New Roman" w:hAnsi="Times New Roman" w:cs="Times New Roman"/>
          <w:color w:val="000000" w:themeColor="text1"/>
          <w:sz w:val="28"/>
          <w:szCs w:val="28"/>
        </w:rPr>
      </w:pPr>
    </w:p>
    <w:p w14:paraId="46AA625E" w14:textId="0CE12B59"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Порядок осуществления сноса зеленых насаждений</w:t>
      </w:r>
    </w:p>
    <w:p w14:paraId="118C7AD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5551DAB4" w14:textId="30146D3E"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2" w:name="P2646"/>
      <w:bookmarkEnd w:id="62"/>
      <w:r w:rsidRPr="0030429D">
        <w:rPr>
          <w:rFonts w:ascii="Times New Roman" w:hAnsi="Times New Roman" w:cs="Times New Roman"/>
          <w:color w:val="000000" w:themeColor="text1"/>
          <w:sz w:val="28"/>
          <w:szCs w:val="28"/>
        </w:rPr>
        <w:t xml:space="preserve">1.1. Снос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14:paraId="40401F9B" w14:textId="677989B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14:paraId="77094C94" w14:textId="11CE1889"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w:t>
      </w:r>
      <w:r w:rsidR="003523B5" w:rsidRPr="0030429D">
        <w:rPr>
          <w:rFonts w:ascii="Times New Roman" w:hAnsi="Times New Roman" w:cs="Times New Roman"/>
          <w:color w:val="000000" w:themeColor="text1"/>
          <w:sz w:val="28"/>
          <w:szCs w:val="28"/>
        </w:rPr>
        <w:t>а также в случае, если</w:t>
      </w:r>
      <w:r w:rsidRPr="0030429D">
        <w:rPr>
          <w:rFonts w:ascii="Times New Roman" w:hAnsi="Times New Roman" w:cs="Times New Roman"/>
          <w:color w:val="000000" w:themeColor="text1"/>
          <w:sz w:val="28"/>
          <w:szCs w:val="28"/>
        </w:rPr>
        <w:t xml:space="preserve"> снос зеленых насаждений регулируется нормами федерального законодательства.</w:t>
      </w:r>
    </w:p>
    <w:p w14:paraId="3ACBD0B6" w14:textId="0CF5599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812B5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случаях, предусмотренных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ущерб, причиненный в результате сноса зеленых насаждений, подлежит возмещению в форме выполнения компенсационных посадок.</w:t>
      </w:r>
    </w:p>
    <w:p w14:paraId="40BE52A0" w14:textId="15D86F2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3" w:name="P2651"/>
      <w:bookmarkEnd w:id="63"/>
      <w:r w:rsidRPr="0030429D">
        <w:rPr>
          <w:rFonts w:ascii="Times New Roman" w:hAnsi="Times New Roman" w:cs="Times New Roman"/>
          <w:color w:val="000000" w:themeColor="text1"/>
          <w:sz w:val="28"/>
          <w:szCs w:val="28"/>
        </w:rPr>
        <w:t>1.3. Комиссионное обследование зеленых насаждений производится комиссией, организованной соответствующим территориальным органом администрации</w:t>
      </w:r>
      <w:r w:rsidR="00453D93"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 </w:t>
      </w:r>
      <w:r w:rsidRPr="0030429D">
        <w:rPr>
          <w:rFonts w:ascii="Times New Roman" w:hAnsi="Times New Roman" w:cs="Times New Roman"/>
          <w:color w:val="000000" w:themeColor="text1"/>
          <w:sz w:val="28"/>
          <w:szCs w:val="28"/>
        </w:rPr>
        <w:lastRenderedPageBreak/>
        <w:t>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14:paraId="6074899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4" w:name="P2652"/>
      <w:bookmarkEnd w:id="64"/>
      <w:r w:rsidRPr="0030429D">
        <w:rPr>
          <w:rFonts w:ascii="Times New Roman" w:hAnsi="Times New Roman" w:cs="Times New Roman"/>
          <w:color w:val="000000" w:themeColor="text1"/>
          <w:sz w:val="28"/>
          <w:szCs w:val="28"/>
        </w:rP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658">
        <w:r w:rsidRPr="0030429D">
          <w:rPr>
            <w:rFonts w:ascii="Times New Roman" w:hAnsi="Times New Roman" w:cs="Times New Roman"/>
            <w:color w:val="000000" w:themeColor="text1"/>
            <w:sz w:val="28"/>
            <w:szCs w:val="28"/>
          </w:rPr>
          <w:t>пункте 1.8</w:t>
        </w:r>
      </w:hyperlink>
      <w:r w:rsidRPr="0030429D">
        <w:rPr>
          <w:rFonts w:ascii="Times New Roman" w:hAnsi="Times New Roman" w:cs="Times New Roman"/>
          <w:color w:val="000000" w:themeColor="text1"/>
          <w:sz w:val="28"/>
          <w:szCs w:val="28"/>
        </w:rPr>
        <w:t xml:space="preserve"> Порядка.</w:t>
      </w:r>
    </w:p>
    <w:p w14:paraId="71CF019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14:paraId="2D7C6C8C"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14:paraId="195D125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14:paraId="2295B1D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14:paraId="63D4EA0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 В случае если зеленые насаждения, предполагаемые к сносу, располагаются на землях, на которых не образованы земельные участки, </w:t>
      </w:r>
      <w:r w:rsidRPr="0030429D">
        <w:rPr>
          <w:rFonts w:ascii="Times New Roman" w:hAnsi="Times New Roman" w:cs="Times New Roman"/>
          <w:color w:val="000000" w:themeColor="text1"/>
          <w:sz w:val="28"/>
          <w:szCs w:val="28"/>
        </w:rPr>
        <w:lastRenderedPageBreak/>
        <w:t xml:space="preserve">заявителем представляются документы, указанные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w:t>
      </w:r>
    </w:p>
    <w:p w14:paraId="7A224B8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5" w:name="P2658"/>
      <w:bookmarkEnd w:id="65"/>
      <w:r w:rsidRPr="0030429D">
        <w:rPr>
          <w:rFonts w:ascii="Times New Roman" w:hAnsi="Times New Roman" w:cs="Times New Roman"/>
          <w:color w:val="000000" w:themeColor="text1"/>
          <w:sz w:val="28"/>
          <w:szCs w:val="28"/>
        </w:rP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10B977F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1.8.1. разрешение на строительство;</w:t>
      </w:r>
    </w:p>
    <w:p w14:paraId="363B9EB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1.8.2. проект организации строительства объекта капитального строительства с обозначением имеющихся зеленых насаждений;</w:t>
      </w:r>
    </w:p>
    <w:p w14:paraId="28457CF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1.8.3. проект организации работ по сносу или демонтажу объектов капитального строительства, их частей с обозначением имеющихся зеленых насаждений;</w:t>
      </w:r>
    </w:p>
    <w:p w14:paraId="0CD90F4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14:paraId="7E2C5CC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14:paraId="06EF2DE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6" w:name="P2664"/>
      <w:bookmarkEnd w:id="66"/>
      <w:r w:rsidRPr="0030429D">
        <w:rPr>
          <w:rFonts w:ascii="Times New Roman" w:hAnsi="Times New Roman" w:cs="Times New Roman"/>
          <w:color w:val="000000" w:themeColor="text1"/>
          <w:sz w:val="28"/>
          <w:szCs w:val="28"/>
        </w:rP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20C0F66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14:paraId="25B8733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652">
        <w:r w:rsidRPr="0030429D">
          <w:rPr>
            <w:rFonts w:ascii="Times New Roman" w:hAnsi="Times New Roman" w:cs="Times New Roman"/>
            <w:color w:val="000000" w:themeColor="text1"/>
            <w:sz w:val="28"/>
            <w:szCs w:val="28"/>
          </w:rPr>
          <w:t>пунктами 1.4</w:t>
        </w:r>
      </w:hyperlink>
      <w:r w:rsidRPr="0030429D">
        <w:rPr>
          <w:rFonts w:ascii="Times New Roman" w:hAnsi="Times New Roman" w:cs="Times New Roman"/>
          <w:color w:val="000000" w:themeColor="text1"/>
          <w:sz w:val="28"/>
          <w:szCs w:val="28"/>
        </w:rPr>
        <w:t>-</w:t>
      </w:r>
      <w:hyperlink w:anchor="P2664">
        <w:r w:rsidRPr="0030429D">
          <w:rPr>
            <w:rFonts w:ascii="Times New Roman" w:hAnsi="Times New Roman" w:cs="Times New Roman"/>
            <w:color w:val="000000" w:themeColor="text1"/>
            <w:sz w:val="28"/>
            <w:szCs w:val="28"/>
          </w:rPr>
          <w:t>1.9</w:t>
        </w:r>
      </w:hyperlink>
      <w:r w:rsidRPr="0030429D">
        <w:rPr>
          <w:rFonts w:ascii="Times New Roman" w:hAnsi="Times New Roman" w:cs="Times New Roman"/>
          <w:color w:val="000000" w:themeColor="text1"/>
          <w:sz w:val="28"/>
          <w:szCs w:val="28"/>
        </w:rPr>
        <w:t xml:space="preserve"> Порядка.</w:t>
      </w:r>
    </w:p>
    <w:p w14:paraId="3029544F" w14:textId="4D04DC68"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C94252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14:paraId="1A631E52" w14:textId="2CD69356"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w:t>
      </w:r>
      <w:r w:rsidRPr="0030429D">
        <w:rPr>
          <w:rFonts w:ascii="Times New Roman" w:hAnsi="Times New Roman" w:cs="Times New Roman"/>
          <w:color w:val="000000" w:themeColor="text1"/>
          <w:sz w:val="28"/>
          <w:szCs w:val="28"/>
        </w:rPr>
        <w:lastRenderedPageBreak/>
        <w:t xml:space="preserve">электронной </w:t>
      </w:r>
      <w:r w:rsidR="003523B5" w:rsidRPr="0030429D">
        <w:rPr>
          <w:rFonts w:ascii="Times New Roman" w:hAnsi="Times New Roman" w:cs="Times New Roman"/>
          <w:color w:val="000000" w:themeColor="text1"/>
          <w:sz w:val="28"/>
          <w:szCs w:val="28"/>
        </w:rPr>
        <w:t>форме,</w:t>
      </w:r>
      <w:r w:rsidRPr="0030429D">
        <w:rPr>
          <w:rFonts w:ascii="Times New Roman" w:hAnsi="Times New Roman" w:cs="Times New Roman"/>
          <w:color w:val="000000" w:themeColor="text1"/>
          <w:sz w:val="28"/>
          <w:szCs w:val="28"/>
        </w:rPr>
        <w:t xml:space="preserve"> либо путем вручения лично заявителю (его представителю).</w:t>
      </w:r>
    </w:p>
    <w:p w14:paraId="678EE3A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14:paraId="6FBFD8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со строительством, реконструкцией, капитальным ремонтом объектов капитального строительства,</w:t>
      </w:r>
    </w:p>
    <w:p w14:paraId="2DEA42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14:paraId="0F0E5D1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расположения зеленых насаждений с нарушением требований документов в области стандартизации (далее - стандарты), технических регламентов,</w:t>
      </w:r>
    </w:p>
    <w:p w14:paraId="351629C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762">
        <w:r w:rsidRPr="0030429D">
          <w:rPr>
            <w:rFonts w:ascii="Times New Roman" w:hAnsi="Times New Roman" w:cs="Times New Roman"/>
            <w:color w:val="000000" w:themeColor="text1"/>
            <w:sz w:val="28"/>
            <w:szCs w:val="28"/>
          </w:rPr>
          <w:t>категориями</w:t>
        </w:r>
      </w:hyperlink>
      <w:r w:rsidRPr="0030429D">
        <w:rPr>
          <w:rFonts w:ascii="Times New Roman" w:hAnsi="Times New Roman" w:cs="Times New Roman"/>
          <w:color w:val="000000" w:themeColor="text1"/>
          <w:sz w:val="28"/>
          <w:szCs w:val="28"/>
        </w:rPr>
        <w:t xml:space="preserve"> состояния деревьев согласно приложению к Порядку,</w:t>
      </w:r>
    </w:p>
    <w:p w14:paraId="11C2DB1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наличия предписаний надзорных (контрольных) органов о необходимости сноса зеленых насаждений,</w:t>
      </w:r>
    </w:p>
    <w:p w14:paraId="7B5ADD5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добычи полезных ископаемых.</w:t>
      </w:r>
    </w:p>
    <w:p w14:paraId="67EA14FD" w14:textId="6204A5B2"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7" w:name="P2678"/>
      <w:bookmarkEnd w:id="67"/>
      <w:r w:rsidRPr="0030429D">
        <w:rPr>
          <w:rFonts w:ascii="Times New Roman" w:hAnsi="Times New Roman" w:cs="Times New Roman"/>
          <w:color w:val="000000" w:themeColor="text1"/>
          <w:sz w:val="28"/>
          <w:szCs w:val="28"/>
        </w:rPr>
        <w:t xml:space="preserve">1.13. Акт обследования оформляется Территориальным органом в соответствии с формой, утвержденной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1A342B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по основаниям, предусмотренным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14:paraId="5E7DE45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678">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выдается расчет размера восстановительной стоимости и реквизиты для ее оплаты.</w:t>
      </w:r>
    </w:p>
    <w:p w14:paraId="1EADEE2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14:paraId="1195C3A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14:paraId="3980B39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нарушении срока, указанного в абзаце пятом настоящего пункта, соответствующий Акт обследования не подлежит утверждению.</w:t>
      </w:r>
    </w:p>
    <w:p w14:paraId="197594D9" w14:textId="169F321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Акт обследования утверждается руководителем Территориального </w:t>
      </w:r>
      <w:r w:rsidRPr="0030429D">
        <w:rPr>
          <w:rFonts w:ascii="Times New Roman" w:hAnsi="Times New Roman" w:cs="Times New Roman"/>
          <w:color w:val="000000" w:themeColor="text1"/>
          <w:sz w:val="28"/>
          <w:szCs w:val="28"/>
        </w:rPr>
        <w:lastRenderedPageBreak/>
        <w:t xml:space="preserve">органа или уполномоченным им должностным лицом Территориального органа не позднее истечения четырех рабочих дней после дня поступления в бюджет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восстановительной стоимости при условии соблюдения срока ее оплаты.</w:t>
      </w:r>
    </w:p>
    <w:p w14:paraId="4EDC142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14:paraId="6BFD4B3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8" w:name="P2686"/>
      <w:bookmarkEnd w:id="68"/>
      <w:r w:rsidRPr="0030429D">
        <w:rPr>
          <w:rFonts w:ascii="Times New Roman" w:hAnsi="Times New Roman" w:cs="Times New Roman"/>
          <w:color w:val="000000" w:themeColor="text1"/>
          <w:sz w:val="28"/>
          <w:szCs w:val="28"/>
        </w:rP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14:paraId="6F3C832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7F7F81B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9" w:name="P2688"/>
      <w:bookmarkEnd w:id="69"/>
      <w:r w:rsidRPr="0030429D">
        <w:rPr>
          <w:rFonts w:ascii="Times New Roman" w:hAnsi="Times New Roman" w:cs="Times New Roman"/>
          <w:color w:val="000000" w:themeColor="text1"/>
          <w:sz w:val="28"/>
          <w:szCs w:val="28"/>
        </w:rP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686">
        <w:r w:rsidRPr="0030429D">
          <w:rPr>
            <w:rFonts w:ascii="Times New Roman" w:hAnsi="Times New Roman" w:cs="Times New Roman"/>
            <w:color w:val="000000" w:themeColor="text1"/>
            <w:sz w:val="28"/>
            <w:szCs w:val="28"/>
          </w:rPr>
          <w:t>абзаце третьем пункта 1.14</w:t>
        </w:r>
      </w:hyperlink>
      <w:r w:rsidRPr="0030429D">
        <w:rPr>
          <w:rFonts w:ascii="Times New Roman" w:hAnsi="Times New Roman" w:cs="Times New Roman"/>
          <w:color w:val="000000" w:themeColor="text1"/>
          <w:sz w:val="28"/>
          <w:szCs w:val="28"/>
        </w:rP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14:paraId="599F7B7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14:paraId="5650F43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получения уведомления о завершении работ в срок, указанный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7AB6270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истечения срока, указанного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39049FE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сноса зеленых насаждений заявителем без представления в Территориальный орган в срок, установленный </w:t>
      </w:r>
      <w:hyperlink w:anchor="P2688">
        <w:r w:rsidRPr="0030429D">
          <w:rPr>
            <w:rFonts w:ascii="Times New Roman" w:hAnsi="Times New Roman" w:cs="Times New Roman"/>
            <w:color w:val="000000" w:themeColor="text1"/>
            <w:sz w:val="28"/>
            <w:szCs w:val="28"/>
          </w:rPr>
          <w:t>абзацем вторым</w:t>
        </w:r>
      </w:hyperlink>
      <w:r w:rsidRPr="0030429D">
        <w:rPr>
          <w:rFonts w:ascii="Times New Roman" w:hAnsi="Times New Roman" w:cs="Times New Roman"/>
          <w:color w:val="000000" w:themeColor="text1"/>
          <w:sz w:val="28"/>
          <w:szCs w:val="28"/>
        </w:rP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 лица, допустившие соответствующие нарушения, привлекаются к ответственности в установленном законом порядке.</w:t>
      </w:r>
    </w:p>
    <w:p w14:paraId="0176F86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14:paraId="4C2328BB" w14:textId="38C3083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 Информирование жителей о предстоящем сносе зеленых насаждений осуществляется путем размещения сведений о количестве зеленых насаждений, </w:t>
      </w:r>
      <w:r w:rsidRPr="0030429D">
        <w:rPr>
          <w:rFonts w:ascii="Times New Roman" w:hAnsi="Times New Roman" w:cs="Times New Roman"/>
          <w:color w:val="000000" w:themeColor="text1"/>
          <w:sz w:val="28"/>
          <w:szCs w:val="28"/>
        </w:rPr>
        <w:lastRenderedPageBreak/>
        <w:t xml:space="preserve">планируемых к сносу, причинах сноса, компенсационных посадках за 10 рабочих дней до дня начала работ по сносу зеленых насаждений на официальном сайте </w:t>
      </w:r>
      <w:r w:rsidR="00040AE3"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 информационно-телекоммуникационной сети Интернет и на месте сноса путем размещения сведений на информационных аншлагах.</w:t>
      </w:r>
    </w:p>
    <w:p w14:paraId="1F3169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4FEC6CA4" w14:textId="106F8CE7"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Порядок выполнения компенсационных посадок</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3C10B54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68066B1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0" w:name="P2700"/>
      <w:bookmarkEnd w:id="70"/>
      <w:r w:rsidRPr="0030429D">
        <w:rPr>
          <w:rFonts w:ascii="Times New Roman" w:hAnsi="Times New Roman" w:cs="Times New Roman"/>
          <w:color w:val="000000" w:themeColor="text1"/>
          <w:sz w:val="28"/>
          <w:szCs w:val="28"/>
        </w:rPr>
        <w:t>2.1. Выполнение компенсационных посадок осуществляется в случае сноса:</w:t>
      </w:r>
    </w:p>
    <w:p w14:paraId="5947EB9C"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обгоревших зеленых насаждений до степени прекращения роста,</w:t>
      </w:r>
    </w:p>
    <w:p w14:paraId="3726A2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дуплами,</w:t>
      </w:r>
    </w:p>
    <w:p w14:paraId="603D985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угол наклона которых превышает 45 градусов,</w:t>
      </w:r>
    </w:p>
    <w:p w14:paraId="360AAC4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вывернутой корневой системой,</w:t>
      </w:r>
    </w:p>
    <w:p w14:paraId="52801C1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сухостойных деревьев,</w:t>
      </w:r>
    </w:p>
    <w:p w14:paraId="17C2D20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задевающих ветвями или стволом здание или сооружение, разрушающих </w:t>
      </w:r>
      <w:proofErr w:type="spellStart"/>
      <w:r w:rsidRPr="0030429D">
        <w:rPr>
          <w:rFonts w:ascii="Times New Roman" w:hAnsi="Times New Roman" w:cs="Times New Roman"/>
          <w:color w:val="000000" w:themeColor="text1"/>
          <w:sz w:val="28"/>
          <w:szCs w:val="28"/>
        </w:rPr>
        <w:t>отмостку</w:t>
      </w:r>
      <w:proofErr w:type="spellEnd"/>
      <w:r w:rsidRPr="0030429D">
        <w:rPr>
          <w:rFonts w:ascii="Times New Roman" w:hAnsi="Times New Roman" w:cs="Times New Roman"/>
          <w:color w:val="000000" w:themeColor="text1"/>
          <w:sz w:val="28"/>
          <w:szCs w:val="28"/>
        </w:rPr>
        <w:t xml:space="preserve"> зданий,</w:t>
      </w:r>
    </w:p>
    <w:p w14:paraId="28006CC7"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с признаками поражения </w:t>
      </w:r>
      <w:proofErr w:type="spellStart"/>
      <w:r w:rsidRPr="0030429D">
        <w:rPr>
          <w:rFonts w:ascii="Times New Roman" w:hAnsi="Times New Roman" w:cs="Times New Roman"/>
          <w:color w:val="000000" w:themeColor="text1"/>
          <w:sz w:val="28"/>
          <w:szCs w:val="28"/>
        </w:rPr>
        <w:t>гнилевыми</w:t>
      </w:r>
      <w:proofErr w:type="spellEnd"/>
      <w:r w:rsidRPr="0030429D">
        <w:rPr>
          <w:rFonts w:ascii="Times New Roman" w:hAnsi="Times New Roman" w:cs="Times New Roman"/>
          <w:color w:val="000000" w:themeColor="text1"/>
          <w:sz w:val="28"/>
          <w:szCs w:val="28"/>
        </w:rPr>
        <w:t xml:space="preserve"> болезнями, нарушающими прочность древесины и повышающими их </w:t>
      </w:r>
      <w:proofErr w:type="spellStart"/>
      <w:r w:rsidRPr="0030429D">
        <w:rPr>
          <w:rFonts w:ascii="Times New Roman" w:hAnsi="Times New Roman" w:cs="Times New Roman"/>
          <w:color w:val="000000" w:themeColor="text1"/>
          <w:sz w:val="28"/>
          <w:szCs w:val="28"/>
        </w:rPr>
        <w:t>буреломность</w:t>
      </w:r>
      <w:proofErr w:type="spellEnd"/>
      <w:r w:rsidRPr="0030429D">
        <w:rPr>
          <w:rFonts w:ascii="Times New Roman" w:hAnsi="Times New Roman" w:cs="Times New Roman"/>
          <w:color w:val="000000" w:themeColor="text1"/>
          <w:sz w:val="28"/>
          <w:szCs w:val="28"/>
        </w:rPr>
        <w:t xml:space="preserve"> и </w:t>
      </w:r>
      <w:proofErr w:type="spellStart"/>
      <w:r w:rsidRPr="0030429D">
        <w:rPr>
          <w:rFonts w:ascii="Times New Roman" w:hAnsi="Times New Roman" w:cs="Times New Roman"/>
          <w:color w:val="000000" w:themeColor="text1"/>
          <w:sz w:val="28"/>
          <w:szCs w:val="28"/>
        </w:rPr>
        <w:t>ветровальность</w:t>
      </w:r>
      <w:proofErr w:type="spellEnd"/>
      <w:r w:rsidRPr="0030429D">
        <w:rPr>
          <w:rFonts w:ascii="Times New Roman" w:hAnsi="Times New Roman" w:cs="Times New Roman"/>
          <w:color w:val="000000" w:themeColor="text1"/>
          <w:sz w:val="28"/>
          <w:szCs w:val="28"/>
        </w:rPr>
        <w:t>,</w:t>
      </w:r>
    </w:p>
    <w:p w14:paraId="3359C90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14:paraId="168247B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при проведении работ, связанных с добычей полезных ископаемых,</w:t>
      </w:r>
    </w:p>
    <w:p w14:paraId="1F0540F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в соответствии с </w:t>
      </w:r>
      <w:hyperlink w:anchor="P2731">
        <w:r w:rsidRPr="0030429D">
          <w:rPr>
            <w:rFonts w:ascii="Times New Roman" w:hAnsi="Times New Roman" w:cs="Times New Roman"/>
            <w:color w:val="000000" w:themeColor="text1"/>
            <w:sz w:val="28"/>
            <w:szCs w:val="28"/>
          </w:rPr>
          <w:t>разделом 3</w:t>
        </w:r>
      </w:hyperlink>
      <w:r w:rsidRPr="0030429D">
        <w:rPr>
          <w:rFonts w:ascii="Times New Roman" w:hAnsi="Times New Roman" w:cs="Times New Roman"/>
          <w:color w:val="000000" w:themeColor="text1"/>
          <w:sz w:val="28"/>
          <w:szCs w:val="28"/>
        </w:rPr>
        <w:t xml:space="preserve"> Порядка.</w:t>
      </w:r>
    </w:p>
    <w:p w14:paraId="2799501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1" w:name="P2711"/>
      <w:bookmarkEnd w:id="71"/>
      <w:r w:rsidRPr="0030429D">
        <w:rPr>
          <w:rFonts w:ascii="Times New Roman" w:hAnsi="Times New Roman" w:cs="Times New Roman"/>
          <w:color w:val="000000" w:themeColor="text1"/>
          <w:sz w:val="28"/>
          <w:szCs w:val="28"/>
        </w:rP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14:paraId="3FA35E5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14:paraId="79665E4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14:paraId="673CD377"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2" w:name="P2714"/>
      <w:bookmarkEnd w:id="72"/>
      <w:r w:rsidRPr="0030429D">
        <w:rPr>
          <w:rFonts w:ascii="Times New Roman" w:hAnsi="Times New Roman" w:cs="Times New Roman"/>
          <w:color w:val="000000" w:themeColor="text1"/>
          <w:sz w:val="28"/>
          <w:szCs w:val="28"/>
        </w:rP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14:paraId="2389634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14:paraId="68B1AB7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14:paraId="030B37C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Допускается замена дерева кустарниками в соотношении 1:8 в соответствии с параметрами, установленными в </w:t>
      </w:r>
      <w:hyperlink w:anchor="P2714">
        <w:r w:rsidRPr="0030429D">
          <w:rPr>
            <w:rFonts w:ascii="Times New Roman" w:hAnsi="Times New Roman" w:cs="Times New Roman"/>
            <w:color w:val="000000" w:themeColor="text1"/>
            <w:sz w:val="28"/>
            <w:szCs w:val="28"/>
          </w:rPr>
          <w:t>пункте 2.4</w:t>
        </w:r>
      </w:hyperlink>
      <w:r w:rsidRPr="0030429D">
        <w:rPr>
          <w:rFonts w:ascii="Times New Roman" w:hAnsi="Times New Roman" w:cs="Times New Roman"/>
          <w:color w:val="000000" w:themeColor="text1"/>
          <w:sz w:val="28"/>
          <w:szCs w:val="28"/>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14:paraId="60671DA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В случае сноса кустарника производится посадка трех саженцев кустарника со следующими параметрами:</w:t>
      </w:r>
    </w:p>
    <w:p w14:paraId="6EE8E25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14:paraId="773FF2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14:paraId="6B3BA38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14:paraId="69FE89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3" w:name="P2722"/>
      <w:bookmarkEnd w:id="73"/>
      <w:r w:rsidRPr="0030429D">
        <w:rPr>
          <w:rFonts w:ascii="Times New Roman" w:hAnsi="Times New Roman" w:cs="Times New Roman"/>
          <w:color w:val="000000" w:themeColor="text1"/>
          <w:sz w:val="28"/>
          <w:szCs w:val="28"/>
        </w:rP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14:paraId="64F68A3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указанном в </w:t>
      </w:r>
      <w:hyperlink w:anchor="P2722">
        <w:r w:rsidRPr="0030429D">
          <w:rPr>
            <w:rFonts w:ascii="Times New Roman" w:hAnsi="Times New Roman" w:cs="Times New Roman"/>
            <w:color w:val="000000" w:themeColor="text1"/>
            <w:sz w:val="28"/>
            <w:szCs w:val="28"/>
          </w:rPr>
          <w:t>предложении втором абзаца первого</w:t>
        </w:r>
      </w:hyperlink>
      <w:r w:rsidRPr="0030429D">
        <w:rPr>
          <w:rFonts w:ascii="Times New Roman" w:hAnsi="Times New Roman" w:cs="Times New Roman"/>
          <w:color w:val="000000" w:themeColor="text1"/>
          <w:sz w:val="28"/>
          <w:szCs w:val="28"/>
        </w:rPr>
        <w:t xml:space="preserve"> настоящего </w:t>
      </w:r>
      <w:r w:rsidRPr="0030429D">
        <w:rPr>
          <w:rFonts w:ascii="Times New Roman" w:hAnsi="Times New Roman" w:cs="Times New Roman"/>
          <w:color w:val="000000" w:themeColor="text1"/>
          <w:sz w:val="28"/>
          <w:szCs w:val="28"/>
        </w:rPr>
        <w:lastRenderedPageBreak/>
        <w:t xml:space="preserve">пункта, процедура осуществляется в соответствии с </w:t>
      </w:r>
      <w:hyperlink w:anchor="P2722">
        <w:r w:rsidRPr="0030429D">
          <w:rPr>
            <w:rFonts w:ascii="Times New Roman" w:hAnsi="Times New Roman" w:cs="Times New Roman"/>
            <w:color w:val="000000" w:themeColor="text1"/>
            <w:sz w:val="28"/>
            <w:szCs w:val="28"/>
          </w:rPr>
          <w:t>абзацем первым</w:t>
        </w:r>
      </w:hyperlink>
      <w:r w:rsidRPr="0030429D">
        <w:rPr>
          <w:rFonts w:ascii="Times New Roman" w:hAnsi="Times New Roman" w:cs="Times New Roman"/>
          <w:color w:val="000000" w:themeColor="text1"/>
          <w:sz w:val="28"/>
          <w:szCs w:val="28"/>
        </w:rPr>
        <w:t xml:space="preserve"> настоящего пункта.</w:t>
      </w:r>
    </w:p>
    <w:p w14:paraId="61227F6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По истечении года после дня составления Акта осмотра саженцы должны соответствовать требованиям стандартов, технических регламентов.</w:t>
      </w:r>
    </w:p>
    <w:p w14:paraId="037DAD0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14:paraId="07643BB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4" w:name="P2726"/>
      <w:bookmarkEnd w:id="74"/>
      <w:r w:rsidRPr="0030429D">
        <w:rPr>
          <w:rFonts w:ascii="Times New Roman" w:hAnsi="Times New Roman" w:cs="Times New Roman"/>
          <w:color w:val="000000" w:themeColor="text1"/>
          <w:sz w:val="28"/>
          <w:szCs w:val="28"/>
        </w:rP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14:paraId="2B52ADB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14:paraId="1DDF636F" w14:textId="1D5A70F1"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осуществляющего функции управления в сфере экологии и природопользования, а также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14:paraId="1DF648E8" w14:textId="6BA36E1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7991103B" w14:textId="4B252E67"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bookmarkStart w:id="75" w:name="P2731"/>
      <w:bookmarkEnd w:id="75"/>
      <w:r w:rsidRPr="0030429D">
        <w:rPr>
          <w:rFonts w:ascii="Times New Roman" w:hAnsi="Times New Roman" w:cs="Times New Roman"/>
          <w:color w:val="000000" w:themeColor="text1"/>
          <w:sz w:val="28"/>
          <w:szCs w:val="28"/>
        </w:rPr>
        <w:t>III. Порядок осуществления сноса зеленых насаждений</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при производстве работ, связанных с решением вопросов</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местного значения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B0148A">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бюджетов других уровней бюджетной системы</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Российской Федерации</w:t>
      </w:r>
    </w:p>
    <w:p w14:paraId="4D289D3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2A245BDD" w14:textId="15753C14"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Снос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бюджетов других уровней бюджетной системы Российской Федерации, осуществляется в соответствии с </w:t>
      </w:r>
      <w:hyperlink w:anchor="P2646">
        <w:r w:rsidRPr="0030429D">
          <w:rPr>
            <w:rFonts w:ascii="Times New Roman" w:hAnsi="Times New Roman" w:cs="Times New Roman"/>
            <w:color w:val="000000" w:themeColor="text1"/>
            <w:sz w:val="28"/>
            <w:szCs w:val="28"/>
          </w:rPr>
          <w:t>пунктами 1.1</w:t>
        </w:r>
      </w:hyperlink>
      <w:r w:rsidRPr="0030429D">
        <w:rPr>
          <w:rFonts w:ascii="Times New Roman" w:hAnsi="Times New Roman" w:cs="Times New Roman"/>
          <w:color w:val="000000" w:themeColor="text1"/>
          <w:sz w:val="28"/>
          <w:szCs w:val="28"/>
        </w:rPr>
        <w:t xml:space="preserve">, </w:t>
      </w:r>
      <w:hyperlink w:anchor="P2651">
        <w:r w:rsidRPr="0030429D">
          <w:rPr>
            <w:rFonts w:ascii="Times New Roman" w:hAnsi="Times New Roman" w:cs="Times New Roman"/>
            <w:color w:val="000000" w:themeColor="text1"/>
            <w:sz w:val="28"/>
            <w:szCs w:val="28"/>
          </w:rPr>
          <w:t>1.3</w:t>
        </w:r>
      </w:hyperlink>
      <w:r w:rsidRPr="0030429D">
        <w:rPr>
          <w:rFonts w:ascii="Times New Roman" w:hAnsi="Times New Roman" w:cs="Times New Roman"/>
          <w:color w:val="000000" w:themeColor="text1"/>
          <w:sz w:val="28"/>
          <w:szCs w:val="28"/>
        </w:rPr>
        <w:t xml:space="preserve"> Порядка.</w:t>
      </w:r>
    </w:p>
    <w:p w14:paraId="4FE5040D" w14:textId="70C3505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Компенсационные посадки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w:t>
      </w:r>
      <w:r w:rsidRPr="0030429D">
        <w:rPr>
          <w:rFonts w:ascii="Times New Roman" w:hAnsi="Times New Roman" w:cs="Times New Roman"/>
          <w:color w:val="000000" w:themeColor="text1"/>
          <w:sz w:val="28"/>
          <w:szCs w:val="28"/>
        </w:rPr>
        <w:lastRenderedPageBreak/>
        <w:t xml:space="preserve">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управления в сфере благоустройства, а также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экологии и природопользования.</w:t>
      </w:r>
    </w:p>
    <w:p w14:paraId="1FD94D9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14:paraId="6E82CF7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производиться в границах объекта строительства, реконструкции, капитального ремонта,</w:t>
      </w:r>
    </w:p>
    <w:p w14:paraId="2B5E86E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обеспечивать воспроизводство зеленых насаждений не менее чем в количестве снесенных зеленых насаждений.</w:t>
      </w:r>
    </w:p>
    <w:p w14:paraId="646A81C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3.3. Работы по выполнению компенсационных посадок и содержанию саженцев производятся с соблюдением требований </w:t>
      </w:r>
      <w:hyperlink w:anchor="P2711">
        <w:r w:rsidRPr="0030429D">
          <w:rPr>
            <w:rFonts w:ascii="Times New Roman" w:hAnsi="Times New Roman" w:cs="Times New Roman"/>
            <w:color w:val="000000" w:themeColor="text1"/>
            <w:sz w:val="28"/>
            <w:szCs w:val="28"/>
          </w:rPr>
          <w:t>пунктов 2.2</w:t>
        </w:r>
      </w:hyperlink>
      <w:r w:rsidRPr="0030429D">
        <w:rPr>
          <w:rFonts w:ascii="Times New Roman" w:hAnsi="Times New Roman" w:cs="Times New Roman"/>
          <w:color w:val="000000" w:themeColor="text1"/>
          <w:sz w:val="28"/>
          <w:szCs w:val="28"/>
        </w:rPr>
        <w:t>-</w:t>
      </w:r>
      <w:hyperlink w:anchor="P2726">
        <w:r w:rsidRPr="0030429D">
          <w:rPr>
            <w:rFonts w:ascii="Times New Roman" w:hAnsi="Times New Roman" w:cs="Times New Roman"/>
            <w:color w:val="000000" w:themeColor="text1"/>
            <w:sz w:val="28"/>
            <w:szCs w:val="28"/>
          </w:rPr>
          <w:t>2.10</w:t>
        </w:r>
      </w:hyperlink>
      <w:r w:rsidRPr="0030429D">
        <w:rPr>
          <w:rFonts w:ascii="Times New Roman" w:hAnsi="Times New Roman" w:cs="Times New Roman"/>
          <w:color w:val="000000" w:themeColor="text1"/>
          <w:sz w:val="28"/>
          <w:szCs w:val="28"/>
        </w:rPr>
        <w:t xml:space="preserve"> Порядка.</w:t>
      </w:r>
    </w:p>
    <w:p w14:paraId="65013656" w14:textId="41816CB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42B64163" w14:textId="7F0472E4"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Осуществление контроля за сносом и выполнением</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компенсационных посадок зеленых насаждений</w:t>
      </w:r>
    </w:p>
    <w:p w14:paraId="64F7493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7DC052B6" w14:textId="2C452CE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4.1. Контроль за сносом и выполнением компенсационных посадок зеленых насаждений осуществляется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единый учетный реестр).</w:t>
      </w:r>
    </w:p>
    <w:p w14:paraId="563215DD" w14:textId="69910C0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A7DA1F7" w14:textId="1030C241"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4.3. Контроль за своевременностью и полнотой сведений, вносимых в единый учетный реестр, осуществляет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экологии и природопользования.</w:t>
      </w:r>
    </w:p>
    <w:p w14:paraId="72F90EA9" w14:textId="3955240F" w:rsidR="00AC1C00" w:rsidRDefault="00AC1C00" w:rsidP="000451E6">
      <w:pPr>
        <w:pStyle w:val="ConsPlusNormal"/>
        <w:ind w:firstLine="709"/>
        <w:jc w:val="both"/>
        <w:rPr>
          <w:rFonts w:ascii="Times New Roman" w:hAnsi="Times New Roman" w:cs="Times New Roman"/>
          <w:color w:val="000000" w:themeColor="text1"/>
          <w:sz w:val="28"/>
          <w:szCs w:val="28"/>
        </w:rPr>
      </w:pPr>
    </w:p>
    <w:p w14:paraId="12551D2F" w14:textId="1059F895" w:rsidR="000451E6" w:rsidRDefault="000451E6" w:rsidP="000451E6">
      <w:pPr>
        <w:pStyle w:val="ConsPlusNormal"/>
        <w:ind w:firstLine="709"/>
        <w:jc w:val="both"/>
        <w:rPr>
          <w:rFonts w:ascii="Times New Roman" w:hAnsi="Times New Roman" w:cs="Times New Roman"/>
          <w:color w:val="000000" w:themeColor="text1"/>
          <w:sz w:val="28"/>
          <w:szCs w:val="28"/>
        </w:rPr>
      </w:pPr>
    </w:p>
    <w:p w14:paraId="66A2346F" w14:textId="399FA5D9" w:rsidR="000451E6" w:rsidRDefault="000451E6" w:rsidP="000451E6">
      <w:pPr>
        <w:pStyle w:val="ConsPlusNormal"/>
        <w:ind w:firstLine="709"/>
        <w:jc w:val="both"/>
        <w:rPr>
          <w:rFonts w:ascii="Times New Roman" w:hAnsi="Times New Roman" w:cs="Times New Roman"/>
          <w:color w:val="000000" w:themeColor="text1"/>
          <w:sz w:val="28"/>
          <w:szCs w:val="28"/>
        </w:rPr>
      </w:pPr>
    </w:p>
    <w:p w14:paraId="3CAA51B2" w14:textId="2337D5D0" w:rsidR="000451E6" w:rsidRDefault="000451E6" w:rsidP="000451E6">
      <w:pPr>
        <w:pStyle w:val="ConsPlusNormal"/>
        <w:ind w:firstLine="709"/>
        <w:jc w:val="both"/>
        <w:rPr>
          <w:rFonts w:ascii="Times New Roman" w:hAnsi="Times New Roman" w:cs="Times New Roman"/>
          <w:color w:val="000000" w:themeColor="text1"/>
          <w:sz w:val="28"/>
          <w:szCs w:val="28"/>
        </w:rPr>
      </w:pPr>
    </w:p>
    <w:p w14:paraId="30125A31" w14:textId="52E9C19D" w:rsidR="000451E6" w:rsidRDefault="000451E6" w:rsidP="000451E6">
      <w:pPr>
        <w:pStyle w:val="ConsPlusNormal"/>
        <w:ind w:firstLine="709"/>
        <w:jc w:val="both"/>
        <w:rPr>
          <w:rFonts w:ascii="Times New Roman" w:hAnsi="Times New Roman" w:cs="Times New Roman"/>
          <w:color w:val="000000" w:themeColor="text1"/>
          <w:sz w:val="28"/>
          <w:szCs w:val="28"/>
        </w:rPr>
      </w:pPr>
    </w:p>
    <w:p w14:paraId="6CB574F5" w14:textId="42EBC975" w:rsidR="000451E6" w:rsidRDefault="000451E6" w:rsidP="000451E6">
      <w:pPr>
        <w:pStyle w:val="ConsPlusNormal"/>
        <w:ind w:firstLine="709"/>
        <w:jc w:val="both"/>
        <w:rPr>
          <w:rFonts w:ascii="Times New Roman" w:hAnsi="Times New Roman" w:cs="Times New Roman"/>
          <w:color w:val="000000" w:themeColor="text1"/>
          <w:sz w:val="28"/>
          <w:szCs w:val="28"/>
        </w:rPr>
      </w:pPr>
    </w:p>
    <w:p w14:paraId="6A9C59E4" w14:textId="07944F26" w:rsidR="000451E6" w:rsidRDefault="000451E6" w:rsidP="000451E6">
      <w:pPr>
        <w:pStyle w:val="ConsPlusNormal"/>
        <w:ind w:firstLine="709"/>
        <w:jc w:val="both"/>
        <w:rPr>
          <w:rFonts w:ascii="Times New Roman" w:hAnsi="Times New Roman" w:cs="Times New Roman"/>
          <w:color w:val="000000" w:themeColor="text1"/>
          <w:sz w:val="28"/>
          <w:szCs w:val="28"/>
        </w:rPr>
      </w:pPr>
    </w:p>
    <w:p w14:paraId="5FAD0A58" w14:textId="4E1A34ED" w:rsidR="000451E6" w:rsidRDefault="000451E6" w:rsidP="000451E6">
      <w:pPr>
        <w:pStyle w:val="ConsPlusNormal"/>
        <w:ind w:firstLine="709"/>
        <w:jc w:val="both"/>
        <w:rPr>
          <w:rFonts w:ascii="Times New Roman" w:hAnsi="Times New Roman" w:cs="Times New Roman"/>
          <w:color w:val="000000" w:themeColor="text1"/>
          <w:sz w:val="28"/>
          <w:szCs w:val="28"/>
        </w:rPr>
      </w:pPr>
    </w:p>
    <w:p w14:paraId="24D55C9E" w14:textId="4289A54A" w:rsidR="000451E6" w:rsidRPr="0030429D" w:rsidRDefault="000451E6" w:rsidP="005401E9">
      <w:pPr>
        <w:pStyle w:val="ConsPlusNormal"/>
        <w:jc w:val="both"/>
        <w:rPr>
          <w:rFonts w:ascii="Times New Roman" w:hAnsi="Times New Roman" w:cs="Times New Roman"/>
          <w:color w:val="000000" w:themeColor="text1"/>
          <w:sz w:val="28"/>
          <w:szCs w:val="28"/>
        </w:rPr>
      </w:pPr>
    </w:p>
    <w:p w14:paraId="57B46E77" w14:textId="77777777" w:rsidR="00AC1C00" w:rsidRPr="005B664A" w:rsidRDefault="00AC1C00" w:rsidP="009F6245">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3FFEBBD9" w14:textId="77777777" w:rsidR="00AC1C00" w:rsidRPr="005B664A" w:rsidRDefault="00AC1C00" w:rsidP="009F6245">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к Порядку</w:t>
      </w:r>
    </w:p>
    <w:p w14:paraId="0DE31092" w14:textId="60B0CEFC" w:rsidR="00AC1C00" w:rsidRPr="005B664A" w:rsidRDefault="00AC1C00" w:rsidP="009F6245">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сноса и выполнения</w:t>
      </w:r>
      <w:r w:rsidR="009F6245">
        <w:rPr>
          <w:rFonts w:eastAsiaTheme="minorEastAsia"/>
          <w:szCs w:val="28"/>
          <w:shd w:val="clear" w:color="auto" w:fill="FEFFFF"/>
        </w:rPr>
        <w:t xml:space="preserve"> </w:t>
      </w:r>
      <w:r w:rsidRPr="005B664A">
        <w:rPr>
          <w:rFonts w:eastAsiaTheme="minorEastAsia"/>
          <w:szCs w:val="28"/>
          <w:shd w:val="clear" w:color="auto" w:fill="FEFFFF"/>
        </w:rPr>
        <w:t>компенсационных посадок</w:t>
      </w:r>
      <w:r w:rsidR="009F6245">
        <w:rPr>
          <w:rFonts w:eastAsiaTheme="minorEastAsia"/>
          <w:szCs w:val="28"/>
          <w:shd w:val="clear" w:color="auto" w:fill="FEFFFF"/>
        </w:rPr>
        <w:t xml:space="preserve"> </w:t>
      </w:r>
      <w:r w:rsidRPr="005B664A">
        <w:rPr>
          <w:rFonts w:eastAsiaTheme="minorEastAsia"/>
          <w:szCs w:val="28"/>
          <w:shd w:val="clear" w:color="auto" w:fill="FEFFFF"/>
        </w:rPr>
        <w:t>зеленых насаждений</w:t>
      </w:r>
      <w:r w:rsidR="009F6245">
        <w:rPr>
          <w:rFonts w:eastAsiaTheme="minorEastAsia"/>
          <w:szCs w:val="28"/>
          <w:shd w:val="clear" w:color="auto" w:fill="FEFFFF"/>
        </w:rPr>
        <w:t xml:space="preserve"> </w:t>
      </w:r>
      <w:r w:rsidRPr="005B664A">
        <w:rPr>
          <w:rFonts w:eastAsiaTheme="minorEastAsia"/>
          <w:szCs w:val="28"/>
          <w:shd w:val="clear" w:color="auto" w:fill="FEFFFF"/>
        </w:rPr>
        <w:t xml:space="preserve">на территории </w:t>
      </w:r>
      <w:r w:rsidR="00CB5B2A" w:rsidRPr="005B664A">
        <w:rPr>
          <w:rFonts w:eastAsiaTheme="minorEastAsia"/>
          <w:szCs w:val="28"/>
          <w:shd w:val="clear" w:color="auto" w:fill="FEFFFF"/>
        </w:rPr>
        <w:t>Пермского муниципального округа</w:t>
      </w:r>
      <w:r w:rsidR="000468C8" w:rsidRPr="005B664A">
        <w:rPr>
          <w:rFonts w:eastAsiaTheme="minorEastAsia"/>
          <w:szCs w:val="28"/>
          <w:shd w:val="clear" w:color="auto" w:fill="FEFFFF"/>
        </w:rPr>
        <w:t xml:space="preserve"> Пермского края</w:t>
      </w:r>
    </w:p>
    <w:p w14:paraId="5AFF723A" w14:textId="54B26495" w:rsidR="00AC1C00" w:rsidRDefault="00AC1C00" w:rsidP="005401E9">
      <w:pPr>
        <w:pStyle w:val="ConsPlusNormal"/>
        <w:jc w:val="both"/>
        <w:rPr>
          <w:rFonts w:ascii="Times New Roman" w:hAnsi="Times New Roman" w:cs="Times New Roman"/>
          <w:color w:val="000000" w:themeColor="text1"/>
          <w:sz w:val="28"/>
          <w:szCs w:val="28"/>
        </w:rPr>
      </w:pPr>
    </w:p>
    <w:p w14:paraId="5AC97861" w14:textId="77777777" w:rsidR="009F6245" w:rsidRPr="0030429D" w:rsidRDefault="009F6245" w:rsidP="005401E9">
      <w:pPr>
        <w:pStyle w:val="ConsPlusNormal"/>
        <w:jc w:val="both"/>
        <w:rPr>
          <w:rFonts w:ascii="Times New Roman" w:hAnsi="Times New Roman" w:cs="Times New Roman"/>
          <w:color w:val="000000" w:themeColor="text1"/>
          <w:sz w:val="28"/>
          <w:szCs w:val="28"/>
        </w:rPr>
      </w:pPr>
    </w:p>
    <w:p w14:paraId="6F16A906" w14:textId="6E3F220B" w:rsidR="009F6245" w:rsidRPr="0030429D" w:rsidRDefault="009F6245" w:rsidP="009F6245">
      <w:pPr>
        <w:pStyle w:val="ConsPlusTitle"/>
        <w:jc w:val="center"/>
        <w:rPr>
          <w:rFonts w:ascii="Times New Roman" w:hAnsi="Times New Roman" w:cs="Times New Roman"/>
          <w:color w:val="000000" w:themeColor="text1"/>
          <w:sz w:val="28"/>
          <w:szCs w:val="28"/>
        </w:rPr>
      </w:pPr>
      <w:bookmarkStart w:id="76" w:name="P2762"/>
      <w:bookmarkEnd w:id="76"/>
      <w:r>
        <w:rPr>
          <w:rFonts w:ascii="Times New Roman" w:hAnsi="Times New Roman" w:cs="Times New Roman"/>
          <w:color w:val="000000" w:themeColor="text1"/>
          <w:sz w:val="28"/>
          <w:szCs w:val="28"/>
        </w:rPr>
        <w:t>Категории состояния деревьев</w:t>
      </w:r>
    </w:p>
    <w:p w14:paraId="7B4ED3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3628"/>
        <w:gridCol w:w="3628"/>
      </w:tblGrid>
      <w:tr w:rsidR="0030429D" w:rsidRPr="0030429D" w14:paraId="026E717E" w14:textId="77777777" w:rsidTr="00695440">
        <w:tc>
          <w:tcPr>
            <w:tcW w:w="2405" w:type="dxa"/>
            <w:vMerge w:val="restart"/>
          </w:tcPr>
          <w:p w14:paraId="1A27DB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Категория состояния деревьев</w:t>
            </w:r>
          </w:p>
        </w:tc>
        <w:tc>
          <w:tcPr>
            <w:tcW w:w="7256" w:type="dxa"/>
            <w:gridSpan w:val="2"/>
          </w:tcPr>
          <w:p w14:paraId="060ED7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Внешние признаки деревьев</w:t>
            </w:r>
          </w:p>
        </w:tc>
      </w:tr>
      <w:tr w:rsidR="0030429D" w:rsidRPr="0030429D" w14:paraId="2F9717E3" w14:textId="77777777" w:rsidTr="00695440">
        <w:tc>
          <w:tcPr>
            <w:tcW w:w="2405" w:type="dxa"/>
            <w:vMerge/>
          </w:tcPr>
          <w:p w14:paraId="6204AB64"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628" w:type="dxa"/>
          </w:tcPr>
          <w:p w14:paraId="682FF3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хвойные</w:t>
            </w:r>
          </w:p>
        </w:tc>
        <w:tc>
          <w:tcPr>
            <w:tcW w:w="3628" w:type="dxa"/>
          </w:tcPr>
          <w:p w14:paraId="128FBE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лиственные</w:t>
            </w:r>
          </w:p>
        </w:tc>
      </w:tr>
      <w:tr w:rsidR="0030429D" w:rsidRPr="0030429D" w14:paraId="6820B99E" w14:textId="77777777" w:rsidTr="00695440">
        <w:tc>
          <w:tcPr>
            <w:tcW w:w="2405" w:type="dxa"/>
          </w:tcPr>
          <w:p w14:paraId="527C2466"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 здоровые (без признаков ослабления)</w:t>
            </w:r>
          </w:p>
        </w:tc>
        <w:tc>
          <w:tcPr>
            <w:tcW w:w="7256" w:type="dxa"/>
            <w:gridSpan w:val="2"/>
          </w:tcPr>
          <w:p w14:paraId="7F8D3B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30429D" w:rsidRPr="0030429D" w14:paraId="7905362C" w14:textId="77777777" w:rsidTr="00695440">
        <w:tc>
          <w:tcPr>
            <w:tcW w:w="2405" w:type="dxa"/>
          </w:tcPr>
          <w:p w14:paraId="4A7DE1B4"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 ослабленные</w:t>
            </w:r>
          </w:p>
        </w:tc>
        <w:tc>
          <w:tcPr>
            <w:tcW w:w="3628" w:type="dxa"/>
          </w:tcPr>
          <w:p w14:paraId="5A488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хвоя светло-зеленая; прирост уменьшен, но не более чем наполовину; отдельные ветви засохли</w:t>
            </w:r>
          </w:p>
        </w:tc>
        <w:tc>
          <w:tcPr>
            <w:tcW w:w="3628" w:type="dxa"/>
          </w:tcPr>
          <w:p w14:paraId="2A9033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30429D" w:rsidRPr="0030429D" w14:paraId="2FBB98DB" w14:textId="77777777" w:rsidTr="00695440">
        <w:tc>
          <w:tcPr>
            <w:tcW w:w="2405" w:type="dxa"/>
          </w:tcPr>
          <w:p w14:paraId="57FC2BFF"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 сильно ослабленные</w:t>
            </w:r>
          </w:p>
        </w:tc>
        <w:tc>
          <w:tcPr>
            <w:tcW w:w="3628" w:type="dxa"/>
          </w:tcPr>
          <w:p w14:paraId="0030B2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14:paraId="674727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30429D" w:rsidRPr="0030429D" w14:paraId="425678E3" w14:textId="77777777" w:rsidTr="00695440">
        <w:tc>
          <w:tcPr>
            <w:tcW w:w="2405" w:type="dxa"/>
          </w:tcPr>
          <w:p w14:paraId="4AE3D04A"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 усыхающие</w:t>
            </w:r>
          </w:p>
        </w:tc>
        <w:tc>
          <w:tcPr>
            <w:tcW w:w="3628" w:type="dxa"/>
          </w:tcPr>
          <w:p w14:paraId="20BA92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14:paraId="309AEB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30429D" w:rsidRPr="0030429D" w14:paraId="16310F62" w14:textId="77777777" w:rsidTr="00695440">
        <w:tc>
          <w:tcPr>
            <w:tcW w:w="2405" w:type="dxa"/>
          </w:tcPr>
          <w:p w14:paraId="0A6877E2"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 сухостой</w:t>
            </w:r>
          </w:p>
        </w:tc>
        <w:tc>
          <w:tcPr>
            <w:tcW w:w="3628" w:type="dxa"/>
          </w:tcPr>
          <w:p w14:paraId="64CBBD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хвоя серая, желтая или красно-бурая или </w:t>
            </w:r>
            <w:r w:rsidRPr="0030429D">
              <w:rPr>
                <w:rFonts w:ascii="Times New Roman" w:hAnsi="Times New Roman" w:cs="Times New Roman"/>
                <w:color w:val="000000" w:themeColor="text1"/>
                <w:sz w:val="28"/>
                <w:szCs w:val="28"/>
              </w:rPr>
              <w:lastRenderedPageBreak/>
              <w:t>отсутствует; кора частично или полностью опала</w:t>
            </w:r>
          </w:p>
        </w:tc>
        <w:tc>
          <w:tcPr>
            <w:tcW w:w="3628" w:type="dxa"/>
          </w:tcPr>
          <w:p w14:paraId="7729B5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листва увяла или отсутствует; ветви низших </w:t>
            </w:r>
            <w:r w:rsidRPr="0030429D">
              <w:rPr>
                <w:rFonts w:ascii="Times New Roman" w:hAnsi="Times New Roman" w:cs="Times New Roman"/>
                <w:color w:val="000000" w:themeColor="text1"/>
                <w:sz w:val="28"/>
                <w:szCs w:val="28"/>
              </w:rPr>
              <w:lastRenderedPageBreak/>
              <w:t>порядков сохранились, кора частично опала</w:t>
            </w:r>
          </w:p>
        </w:tc>
      </w:tr>
      <w:tr w:rsidR="00AC1C00" w:rsidRPr="0030429D" w14:paraId="35A622FF" w14:textId="77777777" w:rsidTr="00695440">
        <w:tc>
          <w:tcPr>
            <w:tcW w:w="2405" w:type="dxa"/>
          </w:tcPr>
          <w:p w14:paraId="7327F133" w14:textId="77777777" w:rsidR="00AC1C00" w:rsidRPr="0030429D" w:rsidRDefault="00AC1C00" w:rsidP="008359D2">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6 - аварийные деревья</w:t>
            </w:r>
          </w:p>
        </w:tc>
        <w:tc>
          <w:tcPr>
            <w:tcW w:w="7256" w:type="dxa"/>
            <w:gridSpan w:val="2"/>
          </w:tcPr>
          <w:p w14:paraId="5E5D20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14:paraId="7C62E81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6F6F35" w14:textId="70932755" w:rsidR="00AC1C00" w:rsidRDefault="00AC1C00" w:rsidP="005401E9">
      <w:pPr>
        <w:pStyle w:val="ConsPlusNormal"/>
        <w:jc w:val="both"/>
        <w:rPr>
          <w:rFonts w:ascii="Times New Roman" w:hAnsi="Times New Roman" w:cs="Times New Roman"/>
          <w:color w:val="000000" w:themeColor="text1"/>
          <w:sz w:val="28"/>
          <w:szCs w:val="28"/>
        </w:rPr>
      </w:pPr>
    </w:p>
    <w:p w14:paraId="5858E3CF" w14:textId="652866D2" w:rsidR="006529A9" w:rsidRDefault="006529A9" w:rsidP="005401E9">
      <w:pPr>
        <w:pStyle w:val="ConsPlusNormal"/>
        <w:jc w:val="both"/>
        <w:rPr>
          <w:rFonts w:ascii="Times New Roman" w:hAnsi="Times New Roman" w:cs="Times New Roman"/>
          <w:color w:val="000000" w:themeColor="text1"/>
          <w:sz w:val="28"/>
          <w:szCs w:val="28"/>
        </w:rPr>
      </w:pPr>
    </w:p>
    <w:p w14:paraId="59FD7256" w14:textId="6B18243B" w:rsidR="006529A9" w:rsidRDefault="006529A9" w:rsidP="005401E9">
      <w:pPr>
        <w:pStyle w:val="ConsPlusNormal"/>
        <w:jc w:val="both"/>
        <w:rPr>
          <w:rFonts w:ascii="Times New Roman" w:hAnsi="Times New Roman" w:cs="Times New Roman"/>
          <w:color w:val="000000" w:themeColor="text1"/>
          <w:sz w:val="28"/>
          <w:szCs w:val="28"/>
        </w:rPr>
      </w:pPr>
    </w:p>
    <w:p w14:paraId="1832E738" w14:textId="73DD0584" w:rsidR="006529A9" w:rsidRDefault="006529A9" w:rsidP="005401E9">
      <w:pPr>
        <w:pStyle w:val="ConsPlusNormal"/>
        <w:jc w:val="both"/>
        <w:rPr>
          <w:rFonts w:ascii="Times New Roman" w:hAnsi="Times New Roman" w:cs="Times New Roman"/>
          <w:color w:val="000000" w:themeColor="text1"/>
          <w:sz w:val="28"/>
          <w:szCs w:val="28"/>
        </w:rPr>
      </w:pPr>
    </w:p>
    <w:p w14:paraId="01297F4F" w14:textId="3005B1F9" w:rsidR="006529A9" w:rsidRDefault="006529A9" w:rsidP="005401E9">
      <w:pPr>
        <w:pStyle w:val="ConsPlusNormal"/>
        <w:jc w:val="both"/>
        <w:rPr>
          <w:rFonts w:ascii="Times New Roman" w:hAnsi="Times New Roman" w:cs="Times New Roman"/>
          <w:color w:val="000000" w:themeColor="text1"/>
          <w:sz w:val="28"/>
          <w:szCs w:val="28"/>
        </w:rPr>
      </w:pPr>
    </w:p>
    <w:p w14:paraId="658960BE" w14:textId="05612C30" w:rsidR="006529A9" w:rsidRDefault="006529A9" w:rsidP="005401E9">
      <w:pPr>
        <w:pStyle w:val="ConsPlusNormal"/>
        <w:jc w:val="both"/>
        <w:rPr>
          <w:rFonts w:ascii="Times New Roman" w:hAnsi="Times New Roman" w:cs="Times New Roman"/>
          <w:color w:val="000000" w:themeColor="text1"/>
          <w:sz w:val="28"/>
          <w:szCs w:val="28"/>
        </w:rPr>
      </w:pPr>
    </w:p>
    <w:p w14:paraId="7BE8F152" w14:textId="09701C86" w:rsidR="00695440" w:rsidRDefault="00695440" w:rsidP="005401E9">
      <w:pPr>
        <w:pStyle w:val="ConsPlusNormal"/>
        <w:jc w:val="both"/>
        <w:rPr>
          <w:rFonts w:ascii="Times New Roman" w:hAnsi="Times New Roman" w:cs="Times New Roman"/>
          <w:color w:val="000000" w:themeColor="text1"/>
          <w:sz w:val="28"/>
          <w:szCs w:val="28"/>
        </w:rPr>
      </w:pPr>
    </w:p>
    <w:p w14:paraId="2D0304CA" w14:textId="2AFEFF19" w:rsidR="00695440" w:rsidRDefault="00695440" w:rsidP="005401E9">
      <w:pPr>
        <w:pStyle w:val="ConsPlusNormal"/>
        <w:jc w:val="both"/>
        <w:rPr>
          <w:rFonts w:ascii="Times New Roman" w:hAnsi="Times New Roman" w:cs="Times New Roman"/>
          <w:color w:val="000000" w:themeColor="text1"/>
          <w:sz w:val="28"/>
          <w:szCs w:val="28"/>
        </w:rPr>
      </w:pPr>
    </w:p>
    <w:p w14:paraId="138D2466" w14:textId="064FDDBA" w:rsidR="00695440" w:rsidRDefault="00695440" w:rsidP="005401E9">
      <w:pPr>
        <w:pStyle w:val="ConsPlusNormal"/>
        <w:jc w:val="both"/>
        <w:rPr>
          <w:rFonts w:ascii="Times New Roman" w:hAnsi="Times New Roman" w:cs="Times New Roman"/>
          <w:color w:val="000000" w:themeColor="text1"/>
          <w:sz w:val="28"/>
          <w:szCs w:val="28"/>
        </w:rPr>
      </w:pPr>
    </w:p>
    <w:p w14:paraId="40F9D441" w14:textId="528C71EC" w:rsidR="00695440" w:rsidRDefault="00695440" w:rsidP="005401E9">
      <w:pPr>
        <w:pStyle w:val="ConsPlusNormal"/>
        <w:jc w:val="both"/>
        <w:rPr>
          <w:rFonts w:ascii="Times New Roman" w:hAnsi="Times New Roman" w:cs="Times New Roman"/>
          <w:color w:val="000000" w:themeColor="text1"/>
          <w:sz w:val="28"/>
          <w:szCs w:val="28"/>
        </w:rPr>
      </w:pPr>
    </w:p>
    <w:p w14:paraId="70FB4791" w14:textId="3E0FAB00" w:rsidR="00695440" w:rsidRDefault="00695440" w:rsidP="005401E9">
      <w:pPr>
        <w:pStyle w:val="ConsPlusNormal"/>
        <w:jc w:val="both"/>
        <w:rPr>
          <w:rFonts w:ascii="Times New Roman" w:hAnsi="Times New Roman" w:cs="Times New Roman"/>
          <w:color w:val="000000" w:themeColor="text1"/>
          <w:sz w:val="28"/>
          <w:szCs w:val="28"/>
        </w:rPr>
      </w:pPr>
    </w:p>
    <w:p w14:paraId="7A20038D" w14:textId="67565545" w:rsidR="00695440" w:rsidRDefault="00695440" w:rsidP="005401E9">
      <w:pPr>
        <w:pStyle w:val="ConsPlusNormal"/>
        <w:jc w:val="both"/>
        <w:rPr>
          <w:rFonts w:ascii="Times New Roman" w:hAnsi="Times New Roman" w:cs="Times New Roman"/>
          <w:color w:val="000000" w:themeColor="text1"/>
          <w:sz w:val="28"/>
          <w:szCs w:val="28"/>
        </w:rPr>
      </w:pPr>
    </w:p>
    <w:p w14:paraId="76122383" w14:textId="08104E98" w:rsidR="00695440" w:rsidRDefault="00695440" w:rsidP="005401E9">
      <w:pPr>
        <w:pStyle w:val="ConsPlusNormal"/>
        <w:jc w:val="both"/>
        <w:rPr>
          <w:rFonts w:ascii="Times New Roman" w:hAnsi="Times New Roman" w:cs="Times New Roman"/>
          <w:color w:val="000000" w:themeColor="text1"/>
          <w:sz w:val="28"/>
          <w:szCs w:val="28"/>
        </w:rPr>
      </w:pPr>
    </w:p>
    <w:p w14:paraId="74A3E17A" w14:textId="67FCFA59" w:rsidR="00695440" w:rsidRDefault="00695440" w:rsidP="005401E9">
      <w:pPr>
        <w:pStyle w:val="ConsPlusNormal"/>
        <w:jc w:val="both"/>
        <w:rPr>
          <w:rFonts w:ascii="Times New Roman" w:hAnsi="Times New Roman" w:cs="Times New Roman"/>
          <w:color w:val="000000" w:themeColor="text1"/>
          <w:sz w:val="28"/>
          <w:szCs w:val="28"/>
        </w:rPr>
      </w:pPr>
    </w:p>
    <w:p w14:paraId="6F1D296E" w14:textId="3AEE1557" w:rsidR="00695440" w:rsidRDefault="00695440" w:rsidP="005401E9">
      <w:pPr>
        <w:pStyle w:val="ConsPlusNormal"/>
        <w:jc w:val="both"/>
        <w:rPr>
          <w:rFonts w:ascii="Times New Roman" w:hAnsi="Times New Roman" w:cs="Times New Roman"/>
          <w:color w:val="000000" w:themeColor="text1"/>
          <w:sz w:val="28"/>
          <w:szCs w:val="28"/>
        </w:rPr>
      </w:pPr>
    </w:p>
    <w:p w14:paraId="5AB5912E" w14:textId="3BBF182F" w:rsidR="00695440" w:rsidRDefault="00695440" w:rsidP="005401E9">
      <w:pPr>
        <w:pStyle w:val="ConsPlusNormal"/>
        <w:jc w:val="both"/>
        <w:rPr>
          <w:rFonts w:ascii="Times New Roman" w:hAnsi="Times New Roman" w:cs="Times New Roman"/>
          <w:color w:val="000000" w:themeColor="text1"/>
          <w:sz w:val="28"/>
          <w:szCs w:val="28"/>
        </w:rPr>
      </w:pPr>
    </w:p>
    <w:p w14:paraId="2D0F8816" w14:textId="513E0588" w:rsidR="00695440" w:rsidRDefault="00695440" w:rsidP="005401E9">
      <w:pPr>
        <w:pStyle w:val="ConsPlusNormal"/>
        <w:jc w:val="both"/>
        <w:rPr>
          <w:rFonts w:ascii="Times New Roman" w:hAnsi="Times New Roman" w:cs="Times New Roman"/>
          <w:color w:val="000000" w:themeColor="text1"/>
          <w:sz w:val="28"/>
          <w:szCs w:val="28"/>
        </w:rPr>
      </w:pPr>
    </w:p>
    <w:p w14:paraId="5367044E" w14:textId="37976327" w:rsidR="00695440" w:rsidRDefault="00695440" w:rsidP="005401E9">
      <w:pPr>
        <w:pStyle w:val="ConsPlusNormal"/>
        <w:jc w:val="both"/>
        <w:rPr>
          <w:rFonts w:ascii="Times New Roman" w:hAnsi="Times New Roman" w:cs="Times New Roman"/>
          <w:color w:val="000000" w:themeColor="text1"/>
          <w:sz w:val="28"/>
          <w:szCs w:val="28"/>
        </w:rPr>
      </w:pPr>
    </w:p>
    <w:p w14:paraId="45C3953A" w14:textId="425ECA48" w:rsidR="00695440" w:rsidRDefault="00695440" w:rsidP="005401E9">
      <w:pPr>
        <w:pStyle w:val="ConsPlusNormal"/>
        <w:jc w:val="both"/>
        <w:rPr>
          <w:rFonts w:ascii="Times New Roman" w:hAnsi="Times New Roman" w:cs="Times New Roman"/>
          <w:color w:val="000000" w:themeColor="text1"/>
          <w:sz w:val="28"/>
          <w:szCs w:val="28"/>
        </w:rPr>
      </w:pPr>
    </w:p>
    <w:p w14:paraId="4982F5F6" w14:textId="6F0A4129" w:rsidR="00695440" w:rsidRDefault="00695440" w:rsidP="005401E9">
      <w:pPr>
        <w:pStyle w:val="ConsPlusNormal"/>
        <w:jc w:val="both"/>
        <w:rPr>
          <w:rFonts w:ascii="Times New Roman" w:hAnsi="Times New Roman" w:cs="Times New Roman"/>
          <w:color w:val="000000" w:themeColor="text1"/>
          <w:sz w:val="28"/>
          <w:szCs w:val="28"/>
        </w:rPr>
      </w:pPr>
    </w:p>
    <w:p w14:paraId="7772C7CA" w14:textId="5EF60844" w:rsidR="00695440" w:rsidRDefault="00695440" w:rsidP="005401E9">
      <w:pPr>
        <w:pStyle w:val="ConsPlusNormal"/>
        <w:jc w:val="both"/>
        <w:rPr>
          <w:rFonts w:ascii="Times New Roman" w:hAnsi="Times New Roman" w:cs="Times New Roman"/>
          <w:color w:val="000000" w:themeColor="text1"/>
          <w:sz w:val="28"/>
          <w:szCs w:val="28"/>
        </w:rPr>
      </w:pPr>
    </w:p>
    <w:p w14:paraId="1FA7F491" w14:textId="25472BC6" w:rsidR="00695440" w:rsidRDefault="00695440" w:rsidP="005401E9">
      <w:pPr>
        <w:pStyle w:val="ConsPlusNormal"/>
        <w:jc w:val="both"/>
        <w:rPr>
          <w:rFonts w:ascii="Times New Roman" w:hAnsi="Times New Roman" w:cs="Times New Roman"/>
          <w:color w:val="000000" w:themeColor="text1"/>
          <w:sz w:val="28"/>
          <w:szCs w:val="28"/>
        </w:rPr>
      </w:pPr>
    </w:p>
    <w:p w14:paraId="3667114A" w14:textId="43B84CF0" w:rsidR="00695440" w:rsidRDefault="00695440" w:rsidP="005401E9">
      <w:pPr>
        <w:pStyle w:val="ConsPlusNormal"/>
        <w:jc w:val="both"/>
        <w:rPr>
          <w:rFonts w:ascii="Times New Roman" w:hAnsi="Times New Roman" w:cs="Times New Roman"/>
          <w:color w:val="000000" w:themeColor="text1"/>
          <w:sz w:val="28"/>
          <w:szCs w:val="28"/>
        </w:rPr>
      </w:pPr>
    </w:p>
    <w:p w14:paraId="106C5E7E" w14:textId="33C53B58" w:rsidR="00695440" w:rsidRDefault="00695440" w:rsidP="005401E9">
      <w:pPr>
        <w:pStyle w:val="ConsPlusNormal"/>
        <w:jc w:val="both"/>
        <w:rPr>
          <w:rFonts w:ascii="Times New Roman" w:hAnsi="Times New Roman" w:cs="Times New Roman"/>
          <w:color w:val="000000" w:themeColor="text1"/>
          <w:sz w:val="28"/>
          <w:szCs w:val="28"/>
        </w:rPr>
      </w:pPr>
    </w:p>
    <w:p w14:paraId="30828120" w14:textId="52469FE4" w:rsidR="00695440" w:rsidRDefault="00695440" w:rsidP="005401E9">
      <w:pPr>
        <w:pStyle w:val="ConsPlusNormal"/>
        <w:jc w:val="both"/>
        <w:rPr>
          <w:rFonts w:ascii="Times New Roman" w:hAnsi="Times New Roman" w:cs="Times New Roman"/>
          <w:color w:val="000000" w:themeColor="text1"/>
          <w:sz w:val="28"/>
          <w:szCs w:val="28"/>
        </w:rPr>
      </w:pPr>
    </w:p>
    <w:p w14:paraId="7A70C80A" w14:textId="48D4D37B" w:rsidR="00695440" w:rsidRDefault="00695440" w:rsidP="005401E9">
      <w:pPr>
        <w:pStyle w:val="ConsPlusNormal"/>
        <w:jc w:val="both"/>
        <w:rPr>
          <w:rFonts w:ascii="Times New Roman" w:hAnsi="Times New Roman" w:cs="Times New Roman"/>
          <w:color w:val="000000" w:themeColor="text1"/>
          <w:sz w:val="28"/>
          <w:szCs w:val="28"/>
        </w:rPr>
      </w:pPr>
    </w:p>
    <w:p w14:paraId="27C1E423" w14:textId="3D0F7797" w:rsidR="00695440" w:rsidRDefault="00695440" w:rsidP="005401E9">
      <w:pPr>
        <w:pStyle w:val="ConsPlusNormal"/>
        <w:jc w:val="both"/>
        <w:rPr>
          <w:rFonts w:ascii="Times New Roman" w:hAnsi="Times New Roman" w:cs="Times New Roman"/>
          <w:color w:val="000000" w:themeColor="text1"/>
          <w:sz w:val="28"/>
          <w:szCs w:val="28"/>
        </w:rPr>
      </w:pPr>
    </w:p>
    <w:p w14:paraId="156BC25C" w14:textId="5040CA78" w:rsidR="00695440" w:rsidRDefault="00695440" w:rsidP="005401E9">
      <w:pPr>
        <w:pStyle w:val="ConsPlusNormal"/>
        <w:jc w:val="both"/>
        <w:rPr>
          <w:rFonts w:ascii="Times New Roman" w:hAnsi="Times New Roman" w:cs="Times New Roman"/>
          <w:color w:val="000000" w:themeColor="text1"/>
          <w:sz w:val="28"/>
          <w:szCs w:val="28"/>
        </w:rPr>
      </w:pPr>
    </w:p>
    <w:p w14:paraId="60A445BE" w14:textId="4BBFF9DE" w:rsidR="00695440" w:rsidRDefault="00695440" w:rsidP="005401E9">
      <w:pPr>
        <w:pStyle w:val="ConsPlusNormal"/>
        <w:jc w:val="both"/>
        <w:rPr>
          <w:rFonts w:ascii="Times New Roman" w:hAnsi="Times New Roman" w:cs="Times New Roman"/>
          <w:color w:val="000000" w:themeColor="text1"/>
          <w:sz w:val="28"/>
          <w:szCs w:val="28"/>
        </w:rPr>
      </w:pPr>
    </w:p>
    <w:p w14:paraId="1EE18AE0" w14:textId="77777777" w:rsidR="00695440" w:rsidRDefault="00695440" w:rsidP="005401E9">
      <w:pPr>
        <w:pStyle w:val="ConsPlusNormal"/>
        <w:jc w:val="both"/>
        <w:rPr>
          <w:rFonts w:ascii="Times New Roman" w:hAnsi="Times New Roman" w:cs="Times New Roman"/>
          <w:color w:val="000000" w:themeColor="text1"/>
          <w:sz w:val="28"/>
          <w:szCs w:val="28"/>
        </w:rPr>
      </w:pPr>
    </w:p>
    <w:p w14:paraId="62790EA4" w14:textId="59339134" w:rsidR="006529A9" w:rsidRDefault="006529A9" w:rsidP="005401E9">
      <w:pPr>
        <w:pStyle w:val="ConsPlusNormal"/>
        <w:jc w:val="both"/>
        <w:rPr>
          <w:rFonts w:ascii="Times New Roman" w:hAnsi="Times New Roman" w:cs="Times New Roman"/>
          <w:color w:val="000000" w:themeColor="text1"/>
          <w:sz w:val="28"/>
          <w:szCs w:val="28"/>
        </w:rPr>
      </w:pPr>
    </w:p>
    <w:p w14:paraId="2A5659C0" w14:textId="4DBDD6C4" w:rsidR="006529A9" w:rsidRDefault="006529A9" w:rsidP="005401E9">
      <w:pPr>
        <w:pStyle w:val="ConsPlusNormal"/>
        <w:jc w:val="both"/>
        <w:rPr>
          <w:rFonts w:ascii="Times New Roman" w:hAnsi="Times New Roman" w:cs="Times New Roman"/>
          <w:color w:val="000000" w:themeColor="text1"/>
          <w:sz w:val="28"/>
          <w:szCs w:val="28"/>
        </w:rPr>
      </w:pPr>
    </w:p>
    <w:p w14:paraId="1D90508C" w14:textId="64DBE07B" w:rsidR="006529A9" w:rsidRDefault="006529A9" w:rsidP="005401E9">
      <w:pPr>
        <w:pStyle w:val="ConsPlusNormal"/>
        <w:jc w:val="both"/>
        <w:rPr>
          <w:rFonts w:ascii="Times New Roman" w:hAnsi="Times New Roman" w:cs="Times New Roman"/>
          <w:color w:val="000000" w:themeColor="text1"/>
          <w:sz w:val="28"/>
          <w:szCs w:val="28"/>
        </w:rPr>
      </w:pPr>
    </w:p>
    <w:p w14:paraId="623FA97F" w14:textId="77777777" w:rsidR="008359D2" w:rsidRDefault="008359D2" w:rsidP="005401E9">
      <w:pPr>
        <w:pStyle w:val="ConsPlusNormal"/>
        <w:jc w:val="both"/>
        <w:rPr>
          <w:rFonts w:ascii="Times New Roman" w:hAnsi="Times New Roman" w:cs="Times New Roman"/>
          <w:color w:val="000000" w:themeColor="text1"/>
          <w:sz w:val="28"/>
          <w:szCs w:val="28"/>
        </w:rPr>
      </w:pPr>
    </w:p>
    <w:p w14:paraId="392E3AE3" w14:textId="77777777" w:rsidR="00832DA8" w:rsidRDefault="00832DA8" w:rsidP="005401E9">
      <w:pPr>
        <w:pStyle w:val="ConsPlusNormal"/>
        <w:jc w:val="both"/>
        <w:rPr>
          <w:rFonts w:ascii="Times New Roman" w:hAnsi="Times New Roman" w:cs="Times New Roman"/>
          <w:color w:val="000000" w:themeColor="text1"/>
          <w:sz w:val="28"/>
          <w:szCs w:val="28"/>
        </w:rPr>
      </w:pPr>
    </w:p>
    <w:p w14:paraId="6B37907E" w14:textId="0BE761EF" w:rsidR="006529A9" w:rsidRDefault="006529A9" w:rsidP="005401E9">
      <w:pPr>
        <w:pStyle w:val="ConsPlusNormal"/>
        <w:jc w:val="both"/>
        <w:rPr>
          <w:rFonts w:ascii="Times New Roman" w:hAnsi="Times New Roman" w:cs="Times New Roman"/>
          <w:color w:val="000000" w:themeColor="text1"/>
          <w:sz w:val="28"/>
          <w:szCs w:val="28"/>
        </w:rPr>
      </w:pPr>
    </w:p>
    <w:p w14:paraId="022508D8" w14:textId="0C845C1B" w:rsidR="005B664A" w:rsidRPr="00C406D2" w:rsidRDefault="005B664A" w:rsidP="0069544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6</w:t>
      </w:r>
    </w:p>
    <w:p w14:paraId="61D0FC57" w14:textId="77777777" w:rsidR="005B664A" w:rsidRPr="00C406D2" w:rsidRDefault="005B664A" w:rsidP="0069544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96D8674" w14:textId="77777777" w:rsidR="005B664A" w:rsidRPr="00C406D2" w:rsidRDefault="005B664A" w:rsidP="0069544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69CBC962" w14:textId="77777777" w:rsidR="005B664A" w:rsidRPr="00C406D2" w:rsidRDefault="005B664A" w:rsidP="00695440">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21BD8D81" w14:textId="58FE557A" w:rsidR="00AC1C00" w:rsidRDefault="00AC1C00" w:rsidP="008359D2">
      <w:pPr>
        <w:pStyle w:val="ConsPlusNormal"/>
        <w:ind w:firstLine="709"/>
        <w:jc w:val="both"/>
        <w:rPr>
          <w:rFonts w:ascii="Times New Roman" w:hAnsi="Times New Roman" w:cs="Times New Roman"/>
          <w:color w:val="000000" w:themeColor="text1"/>
          <w:sz w:val="28"/>
          <w:szCs w:val="28"/>
        </w:rPr>
      </w:pPr>
    </w:p>
    <w:p w14:paraId="3022190A" w14:textId="77777777" w:rsidR="00695440" w:rsidRPr="0030429D" w:rsidRDefault="00695440" w:rsidP="008359D2">
      <w:pPr>
        <w:pStyle w:val="ConsPlusNormal"/>
        <w:ind w:firstLine="709"/>
        <w:jc w:val="both"/>
        <w:rPr>
          <w:rFonts w:ascii="Times New Roman" w:hAnsi="Times New Roman" w:cs="Times New Roman"/>
          <w:color w:val="000000" w:themeColor="text1"/>
          <w:sz w:val="28"/>
          <w:szCs w:val="28"/>
        </w:rPr>
      </w:pPr>
    </w:p>
    <w:p w14:paraId="7FEA5591" w14:textId="77777777" w:rsidR="00AC1C00" w:rsidRPr="0030429D" w:rsidRDefault="00AC1C00" w:rsidP="008359D2">
      <w:pPr>
        <w:pStyle w:val="ConsPlusTitle"/>
        <w:ind w:firstLine="709"/>
        <w:jc w:val="center"/>
        <w:rPr>
          <w:rFonts w:ascii="Times New Roman" w:hAnsi="Times New Roman" w:cs="Times New Roman"/>
          <w:color w:val="000000" w:themeColor="text1"/>
          <w:sz w:val="28"/>
          <w:szCs w:val="28"/>
        </w:rPr>
      </w:pPr>
      <w:bookmarkStart w:id="77" w:name="P2796"/>
      <w:bookmarkEnd w:id="77"/>
      <w:r w:rsidRPr="0030429D">
        <w:rPr>
          <w:rFonts w:ascii="Times New Roman" w:hAnsi="Times New Roman" w:cs="Times New Roman"/>
          <w:color w:val="000000" w:themeColor="text1"/>
          <w:sz w:val="28"/>
          <w:szCs w:val="28"/>
        </w:rPr>
        <w:t>ТРЕБОВАНИЯ</w:t>
      </w:r>
    </w:p>
    <w:p w14:paraId="782BC3A9" w14:textId="05C226D9" w:rsidR="00AC1C00" w:rsidRPr="0030429D" w:rsidRDefault="00AC1C00" w:rsidP="008359D2">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ВНЕШНЕМУ ВИДУ, РАЗМЕРАМ ЭЛЕМЕНТОВ БЛАГОУСТРОЙСТВА</w:t>
      </w:r>
      <w:r w:rsidR="00695440">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АВТОСТОЯНКИ, ТРЕБОВАНИЯ К МЕСТАМ ИХ РАЗМЕЩЕНИЯ</w:t>
      </w:r>
    </w:p>
    <w:p w14:paraId="7AB9EC5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p>
    <w:p w14:paraId="49AD5153"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14:paraId="1915B72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 поста охраны:</w:t>
      </w:r>
    </w:p>
    <w:p w14:paraId="711FBFAF" w14:textId="020940A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6A09941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постов охраны автостоянки приведено в приложении к настоящим Требованиям.</w:t>
      </w:r>
    </w:p>
    <w:p w14:paraId="0C82DF0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постов охраны:</w:t>
      </w:r>
    </w:p>
    <w:p w14:paraId="13B374A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668FD5DB" w14:textId="7F0E7C55" w:rsidR="00AC1C00" w:rsidRPr="0030429D" w:rsidRDefault="00A067BB" w:rsidP="008359D2">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2</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площадь 6,25 кв. м (длина - 2,5 м, ширина - 2,5 м, высота - 2,8 м);</w:t>
      </w:r>
    </w:p>
    <w:p w14:paraId="370C1790"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конструкции и материалы типовых проектов всех типов постов охраны:</w:t>
      </w:r>
    </w:p>
    <w:p w14:paraId="65F0C37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14:paraId="608738A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3E95D7C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композит, декоративные панели (рейки) - металл, дерево; допускаются </w:t>
      </w: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металлические с механическим или электрическим приводом (при необходимости),</w:t>
      </w:r>
    </w:p>
    <w:p w14:paraId="1584D1F4" w14:textId="288792C5"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остекление: с антивандальным покрытием, ударопрочное, с зеркальным </w:t>
      </w:r>
      <w:proofErr w:type="spellStart"/>
      <w:r w:rsidRPr="0030429D">
        <w:rPr>
          <w:rFonts w:ascii="Times New Roman" w:hAnsi="Times New Roman" w:cs="Times New Roman"/>
          <w:color w:val="000000" w:themeColor="text1"/>
          <w:sz w:val="28"/>
          <w:szCs w:val="28"/>
        </w:rPr>
        <w:t>тонированием</w:t>
      </w:r>
      <w:proofErr w:type="spellEnd"/>
      <w:r w:rsidRPr="0030429D">
        <w:rPr>
          <w:rFonts w:ascii="Times New Roman" w:hAnsi="Times New Roman" w:cs="Times New Roman"/>
          <w:color w:val="000000" w:themeColor="text1"/>
          <w:sz w:val="28"/>
          <w:szCs w:val="28"/>
        </w:rPr>
        <w:t xml:space="preserve"> стекла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 прозрачным остеклением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377487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3224F53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цветовое решение типовых проектов всех типов постов охраны:</w:t>
      </w:r>
    </w:p>
    <w:p w14:paraId="4EE05151"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несущий каркас: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0E9C607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оконные и дверные переплеты: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202CF55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элементы внешней отделки: ограждающая конструкция: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77CC009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683F645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роллетные</w:t>
      </w:r>
      <w:proofErr w:type="spellEnd"/>
      <w:r w:rsidRPr="0030429D">
        <w:rPr>
          <w:rFonts w:ascii="Times New Roman" w:hAnsi="Times New Roman" w:cs="Times New Roman"/>
          <w:color w:val="000000" w:themeColor="text1"/>
          <w:sz w:val="28"/>
          <w:szCs w:val="28"/>
        </w:rPr>
        <w:t xml:space="preserve"> системы (</w:t>
      </w:r>
      <w:proofErr w:type="spellStart"/>
      <w:r w:rsidRPr="0030429D">
        <w:rPr>
          <w:rFonts w:ascii="Times New Roman" w:hAnsi="Times New Roman" w:cs="Times New Roman"/>
          <w:color w:val="000000" w:themeColor="text1"/>
          <w:sz w:val="28"/>
          <w:szCs w:val="28"/>
        </w:rPr>
        <w:t>рольставни</w:t>
      </w:r>
      <w:proofErr w:type="spellEnd"/>
      <w:r w:rsidRPr="0030429D">
        <w:rPr>
          <w:rFonts w:ascii="Times New Roman" w:hAnsi="Times New Roman" w:cs="Times New Roman"/>
          <w:color w:val="000000" w:themeColor="text1"/>
          <w:sz w:val="28"/>
          <w:szCs w:val="28"/>
        </w:rPr>
        <w:t xml:space="preserve">):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62FA36F3"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вентиляционные решетки: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341AE91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требования к установке вывески на типовых проектах всех типов постов охраны:</w:t>
      </w:r>
    </w:p>
    <w:p w14:paraId="076CBE8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вывеска состоит из графической и текстовой частей, занимающих не более 30% площади одного членения поля остекления, с </w:t>
      </w:r>
      <w:proofErr w:type="spellStart"/>
      <w:r w:rsidRPr="0030429D">
        <w:rPr>
          <w:rFonts w:ascii="Times New Roman" w:hAnsi="Times New Roman" w:cs="Times New Roman"/>
          <w:color w:val="000000" w:themeColor="text1"/>
          <w:sz w:val="28"/>
          <w:szCs w:val="28"/>
        </w:rPr>
        <w:t>несплошным</w:t>
      </w:r>
      <w:proofErr w:type="spellEnd"/>
      <w:r w:rsidRPr="0030429D">
        <w:rPr>
          <w:rFonts w:ascii="Times New Roman" w:hAnsi="Times New Roman" w:cs="Times New Roman"/>
          <w:color w:val="000000" w:themeColor="text1"/>
          <w:sz w:val="28"/>
          <w:szCs w:val="28"/>
        </w:rPr>
        <w:t xml:space="preserve"> написанием информации, RAL 9003 сигнальный белый,</w:t>
      </w:r>
    </w:p>
    <w:p w14:paraId="71D6B442" w14:textId="50FB5D10"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декоративных панелях (рейках) одного из боковых фасадов размещается декоративный знак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выполненный из твердой основы, устойчивой к погодным воздействиям, RAL 9003 сигнальный белый. Для освещения декоративного знака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должны использоваться внутренние светильники.</w:t>
      </w:r>
    </w:p>
    <w:p w14:paraId="54CE390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установки вывески на типовых проектах постов охраны автостоянки приведено в приложении к настоящим Требованиям;</w:t>
      </w:r>
    </w:p>
    <w:p w14:paraId="066F389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дополнительные требования к типовым проектам всех типов постов охраны:</w:t>
      </w:r>
    </w:p>
    <w:p w14:paraId="73DA80F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w:t>
      </w:r>
      <w:proofErr w:type="spellStart"/>
      <w:r w:rsidRPr="0030429D">
        <w:rPr>
          <w:rFonts w:ascii="Times New Roman" w:hAnsi="Times New Roman" w:cs="Times New Roman"/>
          <w:color w:val="000000" w:themeColor="text1"/>
          <w:sz w:val="28"/>
          <w:szCs w:val="28"/>
        </w:rPr>
        <w:t>доборных</w:t>
      </w:r>
      <w:proofErr w:type="spellEnd"/>
      <w:r w:rsidRPr="0030429D">
        <w:rPr>
          <w:rFonts w:ascii="Times New Roman" w:hAnsi="Times New Roman" w:cs="Times New Roman"/>
          <w:color w:val="000000" w:themeColor="text1"/>
          <w:sz w:val="28"/>
          <w:szCs w:val="28"/>
        </w:rPr>
        <w:t xml:space="preserve"> элементов из тонколистового металла для отделки каркаса не допускается.</w:t>
      </w:r>
    </w:p>
    <w:p w14:paraId="2091B56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14:paraId="10EA1DF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008D7BB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4ED0825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внутренняя система кондиционирования поста охраны (внешнее кондиционирование не допускается).</w:t>
      </w:r>
    </w:p>
    <w:p w14:paraId="3024E91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14:paraId="130E35F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23388006" w14:textId="7BB304D4"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боковые фасады,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главный и боковые фасады должны быть оснащены декоративными панелями (рейками).</w:t>
      </w:r>
    </w:p>
    <w:p w14:paraId="49942A5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дополнительных требований к типовым проектам постов охраны автостоянки приведено в приложении к настоящим Требованиям.</w:t>
      </w:r>
    </w:p>
    <w:p w14:paraId="542A16D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14:paraId="6DBBF76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4.1. параметры:</w:t>
      </w:r>
    </w:p>
    <w:p w14:paraId="5F0ED91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длина, ширина не устанавливаются;</w:t>
      </w:r>
    </w:p>
    <w:p w14:paraId="57AB7437"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конструкции и материалы мест (площадок) накопления отходов автостоянки:</w:t>
      </w:r>
    </w:p>
    <w:p w14:paraId="67963D8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с нанесением порошкового полимерного покрытия,</w:t>
      </w:r>
    </w:p>
    <w:p w14:paraId="09C3D5F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декоративные панели (рейки) - металл, дерево;</w:t>
      </w:r>
    </w:p>
    <w:p w14:paraId="38F5123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цветовое решение:</w:t>
      </w:r>
    </w:p>
    <w:p w14:paraId="2CC9AB5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стойки металлические: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4FBFFCA1"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134B914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контейнер для накопления отходов: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5510C34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9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места (площадки) накопления отходов автостоянки приведено в приложении к настоящим Требованиям.</w:t>
      </w:r>
    </w:p>
    <w:p w14:paraId="7F216CD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Требования к параметрам, конструкциям, материалам, цветовому решению, применяемым при изготовлении и отделке ограждений автостоянки:</w:t>
      </w:r>
    </w:p>
    <w:p w14:paraId="405A38D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параметры:</w:t>
      </w:r>
    </w:p>
    <w:p w14:paraId="6043994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столбики с цепочкой высотой не более 1,0 м, расстояние между столбиками 1,5 м (за исключением места въезда на автостоянку),</w:t>
      </w:r>
    </w:p>
    <w:p w14:paraId="1C5CE8D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высотой не более 2,2 м, основание ограждений (при наличии) должно быть выполнено из камня или бетона высотой не более 0,3 м;</w:t>
      </w:r>
    </w:p>
    <w:p w14:paraId="335DD0C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конструкции и материалы ограждений:</w:t>
      </w:r>
    </w:p>
    <w:p w14:paraId="311F5D7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с нанесением порошкового полимерного покрытия,</w:t>
      </w:r>
    </w:p>
    <w:p w14:paraId="1B51DC7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проницаемая для взгляда, установленная на стойках (металлических, бетонных или кирпичных);</w:t>
      </w:r>
    </w:p>
    <w:p w14:paraId="2E83EEE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 цветовое решение:</w:t>
      </w:r>
    </w:p>
    <w:p w14:paraId="16716280"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стойки (столбики с цепочкой) металлические: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16DC73A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цвет RAL 7040 серое окно.</w:t>
      </w:r>
    </w:p>
    <w:p w14:paraId="224DE5D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05">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ограждений автостоянки приведено в приложении к настоящим Требованиям.</w:t>
      </w:r>
    </w:p>
    <w:p w14:paraId="21778C4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14:paraId="024E30F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6.1. параметры:</w:t>
      </w:r>
    </w:p>
    <w:p w14:paraId="0CB9B9D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- 2,8 м, ширина - 0,65 м, толщина - 0,1-0,15 м;</w:t>
      </w:r>
    </w:p>
    <w:p w14:paraId="4C1B50D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6.2. конструкции и материалы информационного оборудования:</w:t>
      </w:r>
    </w:p>
    <w:p w14:paraId="4EF9098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твердой основы, устойчивой к погодным воздействиям;</w:t>
      </w:r>
    </w:p>
    <w:p w14:paraId="42EEA0B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6.3. цветовое решение:</w:t>
      </w:r>
    </w:p>
    <w:p w14:paraId="5799245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фон информационного оборудования: цвет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2913E17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изображение на информационном оборудовании: цвет RAL 9003 сигнальный белый;</w:t>
      </w:r>
    </w:p>
    <w:p w14:paraId="7ABE67F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6.4. иные требования:</w:t>
      </w:r>
    </w:p>
    <w:p w14:paraId="75A7CD6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графическая и текстовая части вывески на информационном оборудовании должны занимать не более 50% от выделенного поля, с </w:t>
      </w:r>
      <w:proofErr w:type="spellStart"/>
      <w:r w:rsidRPr="0030429D">
        <w:rPr>
          <w:rFonts w:ascii="Times New Roman" w:hAnsi="Times New Roman" w:cs="Times New Roman"/>
          <w:color w:val="000000" w:themeColor="text1"/>
          <w:sz w:val="28"/>
          <w:szCs w:val="28"/>
        </w:rPr>
        <w:t>несплошным</w:t>
      </w:r>
      <w:proofErr w:type="spellEnd"/>
      <w:r w:rsidRPr="0030429D">
        <w:rPr>
          <w:rFonts w:ascii="Times New Roman" w:hAnsi="Times New Roman" w:cs="Times New Roman"/>
          <w:color w:val="000000" w:themeColor="text1"/>
          <w:sz w:val="28"/>
          <w:szCs w:val="28"/>
        </w:rPr>
        <w:t xml:space="preserve"> написанием </w:t>
      </w:r>
      <w:r w:rsidRPr="0030429D">
        <w:rPr>
          <w:rFonts w:ascii="Times New Roman" w:hAnsi="Times New Roman" w:cs="Times New Roman"/>
          <w:color w:val="000000" w:themeColor="text1"/>
          <w:sz w:val="28"/>
          <w:szCs w:val="28"/>
        </w:rPr>
        <w:lastRenderedPageBreak/>
        <w:t>информации, цвет RAL 9003 сигнальный белый.</w:t>
      </w:r>
    </w:p>
    <w:p w14:paraId="4180556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11">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информационного оборудования автостоянки приведено в приложении к настоящим Требованиям.</w:t>
      </w:r>
    </w:p>
    <w:p w14:paraId="7359B1B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 Требования к цветовому решению, применяемому при изготовлении и отделке санитарного узла:</w:t>
      </w:r>
    </w:p>
    <w:p w14:paraId="53040DD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цвет RAL 7016 </w:t>
      </w:r>
      <w:proofErr w:type="spellStart"/>
      <w:r w:rsidRPr="0030429D">
        <w:rPr>
          <w:rFonts w:ascii="Times New Roman" w:hAnsi="Times New Roman" w:cs="Times New Roman"/>
          <w:color w:val="000000" w:themeColor="text1"/>
          <w:sz w:val="28"/>
          <w:szCs w:val="28"/>
        </w:rPr>
        <w:t>антрацитово</w:t>
      </w:r>
      <w:proofErr w:type="spellEnd"/>
      <w:r w:rsidRPr="0030429D">
        <w:rPr>
          <w:rFonts w:ascii="Times New Roman" w:hAnsi="Times New Roman" w:cs="Times New Roman"/>
          <w:color w:val="000000" w:themeColor="text1"/>
          <w:sz w:val="28"/>
          <w:szCs w:val="28"/>
        </w:rPr>
        <w:t>-серый.</w:t>
      </w:r>
    </w:p>
    <w:p w14:paraId="5D934F2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Графическое </w:t>
      </w:r>
      <w:hyperlink w:anchor="P291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покрытий, разделительных элементов (разметка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приведено в приложении к настоящим Требованиям.</w:t>
      </w:r>
    </w:p>
    <w:p w14:paraId="7750CD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B2E5DC"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16975D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778BAC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6A8C46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0562C5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A853135"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254D64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322C937"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E8C9EA4"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731D79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1159066"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FEFDDD"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5DAB998" w14:textId="60E54C9F" w:rsidR="006529A9" w:rsidRDefault="006529A9" w:rsidP="005401E9">
      <w:pPr>
        <w:pStyle w:val="ConsPlusNormal"/>
        <w:jc w:val="right"/>
        <w:outlineLvl w:val="2"/>
        <w:rPr>
          <w:rFonts w:ascii="Times New Roman" w:hAnsi="Times New Roman" w:cs="Times New Roman"/>
          <w:color w:val="000000" w:themeColor="text1"/>
          <w:sz w:val="28"/>
          <w:szCs w:val="28"/>
        </w:rPr>
      </w:pPr>
    </w:p>
    <w:p w14:paraId="57B95C42" w14:textId="3644DACE" w:rsidR="008359D2" w:rsidRDefault="008359D2" w:rsidP="005401E9">
      <w:pPr>
        <w:pStyle w:val="ConsPlusNormal"/>
        <w:jc w:val="right"/>
        <w:outlineLvl w:val="2"/>
        <w:rPr>
          <w:rFonts w:ascii="Times New Roman" w:hAnsi="Times New Roman" w:cs="Times New Roman"/>
          <w:color w:val="000000" w:themeColor="text1"/>
          <w:sz w:val="28"/>
          <w:szCs w:val="28"/>
        </w:rPr>
      </w:pPr>
    </w:p>
    <w:p w14:paraId="0A8AE00A" w14:textId="53D18426" w:rsidR="008359D2" w:rsidRDefault="008359D2" w:rsidP="005401E9">
      <w:pPr>
        <w:pStyle w:val="ConsPlusNormal"/>
        <w:jc w:val="right"/>
        <w:outlineLvl w:val="2"/>
        <w:rPr>
          <w:rFonts w:ascii="Times New Roman" w:hAnsi="Times New Roman" w:cs="Times New Roman"/>
          <w:color w:val="000000" w:themeColor="text1"/>
          <w:sz w:val="28"/>
          <w:szCs w:val="28"/>
        </w:rPr>
      </w:pPr>
    </w:p>
    <w:p w14:paraId="27C7820B" w14:textId="42289D06" w:rsidR="008359D2" w:rsidRDefault="008359D2" w:rsidP="005401E9">
      <w:pPr>
        <w:pStyle w:val="ConsPlusNormal"/>
        <w:jc w:val="right"/>
        <w:outlineLvl w:val="2"/>
        <w:rPr>
          <w:rFonts w:ascii="Times New Roman" w:hAnsi="Times New Roman" w:cs="Times New Roman"/>
          <w:color w:val="000000" w:themeColor="text1"/>
          <w:sz w:val="28"/>
          <w:szCs w:val="28"/>
        </w:rPr>
      </w:pPr>
    </w:p>
    <w:p w14:paraId="2B1CC520" w14:textId="2A20A3A4" w:rsidR="008359D2" w:rsidRDefault="008359D2" w:rsidP="005401E9">
      <w:pPr>
        <w:pStyle w:val="ConsPlusNormal"/>
        <w:jc w:val="right"/>
        <w:outlineLvl w:val="2"/>
        <w:rPr>
          <w:rFonts w:ascii="Times New Roman" w:hAnsi="Times New Roman" w:cs="Times New Roman"/>
          <w:color w:val="000000" w:themeColor="text1"/>
          <w:sz w:val="28"/>
          <w:szCs w:val="28"/>
        </w:rPr>
      </w:pPr>
    </w:p>
    <w:p w14:paraId="41329249" w14:textId="04A036A2" w:rsidR="008359D2" w:rsidRDefault="008359D2" w:rsidP="005401E9">
      <w:pPr>
        <w:pStyle w:val="ConsPlusNormal"/>
        <w:jc w:val="right"/>
        <w:outlineLvl w:val="2"/>
        <w:rPr>
          <w:rFonts w:ascii="Times New Roman" w:hAnsi="Times New Roman" w:cs="Times New Roman"/>
          <w:color w:val="000000" w:themeColor="text1"/>
          <w:sz w:val="28"/>
          <w:szCs w:val="28"/>
        </w:rPr>
      </w:pPr>
    </w:p>
    <w:p w14:paraId="115CA8BD" w14:textId="40B3780D" w:rsidR="008359D2" w:rsidRDefault="008359D2" w:rsidP="005401E9">
      <w:pPr>
        <w:pStyle w:val="ConsPlusNormal"/>
        <w:jc w:val="right"/>
        <w:outlineLvl w:val="2"/>
        <w:rPr>
          <w:rFonts w:ascii="Times New Roman" w:hAnsi="Times New Roman" w:cs="Times New Roman"/>
          <w:color w:val="000000" w:themeColor="text1"/>
          <w:sz w:val="28"/>
          <w:szCs w:val="28"/>
        </w:rPr>
      </w:pPr>
    </w:p>
    <w:p w14:paraId="40115547" w14:textId="48DBC0CE" w:rsidR="008359D2" w:rsidRDefault="008359D2" w:rsidP="005401E9">
      <w:pPr>
        <w:pStyle w:val="ConsPlusNormal"/>
        <w:jc w:val="right"/>
        <w:outlineLvl w:val="2"/>
        <w:rPr>
          <w:rFonts w:ascii="Times New Roman" w:hAnsi="Times New Roman" w:cs="Times New Roman"/>
          <w:color w:val="000000" w:themeColor="text1"/>
          <w:sz w:val="28"/>
          <w:szCs w:val="28"/>
        </w:rPr>
      </w:pPr>
    </w:p>
    <w:p w14:paraId="31808D82" w14:textId="485F0550" w:rsidR="008359D2" w:rsidRDefault="008359D2" w:rsidP="005401E9">
      <w:pPr>
        <w:pStyle w:val="ConsPlusNormal"/>
        <w:jc w:val="right"/>
        <w:outlineLvl w:val="2"/>
        <w:rPr>
          <w:rFonts w:ascii="Times New Roman" w:hAnsi="Times New Roman" w:cs="Times New Roman"/>
          <w:color w:val="000000" w:themeColor="text1"/>
          <w:sz w:val="28"/>
          <w:szCs w:val="28"/>
        </w:rPr>
      </w:pPr>
    </w:p>
    <w:p w14:paraId="005BA881" w14:textId="3B0E4036" w:rsidR="008359D2" w:rsidRDefault="008359D2" w:rsidP="005401E9">
      <w:pPr>
        <w:pStyle w:val="ConsPlusNormal"/>
        <w:jc w:val="right"/>
        <w:outlineLvl w:val="2"/>
        <w:rPr>
          <w:rFonts w:ascii="Times New Roman" w:hAnsi="Times New Roman" w:cs="Times New Roman"/>
          <w:color w:val="000000" w:themeColor="text1"/>
          <w:sz w:val="28"/>
          <w:szCs w:val="28"/>
        </w:rPr>
      </w:pPr>
    </w:p>
    <w:p w14:paraId="2CC22325" w14:textId="208D54B8" w:rsidR="008359D2" w:rsidRDefault="008359D2" w:rsidP="005401E9">
      <w:pPr>
        <w:pStyle w:val="ConsPlusNormal"/>
        <w:jc w:val="right"/>
        <w:outlineLvl w:val="2"/>
        <w:rPr>
          <w:rFonts w:ascii="Times New Roman" w:hAnsi="Times New Roman" w:cs="Times New Roman"/>
          <w:color w:val="000000" w:themeColor="text1"/>
          <w:sz w:val="28"/>
          <w:szCs w:val="28"/>
        </w:rPr>
      </w:pPr>
    </w:p>
    <w:p w14:paraId="68F7D914" w14:textId="77777777" w:rsidR="008359D2" w:rsidRDefault="008359D2" w:rsidP="005401E9">
      <w:pPr>
        <w:pStyle w:val="ConsPlusNormal"/>
        <w:jc w:val="right"/>
        <w:outlineLvl w:val="2"/>
        <w:rPr>
          <w:rFonts w:ascii="Times New Roman" w:hAnsi="Times New Roman" w:cs="Times New Roman"/>
          <w:color w:val="000000" w:themeColor="text1"/>
          <w:sz w:val="28"/>
          <w:szCs w:val="28"/>
        </w:rPr>
      </w:pPr>
    </w:p>
    <w:p w14:paraId="1B1FD02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4B3600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7E3AE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5057C11"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9BB8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E5AFEEE"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6B4A1C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8186CC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BF1157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517306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988DB69" w14:textId="4CCE3613" w:rsidR="006529A9" w:rsidRDefault="006529A9" w:rsidP="005401E9">
      <w:pPr>
        <w:pStyle w:val="ConsPlusNormal"/>
        <w:jc w:val="right"/>
        <w:outlineLvl w:val="2"/>
        <w:rPr>
          <w:rFonts w:ascii="Times New Roman" w:hAnsi="Times New Roman" w:cs="Times New Roman"/>
          <w:color w:val="000000" w:themeColor="text1"/>
          <w:sz w:val="28"/>
          <w:szCs w:val="28"/>
        </w:rPr>
      </w:pPr>
    </w:p>
    <w:p w14:paraId="1DFD4E92" w14:textId="77777777" w:rsidR="005B664A" w:rsidRDefault="005B664A" w:rsidP="005401E9">
      <w:pPr>
        <w:pStyle w:val="ConsPlusNormal"/>
        <w:jc w:val="right"/>
        <w:outlineLvl w:val="2"/>
        <w:rPr>
          <w:rFonts w:ascii="Times New Roman" w:hAnsi="Times New Roman" w:cs="Times New Roman"/>
          <w:color w:val="000000" w:themeColor="text1"/>
          <w:sz w:val="28"/>
          <w:szCs w:val="28"/>
        </w:rPr>
      </w:pPr>
    </w:p>
    <w:p w14:paraId="5B8E14AE" w14:textId="47DBD839" w:rsidR="00AC1C00" w:rsidRPr="005B664A" w:rsidRDefault="00AC1C00" w:rsidP="008359D2">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74BC2DC0" w14:textId="77777777" w:rsidR="00AC1C00" w:rsidRPr="005B664A" w:rsidRDefault="00AC1C00" w:rsidP="008359D2">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к Требованиям</w:t>
      </w:r>
    </w:p>
    <w:p w14:paraId="1CCB4FC0" w14:textId="7C75EB20" w:rsidR="00AC1C00" w:rsidRPr="005B664A" w:rsidRDefault="00AC1C00" w:rsidP="008359D2">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к внешнему виду, размерам элементов</w:t>
      </w:r>
      <w:r w:rsidR="008359D2">
        <w:rPr>
          <w:rFonts w:eastAsiaTheme="minorEastAsia"/>
          <w:szCs w:val="28"/>
          <w:shd w:val="clear" w:color="auto" w:fill="FEFFFF"/>
        </w:rPr>
        <w:t xml:space="preserve"> </w:t>
      </w:r>
      <w:r w:rsidRPr="005B664A">
        <w:rPr>
          <w:rFonts w:eastAsiaTheme="minorEastAsia"/>
          <w:szCs w:val="28"/>
          <w:shd w:val="clear" w:color="auto" w:fill="FEFFFF"/>
        </w:rPr>
        <w:t>благоустройства автостоянки,</w:t>
      </w:r>
      <w:r w:rsidR="008359D2">
        <w:rPr>
          <w:rFonts w:eastAsiaTheme="minorEastAsia"/>
          <w:szCs w:val="28"/>
          <w:shd w:val="clear" w:color="auto" w:fill="FEFFFF"/>
        </w:rPr>
        <w:t xml:space="preserve"> </w:t>
      </w:r>
      <w:r w:rsidRPr="005B664A">
        <w:rPr>
          <w:rFonts w:eastAsiaTheme="minorEastAsia"/>
          <w:szCs w:val="28"/>
          <w:shd w:val="clear" w:color="auto" w:fill="FEFFFF"/>
        </w:rPr>
        <w:t>требованиям к местам их размещения</w:t>
      </w:r>
    </w:p>
    <w:p w14:paraId="3EBF44BA" w14:textId="1013759D" w:rsidR="00AC1C00" w:rsidRDefault="00AC1C00" w:rsidP="008359D2">
      <w:pPr>
        <w:pStyle w:val="ConsPlusNormal"/>
        <w:jc w:val="both"/>
        <w:rPr>
          <w:rFonts w:ascii="Times New Roman" w:hAnsi="Times New Roman" w:cs="Times New Roman"/>
          <w:color w:val="000000" w:themeColor="text1"/>
          <w:sz w:val="28"/>
          <w:szCs w:val="28"/>
        </w:rPr>
      </w:pPr>
    </w:p>
    <w:p w14:paraId="5593D14E" w14:textId="77777777" w:rsidR="008359D2" w:rsidRPr="0030429D" w:rsidRDefault="008359D2" w:rsidP="008359D2">
      <w:pPr>
        <w:pStyle w:val="ConsPlusNormal"/>
        <w:jc w:val="both"/>
        <w:rPr>
          <w:rFonts w:ascii="Times New Roman" w:hAnsi="Times New Roman" w:cs="Times New Roman"/>
          <w:color w:val="000000" w:themeColor="text1"/>
          <w:sz w:val="28"/>
          <w:szCs w:val="28"/>
        </w:rPr>
      </w:pPr>
    </w:p>
    <w:p w14:paraId="4ABC747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внешнему виду, размерам</w:t>
      </w:r>
    </w:p>
    <w:p w14:paraId="3ACC5A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автостоянки, требований</w:t>
      </w:r>
    </w:p>
    <w:p w14:paraId="4CBEDB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местам их размещения</w:t>
      </w:r>
    </w:p>
    <w:p w14:paraId="50E5D9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DDF51C"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8" w:name="P2887"/>
      <w:bookmarkEnd w:id="78"/>
      <w:r w:rsidRPr="0030429D">
        <w:rPr>
          <w:rFonts w:ascii="Times New Roman" w:hAnsi="Times New Roman" w:cs="Times New Roman"/>
          <w:color w:val="000000" w:themeColor="text1"/>
          <w:sz w:val="28"/>
          <w:szCs w:val="28"/>
        </w:rPr>
        <w:t>Графическое изображение типовых проектов постов охраны</w:t>
      </w:r>
    </w:p>
    <w:p w14:paraId="0A10E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464A960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66A0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95"/>
          <w:sz w:val="28"/>
          <w:szCs w:val="28"/>
        </w:rPr>
        <w:drawing>
          <wp:inline distT="0" distB="0" distL="0" distR="0" wp14:anchorId="3ABAD1F0" wp14:editId="2C14AAB2">
            <wp:extent cx="4681855" cy="51454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681855" cy="5145405"/>
                    </a:xfrm>
                    <a:prstGeom prst="rect">
                      <a:avLst/>
                    </a:prstGeom>
                    <a:noFill/>
                    <a:ln>
                      <a:noFill/>
                    </a:ln>
                  </pic:spPr>
                </pic:pic>
              </a:graphicData>
            </a:graphic>
          </wp:inline>
        </w:drawing>
      </w:r>
    </w:p>
    <w:p w14:paraId="1D798C7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0E2D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F984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45C3A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4"/>
          <w:sz w:val="28"/>
          <w:szCs w:val="28"/>
        </w:rPr>
        <w:lastRenderedPageBreak/>
        <w:drawing>
          <wp:inline distT="0" distB="0" distL="0" distR="0" wp14:anchorId="2FE54595" wp14:editId="09AB3395">
            <wp:extent cx="4681855" cy="65290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4681855" cy="6529070"/>
                    </a:xfrm>
                    <a:prstGeom prst="rect">
                      <a:avLst/>
                    </a:prstGeom>
                    <a:noFill/>
                    <a:ln>
                      <a:noFill/>
                    </a:ln>
                  </pic:spPr>
                </pic:pic>
              </a:graphicData>
            </a:graphic>
          </wp:inline>
        </w:drawing>
      </w:r>
    </w:p>
    <w:p w14:paraId="613756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F0142" w14:textId="26A415AE" w:rsidR="00AC1C00" w:rsidRDefault="00AC1C00" w:rsidP="005401E9">
      <w:pPr>
        <w:pStyle w:val="ConsPlusNormal"/>
        <w:jc w:val="both"/>
        <w:rPr>
          <w:rFonts w:ascii="Times New Roman" w:hAnsi="Times New Roman" w:cs="Times New Roman"/>
          <w:color w:val="000000" w:themeColor="text1"/>
          <w:sz w:val="28"/>
          <w:szCs w:val="28"/>
        </w:rPr>
      </w:pPr>
    </w:p>
    <w:p w14:paraId="7FE07E29" w14:textId="6254F5CF" w:rsidR="00EE7C45" w:rsidRDefault="00EE7C45" w:rsidP="005401E9">
      <w:pPr>
        <w:pStyle w:val="ConsPlusNormal"/>
        <w:jc w:val="both"/>
        <w:rPr>
          <w:rFonts w:ascii="Times New Roman" w:hAnsi="Times New Roman" w:cs="Times New Roman"/>
          <w:color w:val="000000" w:themeColor="text1"/>
          <w:sz w:val="28"/>
          <w:szCs w:val="28"/>
        </w:rPr>
      </w:pPr>
    </w:p>
    <w:p w14:paraId="7066FD68" w14:textId="3A147E9C" w:rsidR="00EE7C45" w:rsidRDefault="00EE7C45" w:rsidP="005401E9">
      <w:pPr>
        <w:pStyle w:val="ConsPlusNormal"/>
        <w:jc w:val="both"/>
        <w:rPr>
          <w:rFonts w:ascii="Times New Roman" w:hAnsi="Times New Roman" w:cs="Times New Roman"/>
          <w:color w:val="000000" w:themeColor="text1"/>
          <w:sz w:val="28"/>
          <w:szCs w:val="28"/>
        </w:rPr>
      </w:pPr>
    </w:p>
    <w:p w14:paraId="3F49FC04" w14:textId="1455FB06" w:rsidR="00EE7C45" w:rsidRDefault="00EE7C45" w:rsidP="005401E9">
      <w:pPr>
        <w:pStyle w:val="ConsPlusNormal"/>
        <w:jc w:val="both"/>
        <w:rPr>
          <w:rFonts w:ascii="Times New Roman" w:hAnsi="Times New Roman" w:cs="Times New Roman"/>
          <w:color w:val="000000" w:themeColor="text1"/>
          <w:sz w:val="28"/>
          <w:szCs w:val="28"/>
        </w:rPr>
      </w:pPr>
    </w:p>
    <w:p w14:paraId="418BD94A" w14:textId="2D1BC9FF" w:rsidR="00EE7C45" w:rsidRDefault="00EE7C45" w:rsidP="005401E9">
      <w:pPr>
        <w:pStyle w:val="ConsPlusNormal"/>
        <w:jc w:val="both"/>
        <w:rPr>
          <w:rFonts w:ascii="Times New Roman" w:hAnsi="Times New Roman" w:cs="Times New Roman"/>
          <w:color w:val="000000" w:themeColor="text1"/>
          <w:sz w:val="28"/>
          <w:szCs w:val="28"/>
        </w:rPr>
      </w:pPr>
    </w:p>
    <w:p w14:paraId="1E20F482" w14:textId="7150F3E5" w:rsidR="00EE7C45" w:rsidRDefault="00EE7C45" w:rsidP="005401E9">
      <w:pPr>
        <w:pStyle w:val="ConsPlusNormal"/>
        <w:jc w:val="both"/>
        <w:rPr>
          <w:rFonts w:ascii="Times New Roman" w:hAnsi="Times New Roman" w:cs="Times New Roman"/>
          <w:color w:val="000000" w:themeColor="text1"/>
          <w:sz w:val="28"/>
          <w:szCs w:val="28"/>
        </w:rPr>
      </w:pPr>
    </w:p>
    <w:p w14:paraId="49A97BC5" w14:textId="05FE1DD8" w:rsidR="00EE7C45" w:rsidRDefault="00EE7C45" w:rsidP="005401E9">
      <w:pPr>
        <w:pStyle w:val="ConsPlusNormal"/>
        <w:jc w:val="both"/>
        <w:rPr>
          <w:rFonts w:ascii="Times New Roman" w:hAnsi="Times New Roman" w:cs="Times New Roman"/>
          <w:color w:val="000000" w:themeColor="text1"/>
          <w:sz w:val="28"/>
          <w:szCs w:val="28"/>
        </w:rPr>
      </w:pPr>
    </w:p>
    <w:p w14:paraId="00CBA2D1" w14:textId="1F31DA02" w:rsidR="00EE7C45" w:rsidRDefault="00EE7C45" w:rsidP="005401E9">
      <w:pPr>
        <w:pStyle w:val="ConsPlusNormal"/>
        <w:jc w:val="both"/>
        <w:rPr>
          <w:rFonts w:ascii="Times New Roman" w:hAnsi="Times New Roman" w:cs="Times New Roman"/>
          <w:color w:val="000000" w:themeColor="text1"/>
          <w:sz w:val="28"/>
          <w:szCs w:val="28"/>
        </w:rPr>
      </w:pPr>
    </w:p>
    <w:p w14:paraId="56854D67" w14:textId="52F7431E" w:rsidR="00EE7C45" w:rsidRDefault="00EE7C45" w:rsidP="005401E9">
      <w:pPr>
        <w:pStyle w:val="ConsPlusNormal"/>
        <w:jc w:val="both"/>
        <w:rPr>
          <w:rFonts w:ascii="Times New Roman" w:hAnsi="Times New Roman" w:cs="Times New Roman"/>
          <w:color w:val="000000" w:themeColor="text1"/>
          <w:sz w:val="28"/>
          <w:szCs w:val="28"/>
        </w:rPr>
      </w:pPr>
    </w:p>
    <w:p w14:paraId="72D6BE32" w14:textId="334B7E60" w:rsidR="00EE7C45" w:rsidRDefault="00EE7C45" w:rsidP="005401E9">
      <w:pPr>
        <w:pStyle w:val="ConsPlusNormal"/>
        <w:jc w:val="both"/>
        <w:rPr>
          <w:rFonts w:ascii="Times New Roman" w:hAnsi="Times New Roman" w:cs="Times New Roman"/>
          <w:color w:val="000000" w:themeColor="text1"/>
          <w:sz w:val="28"/>
          <w:szCs w:val="28"/>
        </w:rPr>
      </w:pPr>
    </w:p>
    <w:p w14:paraId="723BE63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61004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833C65"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9" w:name="P2898"/>
      <w:bookmarkEnd w:id="79"/>
      <w:r w:rsidRPr="0030429D">
        <w:rPr>
          <w:rFonts w:ascii="Times New Roman" w:hAnsi="Times New Roman" w:cs="Times New Roman"/>
          <w:color w:val="000000" w:themeColor="text1"/>
          <w:sz w:val="28"/>
          <w:szCs w:val="28"/>
        </w:rPr>
        <w:lastRenderedPageBreak/>
        <w:t>Графическое изображение места (площадки) накопления</w:t>
      </w:r>
    </w:p>
    <w:p w14:paraId="18B0D0C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отходов автостоянки</w:t>
      </w:r>
    </w:p>
    <w:p w14:paraId="52460C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C77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8"/>
          <w:sz w:val="28"/>
          <w:szCs w:val="28"/>
        </w:rPr>
        <w:drawing>
          <wp:inline distT="0" distB="0" distL="0" distR="0" wp14:anchorId="07E6956D" wp14:editId="33FF3636">
            <wp:extent cx="4681855" cy="65843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681855" cy="6584315"/>
                    </a:xfrm>
                    <a:prstGeom prst="rect">
                      <a:avLst/>
                    </a:prstGeom>
                    <a:noFill/>
                    <a:ln>
                      <a:noFill/>
                    </a:ln>
                  </pic:spPr>
                </pic:pic>
              </a:graphicData>
            </a:graphic>
          </wp:inline>
        </w:drawing>
      </w:r>
    </w:p>
    <w:p w14:paraId="6F7446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BF9885" w14:textId="7EFCA94B" w:rsidR="00AC1C00" w:rsidRDefault="00AC1C00" w:rsidP="005401E9">
      <w:pPr>
        <w:pStyle w:val="ConsPlusNormal"/>
        <w:jc w:val="both"/>
        <w:rPr>
          <w:rFonts w:ascii="Times New Roman" w:hAnsi="Times New Roman" w:cs="Times New Roman"/>
          <w:color w:val="000000" w:themeColor="text1"/>
          <w:sz w:val="28"/>
          <w:szCs w:val="28"/>
        </w:rPr>
      </w:pPr>
    </w:p>
    <w:p w14:paraId="3DF79B41" w14:textId="5F0BF3F0" w:rsidR="00EE7C45" w:rsidRDefault="00EE7C45" w:rsidP="005401E9">
      <w:pPr>
        <w:pStyle w:val="ConsPlusNormal"/>
        <w:jc w:val="both"/>
        <w:rPr>
          <w:rFonts w:ascii="Times New Roman" w:hAnsi="Times New Roman" w:cs="Times New Roman"/>
          <w:color w:val="000000" w:themeColor="text1"/>
          <w:sz w:val="28"/>
          <w:szCs w:val="28"/>
        </w:rPr>
      </w:pPr>
    </w:p>
    <w:p w14:paraId="689A2A88" w14:textId="7D5E9645" w:rsidR="00EE7C45" w:rsidRDefault="00EE7C45" w:rsidP="005401E9">
      <w:pPr>
        <w:pStyle w:val="ConsPlusNormal"/>
        <w:jc w:val="both"/>
        <w:rPr>
          <w:rFonts w:ascii="Times New Roman" w:hAnsi="Times New Roman" w:cs="Times New Roman"/>
          <w:color w:val="000000" w:themeColor="text1"/>
          <w:sz w:val="28"/>
          <w:szCs w:val="28"/>
        </w:rPr>
      </w:pPr>
    </w:p>
    <w:p w14:paraId="30B7C05D" w14:textId="145B8DD3" w:rsidR="00EE7C45" w:rsidRDefault="00EE7C45" w:rsidP="005401E9">
      <w:pPr>
        <w:pStyle w:val="ConsPlusNormal"/>
        <w:jc w:val="both"/>
        <w:rPr>
          <w:rFonts w:ascii="Times New Roman" w:hAnsi="Times New Roman" w:cs="Times New Roman"/>
          <w:color w:val="000000" w:themeColor="text1"/>
          <w:sz w:val="28"/>
          <w:szCs w:val="28"/>
        </w:rPr>
      </w:pPr>
    </w:p>
    <w:p w14:paraId="175C898F" w14:textId="5415E560" w:rsidR="00EE7C45" w:rsidRDefault="00EE7C45" w:rsidP="005401E9">
      <w:pPr>
        <w:pStyle w:val="ConsPlusNormal"/>
        <w:jc w:val="both"/>
        <w:rPr>
          <w:rFonts w:ascii="Times New Roman" w:hAnsi="Times New Roman" w:cs="Times New Roman"/>
          <w:color w:val="000000" w:themeColor="text1"/>
          <w:sz w:val="28"/>
          <w:szCs w:val="28"/>
        </w:rPr>
      </w:pPr>
    </w:p>
    <w:p w14:paraId="670D7714" w14:textId="0A9E26FD" w:rsidR="00EE7C45" w:rsidRDefault="00EE7C45" w:rsidP="005401E9">
      <w:pPr>
        <w:pStyle w:val="ConsPlusNormal"/>
        <w:jc w:val="both"/>
        <w:rPr>
          <w:rFonts w:ascii="Times New Roman" w:hAnsi="Times New Roman" w:cs="Times New Roman"/>
          <w:color w:val="000000" w:themeColor="text1"/>
          <w:sz w:val="28"/>
          <w:szCs w:val="28"/>
        </w:rPr>
      </w:pPr>
    </w:p>
    <w:p w14:paraId="704A80E3" w14:textId="753F8184" w:rsidR="00EE7C45" w:rsidRDefault="00EE7C45" w:rsidP="005401E9">
      <w:pPr>
        <w:pStyle w:val="ConsPlusNormal"/>
        <w:jc w:val="both"/>
        <w:rPr>
          <w:rFonts w:ascii="Times New Roman" w:hAnsi="Times New Roman" w:cs="Times New Roman"/>
          <w:color w:val="000000" w:themeColor="text1"/>
          <w:sz w:val="28"/>
          <w:szCs w:val="28"/>
        </w:rPr>
      </w:pPr>
    </w:p>
    <w:p w14:paraId="2058AB4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34B122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03B12A"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0" w:name="P2905"/>
      <w:bookmarkEnd w:id="80"/>
      <w:r w:rsidRPr="0030429D">
        <w:rPr>
          <w:rFonts w:ascii="Times New Roman" w:hAnsi="Times New Roman" w:cs="Times New Roman"/>
          <w:color w:val="000000" w:themeColor="text1"/>
          <w:sz w:val="28"/>
          <w:szCs w:val="28"/>
        </w:rPr>
        <w:lastRenderedPageBreak/>
        <w:t>Графическое изображение ограждений автостоянки</w:t>
      </w:r>
    </w:p>
    <w:p w14:paraId="12B07A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46C4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8"/>
          <w:sz w:val="28"/>
          <w:szCs w:val="28"/>
        </w:rPr>
        <w:drawing>
          <wp:inline distT="0" distB="0" distL="0" distR="0" wp14:anchorId="60CF979F" wp14:editId="16F89F15">
            <wp:extent cx="4681855" cy="35420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681855" cy="3542030"/>
                    </a:xfrm>
                    <a:prstGeom prst="rect">
                      <a:avLst/>
                    </a:prstGeom>
                    <a:noFill/>
                    <a:ln>
                      <a:noFill/>
                    </a:ln>
                  </pic:spPr>
                </pic:pic>
              </a:graphicData>
            </a:graphic>
          </wp:inline>
        </w:drawing>
      </w:r>
    </w:p>
    <w:p w14:paraId="10DBE8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6830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06DF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B7EC8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1" w:name="P2911"/>
      <w:bookmarkEnd w:id="81"/>
      <w:r w:rsidRPr="0030429D">
        <w:rPr>
          <w:rFonts w:ascii="Times New Roman" w:hAnsi="Times New Roman" w:cs="Times New Roman"/>
          <w:color w:val="000000" w:themeColor="text1"/>
          <w:sz w:val="28"/>
          <w:szCs w:val="28"/>
        </w:rPr>
        <w:t>Графическое изображение информационного оборудования</w:t>
      </w:r>
    </w:p>
    <w:p w14:paraId="57F949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117F49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3C24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85"/>
          <w:sz w:val="28"/>
          <w:szCs w:val="28"/>
        </w:rPr>
        <w:drawing>
          <wp:inline distT="0" distB="0" distL="0" distR="0" wp14:anchorId="5AFBA6D1" wp14:editId="63C49007">
            <wp:extent cx="4015409" cy="4063116"/>
            <wp:effectExtent l="0" t="0" r="4445"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4028559" cy="4076422"/>
                    </a:xfrm>
                    <a:prstGeom prst="rect">
                      <a:avLst/>
                    </a:prstGeom>
                    <a:noFill/>
                    <a:ln>
                      <a:noFill/>
                    </a:ln>
                  </pic:spPr>
                </pic:pic>
              </a:graphicData>
            </a:graphic>
          </wp:inline>
        </w:drawing>
      </w:r>
    </w:p>
    <w:p w14:paraId="1CB836E8"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2" w:name="P2918"/>
      <w:bookmarkEnd w:id="82"/>
      <w:r w:rsidRPr="0030429D">
        <w:rPr>
          <w:rFonts w:ascii="Times New Roman" w:hAnsi="Times New Roman" w:cs="Times New Roman"/>
          <w:color w:val="000000" w:themeColor="text1"/>
          <w:sz w:val="28"/>
          <w:szCs w:val="28"/>
        </w:rPr>
        <w:lastRenderedPageBreak/>
        <w:t>Графическое изображение покрытия, разделительных элементов</w:t>
      </w:r>
    </w:p>
    <w:p w14:paraId="621F1C0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(разметки </w:t>
      </w:r>
      <w:proofErr w:type="spellStart"/>
      <w:r w:rsidRPr="0030429D">
        <w:rPr>
          <w:rFonts w:ascii="Times New Roman" w:hAnsi="Times New Roman" w:cs="Times New Roman"/>
          <w:color w:val="000000" w:themeColor="text1"/>
          <w:sz w:val="28"/>
          <w:szCs w:val="28"/>
        </w:rPr>
        <w:t>машино</w:t>
      </w:r>
      <w:proofErr w:type="spellEnd"/>
      <w:r w:rsidRPr="0030429D">
        <w:rPr>
          <w:rFonts w:ascii="Times New Roman" w:hAnsi="Times New Roman" w:cs="Times New Roman"/>
          <w:color w:val="000000" w:themeColor="text1"/>
          <w:sz w:val="28"/>
          <w:szCs w:val="28"/>
        </w:rPr>
        <w:t>-мест) автостоянки</w:t>
      </w:r>
    </w:p>
    <w:p w14:paraId="5E83FA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259B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2"/>
          <w:sz w:val="28"/>
          <w:szCs w:val="28"/>
        </w:rPr>
        <w:drawing>
          <wp:inline distT="0" distB="0" distL="0" distR="0" wp14:anchorId="201C3371" wp14:editId="74EE2D1F">
            <wp:extent cx="4681855" cy="38411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681855" cy="3841115"/>
                    </a:xfrm>
                    <a:prstGeom prst="rect">
                      <a:avLst/>
                    </a:prstGeom>
                    <a:noFill/>
                    <a:ln>
                      <a:noFill/>
                    </a:ln>
                  </pic:spPr>
                </pic:pic>
              </a:graphicData>
            </a:graphic>
          </wp:inline>
        </w:drawing>
      </w:r>
    </w:p>
    <w:p w14:paraId="25B889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AE08A73" w14:textId="51E293A9" w:rsidR="00AC1C00" w:rsidRPr="0030429D" w:rsidRDefault="00AC1C00" w:rsidP="005401E9">
      <w:pPr>
        <w:pStyle w:val="ConsPlusNormal"/>
        <w:jc w:val="both"/>
        <w:rPr>
          <w:rFonts w:ascii="Times New Roman" w:hAnsi="Times New Roman" w:cs="Times New Roman"/>
          <w:color w:val="000000" w:themeColor="text1"/>
          <w:sz w:val="28"/>
          <w:szCs w:val="28"/>
        </w:rPr>
      </w:pPr>
    </w:p>
    <w:p w14:paraId="7C47926F" w14:textId="3D95F480" w:rsidR="00040AE3" w:rsidRDefault="00040AE3" w:rsidP="005401E9">
      <w:pPr>
        <w:pStyle w:val="ConsPlusNormal"/>
        <w:jc w:val="both"/>
        <w:rPr>
          <w:rFonts w:ascii="Times New Roman" w:hAnsi="Times New Roman" w:cs="Times New Roman"/>
          <w:color w:val="000000" w:themeColor="text1"/>
          <w:sz w:val="28"/>
          <w:szCs w:val="28"/>
        </w:rPr>
      </w:pPr>
    </w:p>
    <w:p w14:paraId="3CD1B927" w14:textId="54B8E129" w:rsidR="00832DA8" w:rsidRDefault="00832DA8" w:rsidP="005401E9">
      <w:pPr>
        <w:pStyle w:val="ConsPlusNormal"/>
        <w:jc w:val="both"/>
        <w:rPr>
          <w:rFonts w:ascii="Times New Roman" w:hAnsi="Times New Roman" w:cs="Times New Roman"/>
          <w:color w:val="000000" w:themeColor="text1"/>
          <w:sz w:val="28"/>
          <w:szCs w:val="28"/>
        </w:rPr>
      </w:pPr>
    </w:p>
    <w:p w14:paraId="53A2D37C" w14:textId="289823F9" w:rsidR="00832DA8" w:rsidRDefault="00832DA8" w:rsidP="005401E9">
      <w:pPr>
        <w:pStyle w:val="ConsPlusNormal"/>
        <w:jc w:val="both"/>
        <w:rPr>
          <w:rFonts w:ascii="Times New Roman" w:hAnsi="Times New Roman" w:cs="Times New Roman"/>
          <w:color w:val="000000" w:themeColor="text1"/>
          <w:sz w:val="28"/>
          <w:szCs w:val="28"/>
        </w:rPr>
      </w:pPr>
    </w:p>
    <w:p w14:paraId="6FA8DED2" w14:textId="3C79168D" w:rsidR="00832DA8" w:rsidRDefault="00832DA8" w:rsidP="005401E9">
      <w:pPr>
        <w:pStyle w:val="ConsPlusNormal"/>
        <w:jc w:val="both"/>
        <w:rPr>
          <w:rFonts w:ascii="Times New Roman" w:hAnsi="Times New Roman" w:cs="Times New Roman"/>
          <w:color w:val="000000" w:themeColor="text1"/>
          <w:sz w:val="28"/>
          <w:szCs w:val="28"/>
        </w:rPr>
      </w:pPr>
    </w:p>
    <w:p w14:paraId="0C62E73B" w14:textId="494D8B43" w:rsidR="00832DA8" w:rsidRDefault="00832DA8" w:rsidP="005401E9">
      <w:pPr>
        <w:pStyle w:val="ConsPlusNormal"/>
        <w:jc w:val="both"/>
        <w:rPr>
          <w:rFonts w:ascii="Times New Roman" w:hAnsi="Times New Roman" w:cs="Times New Roman"/>
          <w:color w:val="000000" w:themeColor="text1"/>
          <w:sz w:val="28"/>
          <w:szCs w:val="28"/>
        </w:rPr>
      </w:pPr>
    </w:p>
    <w:p w14:paraId="3EE47875" w14:textId="5DEE08A7" w:rsidR="00832DA8" w:rsidRDefault="00832DA8" w:rsidP="005401E9">
      <w:pPr>
        <w:pStyle w:val="ConsPlusNormal"/>
        <w:jc w:val="both"/>
        <w:rPr>
          <w:rFonts w:ascii="Times New Roman" w:hAnsi="Times New Roman" w:cs="Times New Roman"/>
          <w:color w:val="000000" w:themeColor="text1"/>
          <w:sz w:val="28"/>
          <w:szCs w:val="28"/>
        </w:rPr>
      </w:pPr>
    </w:p>
    <w:p w14:paraId="0FCEDAF1" w14:textId="0DB21516" w:rsidR="00832DA8" w:rsidRDefault="00832DA8" w:rsidP="005401E9">
      <w:pPr>
        <w:pStyle w:val="ConsPlusNormal"/>
        <w:jc w:val="both"/>
        <w:rPr>
          <w:rFonts w:ascii="Times New Roman" w:hAnsi="Times New Roman" w:cs="Times New Roman"/>
          <w:color w:val="000000" w:themeColor="text1"/>
          <w:sz w:val="28"/>
          <w:szCs w:val="28"/>
        </w:rPr>
      </w:pPr>
    </w:p>
    <w:p w14:paraId="03DFB60D" w14:textId="3857C805" w:rsidR="00832DA8" w:rsidRDefault="00832DA8" w:rsidP="005401E9">
      <w:pPr>
        <w:pStyle w:val="ConsPlusNormal"/>
        <w:jc w:val="both"/>
        <w:rPr>
          <w:rFonts w:ascii="Times New Roman" w:hAnsi="Times New Roman" w:cs="Times New Roman"/>
          <w:color w:val="000000" w:themeColor="text1"/>
          <w:sz w:val="28"/>
          <w:szCs w:val="28"/>
        </w:rPr>
      </w:pPr>
    </w:p>
    <w:p w14:paraId="1AA1439B" w14:textId="37AB5857" w:rsidR="00832DA8" w:rsidRDefault="00832DA8" w:rsidP="005401E9">
      <w:pPr>
        <w:pStyle w:val="ConsPlusNormal"/>
        <w:jc w:val="both"/>
        <w:rPr>
          <w:rFonts w:ascii="Times New Roman" w:hAnsi="Times New Roman" w:cs="Times New Roman"/>
          <w:color w:val="000000" w:themeColor="text1"/>
          <w:sz w:val="28"/>
          <w:szCs w:val="28"/>
        </w:rPr>
      </w:pPr>
    </w:p>
    <w:p w14:paraId="4368E2F0" w14:textId="29D6E928" w:rsidR="00832DA8" w:rsidRDefault="00832DA8" w:rsidP="005401E9">
      <w:pPr>
        <w:pStyle w:val="ConsPlusNormal"/>
        <w:jc w:val="both"/>
        <w:rPr>
          <w:rFonts w:ascii="Times New Roman" w:hAnsi="Times New Roman" w:cs="Times New Roman"/>
          <w:color w:val="000000" w:themeColor="text1"/>
          <w:sz w:val="28"/>
          <w:szCs w:val="28"/>
        </w:rPr>
      </w:pPr>
    </w:p>
    <w:p w14:paraId="34BB6073" w14:textId="136FE91B" w:rsidR="00832DA8" w:rsidRDefault="00832DA8" w:rsidP="005401E9">
      <w:pPr>
        <w:pStyle w:val="ConsPlusNormal"/>
        <w:jc w:val="both"/>
        <w:rPr>
          <w:rFonts w:ascii="Times New Roman" w:hAnsi="Times New Roman" w:cs="Times New Roman"/>
          <w:color w:val="000000" w:themeColor="text1"/>
          <w:sz w:val="28"/>
          <w:szCs w:val="28"/>
        </w:rPr>
      </w:pPr>
    </w:p>
    <w:p w14:paraId="474E75AB" w14:textId="2804F831" w:rsidR="00832DA8" w:rsidRDefault="00832DA8" w:rsidP="005401E9">
      <w:pPr>
        <w:pStyle w:val="ConsPlusNormal"/>
        <w:jc w:val="both"/>
        <w:rPr>
          <w:rFonts w:ascii="Times New Roman" w:hAnsi="Times New Roman" w:cs="Times New Roman"/>
          <w:color w:val="000000" w:themeColor="text1"/>
          <w:sz w:val="28"/>
          <w:szCs w:val="28"/>
        </w:rPr>
      </w:pPr>
    </w:p>
    <w:p w14:paraId="61B225D3" w14:textId="0A61E812" w:rsidR="00832DA8" w:rsidRDefault="00832DA8" w:rsidP="005401E9">
      <w:pPr>
        <w:pStyle w:val="ConsPlusNormal"/>
        <w:jc w:val="both"/>
        <w:rPr>
          <w:rFonts w:ascii="Times New Roman" w:hAnsi="Times New Roman" w:cs="Times New Roman"/>
          <w:color w:val="000000" w:themeColor="text1"/>
          <w:sz w:val="28"/>
          <w:szCs w:val="28"/>
        </w:rPr>
      </w:pPr>
    </w:p>
    <w:p w14:paraId="6910BAE6" w14:textId="41DF0AE2" w:rsidR="00832DA8" w:rsidRDefault="00832DA8" w:rsidP="005401E9">
      <w:pPr>
        <w:pStyle w:val="ConsPlusNormal"/>
        <w:jc w:val="both"/>
        <w:rPr>
          <w:rFonts w:ascii="Times New Roman" w:hAnsi="Times New Roman" w:cs="Times New Roman"/>
          <w:color w:val="000000" w:themeColor="text1"/>
          <w:sz w:val="28"/>
          <w:szCs w:val="28"/>
        </w:rPr>
      </w:pPr>
    </w:p>
    <w:p w14:paraId="24B14736" w14:textId="4005A48E" w:rsidR="00832DA8" w:rsidRDefault="00832DA8" w:rsidP="005401E9">
      <w:pPr>
        <w:pStyle w:val="ConsPlusNormal"/>
        <w:jc w:val="both"/>
        <w:rPr>
          <w:rFonts w:ascii="Times New Roman" w:hAnsi="Times New Roman" w:cs="Times New Roman"/>
          <w:color w:val="000000" w:themeColor="text1"/>
          <w:sz w:val="28"/>
          <w:szCs w:val="28"/>
        </w:rPr>
      </w:pPr>
    </w:p>
    <w:p w14:paraId="3386AF6F" w14:textId="5104F29D" w:rsidR="00832DA8" w:rsidRDefault="00832DA8" w:rsidP="005401E9">
      <w:pPr>
        <w:pStyle w:val="ConsPlusNormal"/>
        <w:jc w:val="both"/>
        <w:rPr>
          <w:rFonts w:ascii="Times New Roman" w:hAnsi="Times New Roman" w:cs="Times New Roman"/>
          <w:color w:val="000000" w:themeColor="text1"/>
          <w:sz w:val="28"/>
          <w:szCs w:val="28"/>
        </w:rPr>
      </w:pPr>
    </w:p>
    <w:p w14:paraId="45DC6134" w14:textId="3289DE82" w:rsidR="00832DA8" w:rsidRDefault="00832DA8" w:rsidP="005401E9">
      <w:pPr>
        <w:pStyle w:val="ConsPlusNormal"/>
        <w:jc w:val="both"/>
        <w:rPr>
          <w:rFonts w:ascii="Times New Roman" w:hAnsi="Times New Roman" w:cs="Times New Roman"/>
          <w:color w:val="000000" w:themeColor="text1"/>
          <w:sz w:val="28"/>
          <w:szCs w:val="28"/>
        </w:rPr>
      </w:pPr>
    </w:p>
    <w:p w14:paraId="6E29FA2A" w14:textId="5B6F0E66" w:rsidR="00832DA8" w:rsidRDefault="00832DA8" w:rsidP="005401E9">
      <w:pPr>
        <w:pStyle w:val="ConsPlusNormal"/>
        <w:jc w:val="both"/>
        <w:rPr>
          <w:rFonts w:ascii="Times New Roman" w:hAnsi="Times New Roman" w:cs="Times New Roman"/>
          <w:color w:val="000000" w:themeColor="text1"/>
          <w:sz w:val="28"/>
          <w:szCs w:val="28"/>
        </w:rPr>
      </w:pPr>
    </w:p>
    <w:p w14:paraId="4E8843AF" w14:textId="5C99683D" w:rsidR="00832DA8" w:rsidRDefault="00832DA8" w:rsidP="005401E9">
      <w:pPr>
        <w:pStyle w:val="ConsPlusNormal"/>
        <w:jc w:val="both"/>
        <w:rPr>
          <w:rFonts w:ascii="Times New Roman" w:hAnsi="Times New Roman" w:cs="Times New Roman"/>
          <w:color w:val="000000" w:themeColor="text1"/>
          <w:sz w:val="28"/>
          <w:szCs w:val="28"/>
        </w:rPr>
      </w:pPr>
    </w:p>
    <w:p w14:paraId="0440D9EF" w14:textId="46F55D45" w:rsidR="00832DA8" w:rsidRDefault="00832DA8" w:rsidP="005401E9">
      <w:pPr>
        <w:pStyle w:val="ConsPlusNormal"/>
        <w:jc w:val="both"/>
        <w:rPr>
          <w:rFonts w:ascii="Times New Roman" w:hAnsi="Times New Roman" w:cs="Times New Roman"/>
          <w:color w:val="000000" w:themeColor="text1"/>
          <w:sz w:val="28"/>
          <w:szCs w:val="28"/>
        </w:rPr>
      </w:pPr>
    </w:p>
    <w:p w14:paraId="4E0809CA"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7F8367A9" w14:textId="69D2E9BC" w:rsidR="005B664A" w:rsidRPr="00C406D2" w:rsidRDefault="005B664A" w:rsidP="0092394D">
      <w:pPr>
        <w:widowControl w:val="0"/>
        <w:autoSpaceDE w:val="0"/>
        <w:autoSpaceDN w:val="0"/>
        <w:adjustRightInd w:val="0"/>
        <w:ind w:left="6095" w:right="125"/>
        <w:rPr>
          <w:rFonts w:eastAsiaTheme="minorEastAsia"/>
          <w:szCs w:val="28"/>
          <w:shd w:val="clear" w:color="auto" w:fill="FEFFFF"/>
        </w:rPr>
      </w:pPr>
      <w:bookmarkStart w:id="83" w:name="P2932"/>
      <w:bookmarkEnd w:id="83"/>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7</w:t>
      </w:r>
    </w:p>
    <w:p w14:paraId="116442E6" w14:textId="64A64B0B" w:rsidR="005B664A" w:rsidRPr="00C406D2" w:rsidRDefault="005B664A" w:rsidP="0092394D">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2394D">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0F51CD4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3F9E6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89C43D" w14:textId="18298B13" w:rsidR="00AC1C00" w:rsidRPr="0030429D" w:rsidRDefault="00AC1C00" w:rsidP="0092394D">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ограждениям</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строительной площадки (заборам), навесам, стойкам</w:t>
      </w:r>
    </w:p>
    <w:p w14:paraId="1139F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892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03"/>
          <w:sz w:val="28"/>
          <w:szCs w:val="28"/>
        </w:rPr>
        <w:drawing>
          <wp:inline distT="0" distB="0" distL="0" distR="0" wp14:anchorId="70460282" wp14:editId="48DB25FE">
            <wp:extent cx="4681855" cy="52552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4681855" cy="5255260"/>
                    </a:xfrm>
                    <a:prstGeom prst="rect">
                      <a:avLst/>
                    </a:prstGeom>
                    <a:noFill/>
                    <a:ln>
                      <a:noFill/>
                    </a:ln>
                  </pic:spPr>
                </pic:pic>
              </a:graphicData>
            </a:graphic>
          </wp:inline>
        </w:drawing>
      </w:r>
    </w:p>
    <w:p w14:paraId="347FA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EFE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DA45E" w14:textId="118F76CF" w:rsidR="00AC1C00" w:rsidRDefault="00AC1C00" w:rsidP="005401E9">
      <w:pPr>
        <w:pStyle w:val="ConsPlusNormal"/>
        <w:jc w:val="both"/>
        <w:rPr>
          <w:rFonts w:ascii="Times New Roman" w:hAnsi="Times New Roman" w:cs="Times New Roman"/>
          <w:color w:val="000000" w:themeColor="text1"/>
          <w:sz w:val="28"/>
          <w:szCs w:val="28"/>
        </w:rPr>
      </w:pPr>
    </w:p>
    <w:p w14:paraId="47CD92B4" w14:textId="3481E360" w:rsidR="00EE7C45" w:rsidRDefault="00EE7C45" w:rsidP="005401E9">
      <w:pPr>
        <w:pStyle w:val="ConsPlusNormal"/>
        <w:jc w:val="both"/>
        <w:rPr>
          <w:rFonts w:ascii="Times New Roman" w:hAnsi="Times New Roman" w:cs="Times New Roman"/>
          <w:color w:val="000000" w:themeColor="text1"/>
          <w:sz w:val="28"/>
          <w:szCs w:val="28"/>
        </w:rPr>
      </w:pPr>
    </w:p>
    <w:p w14:paraId="75FCA77F" w14:textId="78B2BA3B" w:rsidR="00EE7C45" w:rsidRDefault="00EE7C45" w:rsidP="005401E9">
      <w:pPr>
        <w:pStyle w:val="ConsPlusNormal"/>
        <w:jc w:val="both"/>
        <w:rPr>
          <w:rFonts w:ascii="Times New Roman" w:hAnsi="Times New Roman" w:cs="Times New Roman"/>
          <w:color w:val="000000" w:themeColor="text1"/>
          <w:sz w:val="28"/>
          <w:szCs w:val="28"/>
        </w:rPr>
      </w:pPr>
    </w:p>
    <w:p w14:paraId="7B9F5673" w14:textId="2AC48512" w:rsidR="00EE7C45" w:rsidRDefault="00EE7C45" w:rsidP="005401E9">
      <w:pPr>
        <w:pStyle w:val="ConsPlusNormal"/>
        <w:jc w:val="both"/>
        <w:rPr>
          <w:rFonts w:ascii="Times New Roman" w:hAnsi="Times New Roman" w:cs="Times New Roman"/>
          <w:color w:val="000000" w:themeColor="text1"/>
          <w:sz w:val="28"/>
          <w:szCs w:val="28"/>
        </w:rPr>
      </w:pPr>
    </w:p>
    <w:p w14:paraId="5031D0CA" w14:textId="2223B9A4" w:rsidR="00EE7C45" w:rsidRDefault="00EE7C45" w:rsidP="005401E9">
      <w:pPr>
        <w:pStyle w:val="ConsPlusNormal"/>
        <w:jc w:val="both"/>
        <w:rPr>
          <w:rFonts w:ascii="Times New Roman" w:hAnsi="Times New Roman" w:cs="Times New Roman"/>
          <w:color w:val="000000" w:themeColor="text1"/>
          <w:sz w:val="28"/>
          <w:szCs w:val="28"/>
        </w:rPr>
      </w:pPr>
    </w:p>
    <w:p w14:paraId="4F957D67" w14:textId="34F8B46E" w:rsidR="00EE7C45" w:rsidRDefault="00EE7C45" w:rsidP="005401E9">
      <w:pPr>
        <w:pStyle w:val="ConsPlusNormal"/>
        <w:jc w:val="both"/>
        <w:rPr>
          <w:rFonts w:ascii="Times New Roman" w:hAnsi="Times New Roman" w:cs="Times New Roman"/>
          <w:color w:val="000000" w:themeColor="text1"/>
          <w:sz w:val="28"/>
          <w:szCs w:val="28"/>
        </w:rPr>
      </w:pPr>
    </w:p>
    <w:p w14:paraId="442EBBE6" w14:textId="4FEB3B86" w:rsidR="00EE7C45" w:rsidRDefault="00EE7C45" w:rsidP="005401E9">
      <w:pPr>
        <w:pStyle w:val="ConsPlusNormal"/>
        <w:jc w:val="both"/>
        <w:rPr>
          <w:rFonts w:ascii="Times New Roman" w:hAnsi="Times New Roman" w:cs="Times New Roman"/>
          <w:color w:val="000000" w:themeColor="text1"/>
          <w:sz w:val="28"/>
          <w:szCs w:val="28"/>
        </w:rPr>
      </w:pPr>
    </w:p>
    <w:p w14:paraId="0E575CC6"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264CBDB" w14:textId="3BD86C38" w:rsidR="00AC1C00" w:rsidRPr="0030429D" w:rsidRDefault="00AC1C00" w:rsidP="0092394D">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Требования к размещению средств размещения информации</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(вывески) на ограждении строительной площадки, навесе</w:t>
      </w:r>
    </w:p>
    <w:p w14:paraId="4FED79F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D81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54"/>
          <w:sz w:val="28"/>
          <w:szCs w:val="28"/>
        </w:rPr>
        <w:drawing>
          <wp:inline distT="0" distB="0" distL="0" distR="0" wp14:anchorId="1A4D695A" wp14:editId="26CF60A3">
            <wp:extent cx="4681855" cy="59016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4681855" cy="5901690"/>
                    </a:xfrm>
                    <a:prstGeom prst="rect">
                      <a:avLst/>
                    </a:prstGeom>
                    <a:noFill/>
                    <a:ln>
                      <a:noFill/>
                    </a:ln>
                  </pic:spPr>
                </pic:pic>
              </a:graphicData>
            </a:graphic>
          </wp:inline>
        </w:drawing>
      </w:r>
    </w:p>
    <w:p w14:paraId="581A6E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0329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6632B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B4B9F9" w14:textId="488ECA48" w:rsidR="00AC1C00" w:rsidRDefault="00AC1C00" w:rsidP="005401E9">
      <w:pPr>
        <w:pStyle w:val="ConsPlusNormal"/>
        <w:jc w:val="both"/>
        <w:rPr>
          <w:rFonts w:ascii="Times New Roman" w:hAnsi="Times New Roman" w:cs="Times New Roman"/>
          <w:color w:val="000000" w:themeColor="text1"/>
          <w:sz w:val="28"/>
          <w:szCs w:val="28"/>
        </w:rPr>
      </w:pPr>
    </w:p>
    <w:p w14:paraId="28F30865" w14:textId="0E95D52C" w:rsidR="00EE7C45" w:rsidRDefault="00EE7C45" w:rsidP="005401E9">
      <w:pPr>
        <w:pStyle w:val="ConsPlusNormal"/>
        <w:jc w:val="both"/>
        <w:rPr>
          <w:rFonts w:ascii="Times New Roman" w:hAnsi="Times New Roman" w:cs="Times New Roman"/>
          <w:color w:val="000000" w:themeColor="text1"/>
          <w:sz w:val="28"/>
          <w:szCs w:val="28"/>
        </w:rPr>
      </w:pPr>
    </w:p>
    <w:p w14:paraId="251FC198" w14:textId="4E529812" w:rsidR="00EE7C45" w:rsidRDefault="00EE7C45" w:rsidP="005401E9">
      <w:pPr>
        <w:pStyle w:val="ConsPlusNormal"/>
        <w:jc w:val="both"/>
        <w:rPr>
          <w:rFonts w:ascii="Times New Roman" w:hAnsi="Times New Roman" w:cs="Times New Roman"/>
          <w:color w:val="000000" w:themeColor="text1"/>
          <w:sz w:val="28"/>
          <w:szCs w:val="28"/>
        </w:rPr>
      </w:pPr>
    </w:p>
    <w:p w14:paraId="51A0B8B0" w14:textId="1DDA2316" w:rsidR="00EE7C45" w:rsidRDefault="00EE7C45" w:rsidP="005401E9">
      <w:pPr>
        <w:pStyle w:val="ConsPlusNormal"/>
        <w:jc w:val="both"/>
        <w:rPr>
          <w:rFonts w:ascii="Times New Roman" w:hAnsi="Times New Roman" w:cs="Times New Roman"/>
          <w:color w:val="000000" w:themeColor="text1"/>
          <w:sz w:val="28"/>
          <w:szCs w:val="28"/>
        </w:rPr>
      </w:pPr>
    </w:p>
    <w:p w14:paraId="5480D317" w14:textId="6D2EF9DC" w:rsidR="00EE7C45" w:rsidRDefault="00EE7C45" w:rsidP="005401E9">
      <w:pPr>
        <w:pStyle w:val="ConsPlusNormal"/>
        <w:jc w:val="both"/>
        <w:rPr>
          <w:rFonts w:ascii="Times New Roman" w:hAnsi="Times New Roman" w:cs="Times New Roman"/>
          <w:color w:val="000000" w:themeColor="text1"/>
          <w:sz w:val="28"/>
          <w:szCs w:val="28"/>
        </w:rPr>
      </w:pPr>
    </w:p>
    <w:p w14:paraId="3E346B54" w14:textId="7C063979" w:rsidR="00EE7C45" w:rsidRDefault="00EE7C45" w:rsidP="005401E9">
      <w:pPr>
        <w:pStyle w:val="ConsPlusNormal"/>
        <w:jc w:val="both"/>
        <w:rPr>
          <w:rFonts w:ascii="Times New Roman" w:hAnsi="Times New Roman" w:cs="Times New Roman"/>
          <w:color w:val="000000" w:themeColor="text1"/>
          <w:sz w:val="28"/>
          <w:szCs w:val="28"/>
        </w:rPr>
      </w:pPr>
    </w:p>
    <w:p w14:paraId="194724EA" w14:textId="595FE106" w:rsidR="00EE7C45" w:rsidRDefault="00EE7C45" w:rsidP="005401E9">
      <w:pPr>
        <w:pStyle w:val="ConsPlusNormal"/>
        <w:jc w:val="both"/>
        <w:rPr>
          <w:rFonts w:ascii="Times New Roman" w:hAnsi="Times New Roman" w:cs="Times New Roman"/>
          <w:color w:val="000000" w:themeColor="text1"/>
          <w:sz w:val="28"/>
          <w:szCs w:val="28"/>
        </w:rPr>
      </w:pPr>
    </w:p>
    <w:p w14:paraId="4E488FFA" w14:textId="6B135B9A" w:rsidR="00EE7C45" w:rsidRDefault="00EE7C45" w:rsidP="005401E9">
      <w:pPr>
        <w:pStyle w:val="ConsPlusNormal"/>
        <w:jc w:val="both"/>
        <w:rPr>
          <w:rFonts w:ascii="Times New Roman" w:hAnsi="Times New Roman" w:cs="Times New Roman"/>
          <w:color w:val="000000" w:themeColor="text1"/>
          <w:sz w:val="28"/>
          <w:szCs w:val="28"/>
        </w:rPr>
      </w:pPr>
    </w:p>
    <w:p w14:paraId="60AE1163" w14:textId="77777777" w:rsidR="0092394D" w:rsidRPr="0030429D" w:rsidRDefault="0092394D" w:rsidP="005401E9">
      <w:pPr>
        <w:pStyle w:val="ConsPlusNormal"/>
        <w:jc w:val="both"/>
        <w:rPr>
          <w:rFonts w:ascii="Times New Roman" w:hAnsi="Times New Roman" w:cs="Times New Roman"/>
          <w:color w:val="000000" w:themeColor="text1"/>
          <w:sz w:val="28"/>
          <w:szCs w:val="28"/>
        </w:rPr>
      </w:pPr>
    </w:p>
    <w:p w14:paraId="531A820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5EF41BEB" w14:textId="06F34A86" w:rsidR="005B664A" w:rsidRPr="00C406D2" w:rsidRDefault="005B664A" w:rsidP="0092394D">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8</w:t>
      </w:r>
    </w:p>
    <w:p w14:paraId="72C9B40F" w14:textId="64DC252E" w:rsidR="005B664A" w:rsidRPr="00C406D2" w:rsidRDefault="005B664A" w:rsidP="0092394D">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2394D">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67FC7815" w14:textId="3CD40E92" w:rsidR="00AC1C00" w:rsidRDefault="00AC1C00" w:rsidP="005401E9">
      <w:pPr>
        <w:pStyle w:val="ConsPlusNormal"/>
        <w:jc w:val="both"/>
        <w:rPr>
          <w:rFonts w:ascii="Times New Roman" w:hAnsi="Times New Roman" w:cs="Times New Roman"/>
          <w:color w:val="000000" w:themeColor="text1"/>
          <w:sz w:val="28"/>
          <w:szCs w:val="28"/>
        </w:rPr>
      </w:pPr>
    </w:p>
    <w:p w14:paraId="2E3FCB1C" w14:textId="77777777" w:rsidR="0092394D" w:rsidRPr="0030429D" w:rsidRDefault="0092394D" w:rsidP="00002E0E">
      <w:pPr>
        <w:pStyle w:val="ConsPlusNormal"/>
        <w:ind w:firstLine="709"/>
        <w:jc w:val="both"/>
        <w:rPr>
          <w:rFonts w:ascii="Times New Roman" w:hAnsi="Times New Roman" w:cs="Times New Roman"/>
          <w:color w:val="000000" w:themeColor="text1"/>
          <w:sz w:val="28"/>
          <w:szCs w:val="28"/>
        </w:rPr>
      </w:pPr>
    </w:p>
    <w:p w14:paraId="5B97B18B" w14:textId="77777777" w:rsidR="00AC1C00" w:rsidRPr="0030429D" w:rsidRDefault="00AC1C00" w:rsidP="00002E0E">
      <w:pPr>
        <w:pStyle w:val="ConsPlusTitle"/>
        <w:jc w:val="center"/>
        <w:rPr>
          <w:rFonts w:ascii="Times New Roman" w:hAnsi="Times New Roman" w:cs="Times New Roman"/>
          <w:color w:val="000000" w:themeColor="text1"/>
          <w:sz w:val="28"/>
          <w:szCs w:val="28"/>
        </w:rPr>
      </w:pPr>
      <w:bookmarkStart w:id="84" w:name="P2960"/>
      <w:bookmarkEnd w:id="84"/>
      <w:r w:rsidRPr="0030429D">
        <w:rPr>
          <w:rFonts w:ascii="Times New Roman" w:hAnsi="Times New Roman" w:cs="Times New Roman"/>
          <w:color w:val="000000" w:themeColor="text1"/>
          <w:sz w:val="28"/>
          <w:szCs w:val="28"/>
        </w:rPr>
        <w:t>ТРЕБОВАНИЯ</w:t>
      </w:r>
    </w:p>
    <w:p w14:paraId="6CEE040A" w14:textId="2641947A" w:rsidR="00AC1C00" w:rsidRPr="0030429D" w:rsidRDefault="00AC1C00" w:rsidP="00002E0E">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остановочным пунктам, элементам благоустройства</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остановочных пунктов</w:t>
      </w:r>
    </w:p>
    <w:p w14:paraId="4686978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3470C65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14:paraId="657550A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обустройству остановочных пунктов.</w:t>
      </w:r>
    </w:p>
    <w:p w14:paraId="60A39265"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Остановочные пункты должны быть обустроены в соответствии с действующими нормативными правовыми актами.</w:t>
      </w:r>
    </w:p>
    <w:p w14:paraId="7E341F5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В случае наличия вдоль проезжей части зоны параллельной парковки обустраивается остановочный выступ (</w:t>
      </w:r>
      <w:proofErr w:type="spellStart"/>
      <w:r w:rsidRPr="0030429D">
        <w:rPr>
          <w:rFonts w:ascii="Times New Roman" w:hAnsi="Times New Roman" w:cs="Times New Roman"/>
          <w:color w:val="000000" w:themeColor="text1"/>
          <w:sz w:val="28"/>
          <w:szCs w:val="28"/>
        </w:rPr>
        <w:t>антикарман</w:t>
      </w:r>
      <w:proofErr w:type="spellEnd"/>
      <w:r w:rsidRPr="0030429D">
        <w:rPr>
          <w:rFonts w:ascii="Times New Roman" w:hAnsi="Times New Roman" w:cs="Times New Roman"/>
          <w:color w:val="000000" w:themeColor="text1"/>
          <w:sz w:val="28"/>
          <w:szCs w:val="28"/>
        </w:rPr>
        <w:t>).</w:t>
      </w:r>
    </w:p>
    <w:p w14:paraId="7202FF8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обустройству остановочных павильонов и остановочных навесов.</w:t>
      </w:r>
    </w:p>
    <w:p w14:paraId="78122F3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Остановочный павильон или остановочный навес имеют следующие элементы благоустройства:</w:t>
      </w:r>
    </w:p>
    <w:p w14:paraId="6CAB3CC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урна,</w:t>
      </w:r>
    </w:p>
    <w:p w14:paraId="0046B33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блок,</w:t>
      </w:r>
    </w:p>
    <w:p w14:paraId="335655F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сегментированная скамья;</w:t>
      </w:r>
    </w:p>
    <w:p w14:paraId="122CD0C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14:paraId="5C5247A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14:paraId="5B94621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3.1.3. остановочный павильон, остановочный навес должны быть выполнены в виде металлического модульного каркаса, в который устанавливаются антивандальные </w:t>
      </w:r>
      <w:proofErr w:type="spellStart"/>
      <w:r w:rsidRPr="0030429D">
        <w:rPr>
          <w:rFonts w:ascii="Times New Roman" w:hAnsi="Times New Roman" w:cs="Times New Roman"/>
          <w:color w:val="000000" w:themeColor="text1"/>
          <w:sz w:val="28"/>
          <w:szCs w:val="28"/>
        </w:rPr>
        <w:t>светопрозрачные</w:t>
      </w:r>
      <w:proofErr w:type="spellEnd"/>
      <w:r w:rsidRPr="0030429D">
        <w:rPr>
          <w:rFonts w:ascii="Times New Roman" w:hAnsi="Times New Roman" w:cs="Times New Roman"/>
          <w:color w:val="000000" w:themeColor="text1"/>
          <w:sz w:val="28"/>
          <w:szCs w:val="28"/>
        </w:rPr>
        <w:t xml:space="preserve"> элементы или алюминиевые композитные панели;</w:t>
      </w:r>
    </w:p>
    <w:p w14:paraId="668490B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14:paraId="06B1377E" w14:textId="2B48DFC3"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3.1.5. остановочный павильон должен иметь три стенки, защищающие от ветра и осадков. В зонах многофункциональной застройки срединной части </w:t>
      </w:r>
      <w:r w:rsidR="0007552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многофункциональной жилой застройки, жилой застройки, </w:t>
      </w:r>
      <w:r w:rsidRPr="0030429D">
        <w:rPr>
          <w:rFonts w:ascii="Times New Roman" w:hAnsi="Times New Roman" w:cs="Times New Roman"/>
          <w:color w:val="000000" w:themeColor="text1"/>
          <w:sz w:val="28"/>
          <w:szCs w:val="28"/>
        </w:rPr>
        <w:lastRenderedPageBreak/>
        <w:t>удаленных центров</w:t>
      </w:r>
      <w:r w:rsidR="00075525" w:rsidRPr="0030429D">
        <w:rPr>
          <w:rFonts w:ascii="Times New Roman" w:hAnsi="Times New Roman" w:cs="Times New Roman"/>
          <w:color w:val="000000" w:themeColor="text1"/>
          <w:sz w:val="28"/>
          <w:szCs w:val="28"/>
        </w:rPr>
        <w:t xml:space="preserve"> населенного пункта</w:t>
      </w:r>
      <w:r w:rsidRPr="0030429D">
        <w:rPr>
          <w:rFonts w:ascii="Times New Roman" w:hAnsi="Times New Roman" w:cs="Times New Roman"/>
          <w:color w:val="000000" w:themeColor="text1"/>
          <w:sz w:val="28"/>
          <w:szCs w:val="28"/>
        </w:rPr>
        <w:t>,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14:paraId="57AAA34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длина остановочного павильона определяется в зависимости от транспортной загруженности остановочного пункта;</w:t>
      </w:r>
    </w:p>
    <w:p w14:paraId="4846D81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14:paraId="60DC1F5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остановочный павильон или остановочный навес должен иметь крышу с достаточным уклоном для предотвращения скапливания осадков;</w:t>
      </w:r>
    </w:p>
    <w:p w14:paraId="77ABA05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14:paraId="0E3382A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14:paraId="6928E290"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3.1.11. конструктивные единицы, не требующие </w:t>
      </w:r>
      <w:proofErr w:type="spellStart"/>
      <w:r w:rsidRPr="0030429D">
        <w:rPr>
          <w:rFonts w:ascii="Times New Roman" w:hAnsi="Times New Roman" w:cs="Times New Roman"/>
          <w:color w:val="000000" w:themeColor="text1"/>
          <w:sz w:val="28"/>
          <w:szCs w:val="28"/>
        </w:rPr>
        <w:t>светопрозрачности</w:t>
      </w:r>
      <w:proofErr w:type="spellEnd"/>
      <w:r w:rsidRPr="0030429D">
        <w:rPr>
          <w:rFonts w:ascii="Times New Roman" w:hAnsi="Times New Roman" w:cs="Times New Roman"/>
          <w:color w:val="000000" w:themeColor="text1"/>
          <w:sz w:val="28"/>
          <w:szCs w:val="28"/>
        </w:rPr>
        <w:t>,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14:paraId="6088A59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Скамьи и урны обустраиваются в едином стиле и цветовой палитре с общим объемом остановочного павильона или остановочного навеса.</w:t>
      </w:r>
    </w:p>
    <w:p w14:paraId="7545BF0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По периметру остановочного павильона или остановочного навеса с внешней стороны размещаются информационные панели:</w:t>
      </w:r>
    </w:p>
    <w:p w14:paraId="0FBDCD87"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14:paraId="7F827C3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14:paraId="4BE3874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14:paraId="72CA2F45" w14:textId="29086BF7" w:rsidR="00AC1C00"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На остановочных пунктах размещаются информационное табло, информационные стенды, схема маршрутов регулярных перевозок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информация о расписании движения муниципальных маршрутов, следующих через данный остановочный пункт.</w:t>
      </w:r>
    </w:p>
    <w:p w14:paraId="4322B620" w14:textId="0593A92C" w:rsidR="00002E0E" w:rsidRDefault="00002E0E" w:rsidP="00EE7C45">
      <w:pPr>
        <w:pStyle w:val="ConsPlusNormal"/>
        <w:ind w:firstLine="539"/>
        <w:jc w:val="both"/>
        <w:rPr>
          <w:rFonts w:ascii="Times New Roman" w:hAnsi="Times New Roman" w:cs="Times New Roman"/>
          <w:color w:val="000000" w:themeColor="text1"/>
          <w:sz w:val="28"/>
          <w:szCs w:val="28"/>
        </w:rPr>
      </w:pPr>
    </w:p>
    <w:p w14:paraId="0CCDC2D2" w14:textId="5DFF15CC" w:rsidR="00002E0E" w:rsidRDefault="00002E0E" w:rsidP="00EE7C45">
      <w:pPr>
        <w:pStyle w:val="ConsPlusNormal"/>
        <w:ind w:firstLine="539"/>
        <w:jc w:val="both"/>
        <w:rPr>
          <w:rFonts w:ascii="Times New Roman" w:hAnsi="Times New Roman" w:cs="Times New Roman"/>
          <w:color w:val="000000" w:themeColor="text1"/>
          <w:sz w:val="28"/>
          <w:szCs w:val="28"/>
        </w:rPr>
      </w:pPr>
    </w:p>
    <w:p w14:paraId="1DF40F33" w14:textId="77777777" w:rsidR="00002E0E" w:rsidRPr="0030429D" w:rsidRDefault="00002E0E" w:rsidP="00EE7C45">
      <w:pPr>
        <w:pStyle w:val="ConsPlusNormal"/>
        <w:ind w:firstLine="539"/>
        <w:jc w:val="both"/>
        <w:rPr>
          <w:rFonts w:ascii="Times New Roman" w:hAnsi="Times New Roman" w:cs="Times New Roman"/>
          <w:color w:val="000000" w:themeColor="text1"/>
          <w:sz w:val="28"/>
          <w:szCs w:val="28"/>
        </w:rPr>
      </w:pPr>
    </w:p>
    <w:p w14:paraId="518460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86DDFF" w14:textId="4076AB20"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9</w:t>
      </w:r>
    </w:p>
    <w:p w14:paraId="16FF7E58"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629EAF70"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7CBD41BD"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6AFD2489" w14:textId="678C1382" w:rsidR="00AC1C00" w:rsidRDefault="00AC1C00" w:rsidP="005401E9">
      <w:pPr>
        <w:pStyle w:val="ConsPlusNormal"/>
        <w:jc w:val="both"/>
        <w:rPr>
          <w:rFonts w:ascii="Times New Roman" w:hAnsi="Times New Roman" w:cs="Times New Roman"/>
          <w:color w:val="000000" w:themeColor="text1"/>
          <w:sz w:val="28"/>
          <w:szCs w:val="28"/>
        </w:rPr>
      </w:pPr>
    </w:p>
    <w:p w14:paraId="03D53F11"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0C6F8353"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bookmarkStart w:id="85" w:name="P3003"/>
      <w:bookmarkEnd w:id="85"/>
      <w:r w:rsidRPr="0030429D">
        <w:rPr>
          <w:rFonts w:ascii="Times New Roman" w:hAnsi="Times New Roman" w:cs="Times New Roman"/>
          <w:color w:val="000000" w:themeColor="text1"/>
          <w:sz w:val="28"/>
          <w:szCs w:val="28"/>
        </w:rPr>
        <w:t>ПОКАЗАТЕЛИ</w:t>
      </w:r>
    </w:p>
    <w:p w14:paraId="2D0DBBD4"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мест погребения</w:t>
      </w:r>
    </w:p>
    <w:p w14:paraId="02EB8218" w14:textId="45F1D0B1"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1FEA9089" w14:textId="77777777" w:rsidR="00AC1C00" w:rsidRPr="0030429D" w:rsidRDefault="00AC1C00" w:rsidP="00002E0E">
      <w:pPr>
        <w:pStyle w:val="ConsPlusNormal"/>
        <w:ind w:firstLine="709"/>
        <w:rPr>
          <w:rFonts w:ascii="Times New Roman" w:hAnsi="Times New Roman" w:cs="Times New Roman"/>
          <w:color w:val="000000" w:themeColor="text1"/>
          <w:sz w:val="28"/>
          <w:szCs w:val="28"/>
        </w:rPr>
      </w:pPr>
    </w:p>
    <w:p w14:paraId="41621347" w14:textId="77777777" w:rsidR="00AC1C00" w:rsidRPr="0030429D" w:rsidRDefault="00AC1C00" w:rsidP="00002E0E">
      <w:pPr>
        <w:pStyle w:val="ConsPlusTitle"/>
        <w:ind w:firstLine="709"/>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Требования к состоянию элементов благоустройства мест погребения в зимний период</w:t>
      </w:r>
    </w:p>
    <w:p w14:paraId="6A8A744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560"/>
        <w:gridCol w:w="1588"/>
        <w:gridCol w:w="1396"/>
        <w:gridCol w:w="1372"/>
        <w:gridCol w:w="11"/>
      </w:tblGrid>
      <w:tr w:rsidR="0030429D" w:rsidRPr="0030429D" w14:paraId="485D7927" w14:textId="77777777" w:rsidTr="00002E0E">
        <w:trPr>
          <w:gridAfter w:val="1"/>
          <w:wAfter w:w="11" w:type="dxa"/>
        </w:trPr>
        <w:tc>
          <w:tcPr>
            <w:tcW w:w="846" w:type="dxa"/>
            <w:vMerge w:val="restart"/>
          </w:tcPr>
          <w:p w14:paraId="5C9C317E" w14:textId="4496D59F" w:rsidR="00AC1C00" w:rsidRPr="0030429D" w:rsidRDefault="00002E0E"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4560" w:type="dxa"/>
            <w:vMerge w:val="restart"/>
          </w:tcPr>
          <w:p w14:paraId="6F239D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6" w:type="dxa"/>
            <w:gridSpan w:val="3"/>
          </w:tcPr>
          <w:p w14:paraId="44533D2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771CC1B8" w14:textId="77777777" w:rsidTr="00002E0E">
        <w:trPr>
          <w:gridAfter w:val="1"/>
          <w:wAfter w:w="11" w:type="dxa"/>
        </w:trPr>
        <w:tc>
          <w:tcPr>
            <w:tcW w:w="846" w:type="dxa"/>
            <w:vMerge/>
          </w:tcPr>
          <w:p w14:paraId="44FD964C"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vMerge/>
          </w:tcPr>
          <w:p w14:paraId="4F7BC63D"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5A70E9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38C731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4CBFDA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04BFF594" w14:textId="77777777" w:rsidTr="00002E0E">
        <w:trPr>
          <w:gridAfter w:val="1"/>
          <w:wAfter w:w="11" w:type="dxa"/>
        </w:trPr>
        <w:tc>
          <w:tcPr>
            <w:tcW w:w="846" w:type="dxa"/>
            <w:vMerge/>
          </w:tcPr>
          <w:p w14:paraId="2540950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vMerge/>
          </w:tcPr>
          <w:p w14:paraId="39A0DC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6B460F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79CDC6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категории</w:t>
            </w:r>
          </w:p>
        </w:tc>
        <w:tc>
          <w:tcPr>
            <w:tcW w:w="1372" w:type="dxa"/>
          </w:tcPr>
          <w:p w14:paraId="6641C8C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4559CA3" w14:textId="77777777" w:rsidTr="00002E0E">
        <w:trPr>
          <w:gridAfter w:val="1"/>
          <w:wAfter w:w="11" w:type="dxa"/>
        </w:trPr>
        <w:tc>
          <w:tcPr>
            <w:tcW w:w="846" w:type="dxa"/>
          </w:tcPr>
          <w:p w14:paraId="533CD1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560" w:type="dxa"/>
          </w:tcPr>
          <w:p w14:paraId="5F33B3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5D7C10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8CF8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6A30F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75D98918" w14:textId="77777777" w:rsidTr="00002E0E">
        <w:tc>
          <w:tcPr>
            <w:tcW w:w="9773" w:type="dxa"/>
            <w:gridSpan w:val="6"/>
          </w:tcPr>
          <w:p w14:paraId="13671D3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Дорожные покрытия</w:t>
            </w:r>
          </w:p>
        </w:tc>
      </w:tr>
      <w:tr w:rsidR="0030429D" w:rsidRPr="0030429D" w14:paraId="1247EA50" w14:textId="77777777" w:rsidTr="00002E0E">
        <w:trPr>
          <w:gridAfter w:val="1"/>
          <w:wAfter w:w="11" w:type="dxa"/>
        </w:trPr>
        <w:tc>
          <w:tcPr>
            <w:tcW w:w="846" w:type="dxa"/>
          </w:tcPr>
          <w:p w14:paraId="356D59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4560" w:type="dxa"/>
          </w:tcPr>
          <w:p w14:paraId="3EFE2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14:paraId="364364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96" w:type="dxa"/>
          </w:tcPr>
          <w:p w14:paraId="5260E7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72" w:type="dxa"/>
          </w:tcPr>
          <w:p w14:paraId="6AA9E1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13EC470E" w14:textId="77777777" w:rsidTr="00002E0E">
        <w:trPr>
          <w:gridAfter w:val="1"/>
          <w:wAfter w:w="11" w:type="dxa"/>
        </w:trPr>
        <w:tc>
          <w:tcPr>
            <w:tcW w:w="846" w:type="dxa"/>
          </w:tcPr>
          <w:p w14:paraId="6BF4B0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4560" w:type="dxa"/>
          </w:tcPr>
          <w:p w14:paraId="25134E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14:paraId="70A6F6E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396" w:type="dxa"/>
          </w:tcPr>
          <w:p w14:paraId="505B11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72" w:type="dxa"/>
          </w:tcPr>
          <w:p w14:paraId="50BA3E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4330504D" w14:textId="77777777" w:rsidTr="00002E0E">
        <w:trPr>
          <w:gridAfter w:val="1"/>
          <w:wAfter w:w="11" w:type="dxa"/>
        </w:trPr>
        <w:tc>
          <w:tcPr>
            <w:tcW w:w="846" w:type="dxa"/>
          </w:tcPr>
          <w:p w14:paraId="6A6EA9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p>
        </w:tc>
        <w:tc>
          <w:tcPr>
            <w:tcW w:w="4560" w:type="dxa"/>
          </w:tcPr>
          <w:p w14:paraId="327C612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(подъездных и центральных дорог)</w:t>
            </w:r>
          </w:p>
        </w:tc>
        <w:tc>
          <w:tcPr>
            <w:tcW w:w="1588" w:type="dxa"/>
          </w:tcPr>
          <w:p w14:paraId="68A89E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96" w:type="dxa"/>
          </w:tcPr>
          <w:p w14:paraId="27C3C3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C27F0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2C470F36" w14:textId="77777777" w:rsidTr="00002E0E">
        <w:trPr>
          <w:gridAfter w:val="1"/>
          <w:wAfter w:w="11" w:type="dxa"/>
        </w:trPr>
        <w:tc>
          <w:tcPr>
            <w:tcW w:w="846" w:type="dxa"/>
          </w:tcPr>
          <w:p w14:paraId="2F857B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1.1.4</w:t>
            </w:r>
          </w:p>
        </w:tc>
        <w:tc>
          <w:tcPr>
            <w:tcW w:w="4560" w:type="dxa"/>
          </w:tcPr>
          <w:p w14:paraId="2ED837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14:paraId="37CE68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048252F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6B4AC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09932E09" w14:textId="77777777" w:rsidTr="00002E0E">
        <w:trPr>
          <w:gridAfter w:val="1"/>
          <w:wAfter w:w="11" w:type="dxa"/>
        </w:trPr>
        <w:tc>
          <w:tcPr>
            <w:tcW w:w="846" w:type="dxa"/>
          </w:tcPr>
          <w:p w14:paraId="3D1F67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w:t>
            </w:r>
          </w:p>
        </w:tc>
        <w:tc>
          <w:tcPr>
            <w:tcW w:w="4560" w:type="dxa"/>
          </w:tcPr>
          <w:p w14:paraId="78BF69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14:paraId="6249DE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96" w:type="dxa"/>
          </w:tcPr>
          <w:p w14:paraId="46D740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c>
          <w:tcPr>
            <w:tcW w:w="1372" w:type="dxa"/>
          </w:tcPr>
          <w:p w14:paraId="4ADFDFA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 см</w:t>
            </w:r>
          </w:p>
        </w:tc>
      </w:tr>
      <w:tr w:rsidR="0030429D" w:rsidRPr="0030429D" w14:paraId="1BA7F9CB" w14:textId="77777777" w:rsidTr="00002E0E">
        <w:trPr>
          <w:gridAfter w:val="1"/>
          <w:wAfter w:w="11" w:type="dxa"/>
        </w:trPr>
        <w:tc>
          <w:tcPr>
            <w:tcW w:w="846" w:type="dxa"/>
          </w:tcPr>
          <w:p w14:paraId="6E59BD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w:t>
            </w:r>
          </w:p>
        </w:tc>
        <w:tc>
          <w:tcPr>
            <w:tcW w:w="4560" w:type="dxa"/>
          </w:tcPr>
          <w:p w14:paraId="03B954C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14:paraId="77F572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1E27A1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717E76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r>
      <w:tr w:rsidR="0030429D" w:rsidRPr="0030429D" w14:paraId="18684F4C" w14:textId="77777777" w:rsidTr="00002E0E">
        <w:trPr>
          <w:gridAfter w:val="1"/>
          <w:wAfter w:w="11" w:type="dxa"/>
        </w:trPr>
        <w:tc>
          <w:tcPr>
            <w:tcW w:w="846" w:type="dxa"/>
          </w:tcPr>
          <w:p w14:paraId="16269C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w:t>
            </w:r>
          </w:p>
        </w:tc>
        <w:tc>
          <w:tcPr>
            <w:tcW w:w="4560" w:type="dxa"/>
          </w:tcPr>
          <w:p w14:paraId="625311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Наличие снежно-ледяных отложений, не обработанных </w:t>
            </w:r>
            <w:proofErr w:type="spellStart"/>
            <w:r w:rsidRPr="0030429D">
              <w:rPr>
                <w:rFonts w:ascii="Times New Roman" w:hAnsi="Times New Roman" w:cs="Times New Roman"/>
                <w:color w:val="000000" w:themeColor="text1"/>
                <w:sz w:val="28"/>
                <w:szCs w:val="28"/>
              </w:rPr>
              <w:t>противогололедными</w:t>
            </w:r>
            <w:proofErr w:type="spellEnd"/>
            <w:r w:rsidRPr="0030429D">
              <w:rPr>
                <w:rFonts w:ascii="Times New Roman" w:hAnsi="Times New Roman" w:cs="Times New Roman"/>
                <w:color w:val="000000" w:themeColor="text1"/>
                <w:sz w:val="28"/>
                <w:szCs w:val="28"/>
              </w:rPr>
              <w:t xml:space="preserve"> материалами дорожных покрытий подъездных и центральных дорог, межквартальных проездов, тротуаров, пешеходных дорожек</w:t>
            </w:r>
          </w:p>
        </w:tc>
        <w:tc>
          <w:tcPr>
            <w:tcW w:w="1588" w:type="dxa"/>
          </w:tcPr>
          <w:p w14:paraId="27E256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118BF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D7479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7339479" w14:textId="77777777" w:rsidTr="00002E0E">
        <w:tc>
          <w:tcPr>
            <w:tcW w:w="9773" w:type="dxa"/>
            <w:gridSpan w:val="6"/>
          </w:tcPr>
          <w:p w14:paraId="74B6E31C"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Мусоросборники</w:t>
            </w:r>
          </w:p>
        </w:tc>
      </w:tr>
      <w:tr w:rsidR="00AC1C00" w:rsidRPr="0030429D" w14:paraId="3CD750AB" w14:textId="77777777" w:rsidTr="00002E0E">
        <w:trPr>
          <w:gridAfter w:val="1"/>
          <w:wAfter w:w="11" w:type="dxa"/>
        </w:trPr>
        <w:tc>
          <w:tcPr>
            <w:tcW w:w="846" w:type="dxa"/>
          </w:tcPr>
          <w:p w14:paraId="00D39DA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tcPr>
          <w:p w14:paraId="515301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78772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0D5C89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3217244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B3E95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FFDFDE" w14:textId="77777777" w:rsidR="00AC1C00" w:rsidRPr="0030429D" w:rsidRDefault="00AC1C00" w:rsidP="00002E0E">
      <w:pPr>
        <w:pStyle w:val="ConsPlusTitle"/>
        <w:ind w:firstLine="709"/>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состоянию элементов благоустройства мест погребения в летний период</w:t>
      </w:r>
    </w:p>
    <w:p w14:paraId="653C03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536"/>
        <w:gridCol w:w="1588"/>
        <w:gridCol w:w="1396"/>
        <w:gridCol w:w="1375"/>
        <w:gridCol w:w="9"/>
      </w:tblGrid>
      <w:tr w:rsidR="0030429D" w:rsidRPr="0030429D" w14:paraId="6A797983" w14:textId="77777777" w:rsidTr="00002E0E">
        <w:trPr>
          <w:gridAfter w:val="1"/>
          <w:wAfter w:w="9" w:type="dxa"/>
        </w:trPr>
        <w:tc>
          <w:tcPr>
            <w:tcW w:w="846" w:type="dxa"/>
            <w:vMerge w:val="restart"/>
          </w:tcPr>
          <w:p w14:paraId="4A70FD09" w14:textId="3954450D" w:rsidR="00AC1C00" w:rsidRPr="0030429D" w:rsidRDefault="00002E0E"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4536" w:type="dxa"/>
            <w:vMerge w:val="restart"/>
          </w:tcPr>
          <w:p w14:paraId="6BA828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9" w:type="dxa"/>
            <w:gridSpan w:val="3"/>
          </w:tcPr>
          <w:p w14:paraId="2D171B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47411DD" w14:textId="77777777" w:rsidTr="00002E0E">
        <w:trPr>
          <w:gridAfter w:val="1"/>
          <w:wAfter w:w="9" w:type="dxa"/>
        </w:trPr>
        <w:tc>
          <w:tcPr>
            <w:tcW w:w="846" w:type="dxa"/>
            <w:vMerge/>
          </w:tcPr>
          <w:p w14:paraId="51378855"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36" w:type="dxa"/>
            <w:vMerge/>
          </w:tcPr>
          <w:p w14:paraId="5A75F46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7A2CFC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2ADA4E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5" w:type="dxa"/>
          </w:tcPr>
          <w:p w14:paraId="13FFB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6885767B" w14:textId="77777777" w:rsidTr="00002E0E">
        <w:trPr>
          <w:gridAfter w:val="1"/>
          <w:wAfter w:w="9" w:type="dxa"/>
        </w:trPr>
        <w:tc>
          <w:tcPr>
            <w:tcW w:w="846" w:type="dxa"/>
            <w:vMerge/>
          </w:tcPr>
          <w:p w14:paraId="03DE3E2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36" w:type="dxa"/>
            <w:vMerge/>
          </w:tcPr>
          <w:p w14:paraId="0003231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13667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5D7598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категория</w:t>
            </w:r>
          </w:p>
        </w:tc>
        <w:tc>
          <w:tcPr>
            <w:tcW w:w="1375" w:type="dxa"/>
          </w:tcPr>
          <w:p w14:paraId="037988E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D9AE940" w14:textId="77777777" w:rsidTr="00002E0E">
        <w:trPr>
          <w:gridAfter w:val="1"/>
          <w:wAfter w:w="9" w:type="dxa"/>
        </w:trPr>
        <w:tc>
          <w:tcPr>
            <w:tcW w:w="846" w:type="dxa"/>
          </w:tcPr>
          <w:p w14:paraId="631F3C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536" w:type="dxa"/>
          </w:tcPr>
          <w:p w14:paraId="406E4D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62ABFD8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2908A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5" w:type="dxa"/>
          </w:tcPr>
          <w:p w14:paraId="703D60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1FEA4552" w14:textId="77777777" w:rsidTr="00002E0E">
        <w:tc>
          <w:tcPr>
            <w:tcW w:w="9750" w:type="dxa"/>
            <w:gridSpan w:val="6"/>
          </w:tcPr>
          <w:p w14:paraId="3AF339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 Требования к состоянию элементов благоустройства мест погребения, за </w:t>
            </w:r>
            <w:r w:rsidRPr="0030429D">
              <w:rPr>
                <w:rFonts w:ascii="Times New Roman" w:hAnsi="Times New Roman" w:cs="Times New Roman"/>
                <w:color w:val="000000" w:themeColor="text1"/>
                <w:sz w:val="28"/>
                <w:szCs w:val="28"/>
              </w:rPr>
              <w:lastRenderedPageBreak/>
              <w:t>исключением мест погребения в кварталах невостребованных умерших или умерших, чья личность не установлена</w:t>
            </w:r>
          </w:p>
        </w:tc>
      </w:tr>
      <w:tr w:rsidR="0030429D" w:rsidRPr="0030429D" w14:paraId="3B5AA082" w14:textId="77777777" w:rsidTr="00002E0E">
        <w:trPr>
          <w:gridAfter w:val="1"/>
          <w:wAfter w:w="9" w:type="dxa"/>
        </w:trPr>
        <w:tc>
          <w:tcPr>
            <w:tcW w:w="846" w:type="dxa"/>
          </w:tcPr>
          <w:p w14:paraId="797228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2.1.1</w:t>
            </w:r>
          </w:p>
        </w:tc>
        <w:tc>
          <w:tcPr>
            <w:tcW w:w="4536" w:type="dxa"/>
          </w:tcPr>
          <w:p w14:paraId="2B854B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14:paraId="33A450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A4D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6C3B55E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4549762" w14:textId="77777777" w:rsidTr="00002E0E">
        <w:trPr>
          <w:gridAfter w:val="1"/>
          <w:wAfter w:w="9" w:type="dxa"/>
        </w:trPr>
        <w:tc>
          <w:tcPr>
            <w:tcW w:w="846" w:type="dxa"/>
          </w:tcPr>
          <w:p w14:paraId="1ECC7A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4536" w:type="dxa"/>
          </w:tcPr>
          <w:p w14:paraId="257756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аварийных, поваленных деревьев, поросли сорной древесно-кустарниковой растительности на территории кладбища</w:t>
            </w:r>
          </w:p>
        </w:tc>
        <w:tc>
          <w:tcPr>
            <w:tcW w:w="1588" w:type="dxa"/>
          </w:tcPr>
          <w:p w14:paraId="6E2D24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54E91AB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DB2ED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F138B62" w14:textId="77777777" w:rsidTr="00002E0E">
        <w:trPr>
          <w:gridAfter w:val="1"/>
          <w:wAfter w:w="9" w:type="dxa"/>
        </w:trPr>
        <w:tc>
          <w:tcPr>
            <w:tcW w:w="846" w:type="dxa"/>
          </w:tcPr>
          <w:p w14:paraId="5C4051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4536" w:type="dxa"/>
          </w:tcPr>
          <w:p w14:paraId="2A7FF59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09FCC6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52E6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245A16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EB27C19" w14:textId="77777777" w:rsidTr="00002E0E">
        <w:trPr>
          <w:gridAfter w:val="1"/>
          <w:wAfter w:w="9" w:type="dxa"/>
        </w:trPr>
        <w:tc>
          <w:tcPr>
            <w:tcW w:w="846" w:type="dxa"/>
          </w:tcPr>
          <w:p w14:paraId="1BD700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4536" w:type="dxa"/>
          </w:tcPr>
          <w:p w14:paraId="2229B7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технической воды для хозяйственно-бытовых целей</w:t>
            </w:r>
          </w:p>
        </w:tc>
        <w:tc>
          <w:tcPr>
            <w:tcW w:w="1588" w:type="dxa"/>
          </w:tcPr>
          <w:p w14:paraId="356646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2FB897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578970A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C91350A" w14:textId="77777777" w:rsidTr="00002E0E">
        <w:trPr>
          <w:gridAfter w:val="1"/>
          <w:wAfter w:w="9" w:type="dxa"/>
        </w:trPr>
        <w:tc>
          <w:tcPr>
            <w:tcW w:w="846" w:type="dxa"/>
          </w:tcPr>
          <w:p w14:paraId="304F99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4536" w:type="dxa"/>
          </w:tcPr>
          <w:p w14:paraId="78D316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мероприятий по обеззараживанию дренажных стоков (при наличии осушительной системы)</w:t>
            </w:r>
          </w:p>
        </w:tc>
        <w:tc>
          <w:tcPr>
            <w:tcW w:w="1588" w:type="dxa"/>
          </w:tcPr>
          <w:p w14:paraId="550AE2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1D9216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87CF3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0472F0" w14:textId="77777777" w:rsidTr="00002E0E">
        <w:trPr>
          <w:gridAfter w:val="1"/>
          <w:wAfter w:w="9" w:type="dxa"/>
        </w:trPr>
        <w:tc>
          <w:tcPr>
            <w:tcW w:w="846" w:type="dxa"/>
          </w:tcPr>
          <w:p w14:paraId="29AC9C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4536" w:type="dxa"/>
          </w:tcPr>
          <w:p w14:paraId="5E0DC15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мойки проезжей части дорожных покрытий подъездных и центральных дорог</w:t>
            </w:r>
          </w:p>
        </w:tc>
        <w:tc>
          <w:tcPr>
            <w:tcW w:w="1588" w:type="dxa"/>
          </w:tcPr>
          <w:p w14:paraId="50BFD1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69CC1E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5" w:type="dxa"/>
          </w:tcPr>
          <w:p w14:paraId="56C0DD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EE4D50" w14:textId="77777777" w:rsidTr="00002E0E">
        <w:trPr>
          <w:gridAfter w:val="1"/>
          <w:wAfter w:w="9" w:type="dxa"/>
        </w:trPr>
        <w:tc>
          <w:tcPr>
            <w:tcW w:w="846" w:type="dxa"/>
          </w:tcPr>
          <w:p w14:paraId="05BA33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2.1.7</w:t>
            </w:r>
          </w:p>
        </w:tc>
        <w:tc>
          <w:tcPr>
            <w:tcW w:w="4536" w:type="dxa"/>
          </w:tcPr>
          <w:p w14:paraId="53497A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комплексной уборки территории кладбища в летний период</w:t>
            </w:r>
          </w:p>
        </w:tc>
        <w:tc>
          <w:tcPr>
            <w:tcW w:w="1588" w:type="dxa"/>
          </w:tcPr>
          <w:p w14:paraId="44F8A1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1165F5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5" w:type="dxa"/>
          </w:tcPr>
          <w:p w14:paraId="0F85F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13D60D" w14:textId="77777777" w:rsidTr="00002E0E">
        <w:trPr>
          <w:gridAfter w:val="1"/>
          <w:wAfter w:w="9" w:type="dxa"/>
        </w:trPr>
        <w:tc>
          <w:tcPr>
            <w:tcW w:w="846" w:type="dxa"/>
          </w:tcPr>
          <w:p w14:paraId="4E18AB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2.1.8</w:t>
            </w:r>
          </w:p>
        </w:tc>
        <w:tc>
          <w:tcPr>
            <w:tcW w:w="4536" w:type="dxa"/>
          </w:tcPr>
          <w:p w14:paraId="238041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мусора, грязи вокруг памятников истории и культуры</w:t>
            </w:r>
          </w:p>
        </w:tc>
        <w:tc>
          <w:tcPr>
            <w:tcW w:w="1588" w:type="dxa"/>
          </w:tcPr>
          <w:p w14:paraId="0A4C8B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57F71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7525A4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7BAB67" w14:textId="77777777" w:rsidTr="00002E0E">
        <w:trPr>
          <w:gridAfter w:val="1"/>
          <w:wAfter w:w="9" w:type="dxa"/>
        </w:trPr>
        <w:tc>
          <w:tcPr>
            <w:tcW w:w="846" w:type="dxa"/>
          </w:tcPr>
          <w:p w14:paraId="54077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2.1.9</w:t>
            </w:r>
          </w:p>
        </w:tc>
        <w:tc>
          <w:tcPr>
            <w:tcW w:w="4536" w:type="dxa"/>
          </w:tcPr>
          <w:p w14:paraId="3E1122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ухода за зелеными насаждениями (санитарная прочистка деревьев, кустарников)</w:t>
            </w:r>
          </w:p>
        </w:tc>
        <w:tc>
          <w:tcPr>
            <w:tcW w:w="1588" w:type="dxa"/>
          </w:tcPr>
          <w:p w14:paraId="326046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27387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1510BEF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9D32EE8" w14:textId="77777777" w:rsidTr="00002E0E">
        <w:tc>
          <w:tcPr>
            <w:tcW w:w="9750" w:type="dxa"/>
            <w:gridSpan w:val="6"/>
          </w:tcPr>
          <w:p w14:paraId="296B70CD"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Требования к состоянию элементов благоустройства мест погребения в кварталах невостребованных умерших или умерших, чья личность не </w:t>
            </w:r>
            <w:r w:rsidRPr="0030429D">
              <w:rPr>
                <w:rFonts w:ascii="Times New Roman" w:hAnsi="Times New Roman" w:cs="Times New Roman"/>
                <w:color w:val="000000" w:themeColor="text1"/>
                <w:sz w:val="28"/>
                <w:szCs w:val="28"/>
              </w:rPr>
              <w:lastRenderedPageBreak/>
              <w:t>установлена</w:t>
            </w:r>
          </w:p>
        </w:tc>
      </w:tr>
      <w:tr w:rsidR="0030429D" w:rsidRPr="0030429D" w14:paraId="04E71A22" w14:textId="77777777" w:rsidTr="00002E0E">
        <w:trPr>
          <w:gridAfter w:val="1"/>
          <w:wAfter w:w="9" w:type="dxa"/>
        </w:trPr>
        <w:tc>
          <w:tcPr>
            <w:tcW w:w="846" w:type="dxa"/>
          </w:tcPr>
          <w:p w14:paraId="55BB4A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2.2.1</w:t>
            </w:r>
          </w:p>
        </w:tc>
        <w:tc>
          <w:tcPr>
            <w:tcW w:w="4536" w:type="dxa"/>
          </w:tcPr>
          <w:p w14:paraId="0D1B8C0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на территории</w:t>
            </w:r>
          </w:p>
        </w:tc>
        <w:tc>
          <w:tcPr>
            <w:tcW w:w="1588" w:type="dxa"/>
          </w:tcPr>
          <w:p w14:paraId="74D6E2A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72C1BD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D8D68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5EE2B1C" w14:textId="77777777" w:rsidTr="00002E0E">
        <w:trPr>
          <w:gridAfter w:val="1"/>
          <w:wAfter w:w="9" w:type="dxa"/>
        </w:trPr>
        <w:tc>
          <w:tcPr>
            <w:tcW w:w="846" w:type="dxa"/>
          </w:tcPr>
          <w:p w14:paraId="30E23A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2.2.2</w:t>
            </w:r>
          </w:p>
        </w:tc>
        <w:tc>
          <w:tcPr>
            <w:tcW w:w="4536" w:type="dxa"/>
          </w:tcPr>
          <w:p w14:paraId="71F4E4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сломанных веток, поваленных деревьев на местах захоронений</w:t>
            </w:r>
          </w:p>
        </w:tc>
        <w:tc>
          <w:tcPr>
            <w:tcW w:w="1588" w:type="dxa"/>
          </w:tcPr>
          <w:p w14:paraId="5B01A6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696938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4A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D2F8FC" w14:textId="77777777" w:rsidTr="00002E0E">
        <w:trPr>
          <w:gridAfter w:val="1"/>
          <w:wAfter w:w="9" w:type="dxa"/>
        </w:trPr>
        <w:tc>
          <w:tcPr>
            <w:tcW w:w="846" w:type="dxa"/>
          </w:tcPr>
          <w:p w14:paraId="1CF88B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2.2.3</w:t>
            </w:r>
          </w:p>
        </w:tc>
        <w:tc>
          <w:tcPr>
            <w:tcW w:w="4536" w:type="dxa"/>
          </w:tcPr>
          <w:p w14:paraId="0610F9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травы на территории участка захоронения</w:t>
            </w:r>
          </w:p>
        </w:tc>
        <w:tc>
          <w:tcPr>
            <w:tcW w:w="1588" w:type="dxa"/>
          </w:tcPr>
          <w:p w14:paraId="5451B9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5E34A5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c>
          <w:tcPr>
            <w:tcW w:w="1375" w:type="dxa"/>
          </w:tcPr>
          <w:p w14:paraId="24C5A1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r>
      <w:tr w:rsidR="0030429D" w:rsidRPr="0030429D" w14:paraId="34DDBBDA" w14:textId="77777777" w:rsidTr="00002E0E">
        <w:trPr>
          <w:gridAfter w:val="1"/>
          <w:wAfter w:w="9" w:type="dxa"/>
        </w:trPr>
        <w:tc>
          <w:tcPr>
            <w:tcW w:w="846" w:type="dxa"/>
          </w:tcPr>
          <w:p w14:paraId="54A6AA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2.2.4</w:t>
            </w:r>
          </w:p>
        </w:tc>
        <w:tc>
          <w:tcPr>
            <w:tcW w:w="4536" w:type="dxa"/>
          </w:tcPr>
          <w:p w14:paraId="18F41AE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могильного холма</w:t>
            </w:r>
          </w:p>
        </w:tc>
        <w:tc>
          <w:tcPr>
            <w:tcW w:w="1588" w:type="dxa"/>
          </w:tcPr>
          <w:p w14:paraId="67B7BC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0EB4F1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4EB29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AC1C00" w:rsidRPr="0030429D" w14:paraId="770FDD93" w14:textId="77777777" w:rsidTr="00002E0E">
        <w:trPr>
          <w:gridAfter w:val="1"/>
          <w:wAfter w:w="9" w:type="dxa"/>
        </w:trPr>
        <w:tc>
          <w:tcPr>
            <w:tcW w:w="846" w:type="dxa"/>
          </w:tcPr>
          <w:p w14:paraId="397C59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2.2.5</w:t>
            </w:r>
          </w:p>
        </w:tc>
        <w:tc>
          <w:tcPr>
            <w:tcW w:w="4536" w:type="dxa"/>
          </w:tcPr>
          <w:p w14:paraId="72745D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формирования надмогильного холма</w:t>
            </w:r>
          </w:p>
        </w:tc>
        <w:tc>
          <w:tcPr>
            <w:tcW w:w="1588" w:type="dxa"/>
          </w:tcPr>
          <w:p w14:paraId="752ECE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1FA90F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c>
          <w:tcPr>
            <w:tcW w:w="1375" w:type="dxa"/>
          </w:tcPr>
          <w:p w14:paraId="33B663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r>
    </w:tbl>
    <w:p w14:paraId="36B43F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06F8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8251B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85C382" w14:textId="27C3A004" w:rsidR="00AC1C00" w:rsidRDefault="00AC1C00" w:rsidP="005401E9">
      <w:pPr>
        <w:pStyle w:val="ConsPlusNormal"/>
        <w:jc w:val="both"/>
        <w:rPr>
          <w:rFonts w:ascii="Times New Roman" w:hAnsi="Times New Roman" w:cs="Times New Roman"/>
          <w:color w:val="000000" w:themeColor="text1"/>
          <w:sz w:val="28"/>
          <w:szCs w:val="28"/>
        </w:rPr>
      </w:pPr>
    </w:p>
    <w:p w14:paraId="16DE87AE" w14:textId="1952CC26" w:rsidR="00002E0E" w:rsidRDefault="00002E0E" w:rsidP="005401E9">
      <w:pPr>
        <w:pStyle w:val="ConsPlusNormal"/>
        <w:jc w:val="both"/>
        <w:rPr>
          <w:rFonts w:ascii="Times New Roman" w:hAnsi="Times New Roman" w:cs="Times New Roman"/>
          <w:color w:val="000000" w:themeColor="text1"/>
          <w:sz w:val="28"/>
          <w:szCs w:val="28"/>
        </w:rPr>
      </w:pPr>
    </w:p>
    <w:p w14:paraId="186E97D6" w14:textId="7AAB1B16" w:rsidR="00002E0E" w:rsidRDefault="00002E0E" w:rsidP="005401E9">
      <w:pPr>
        <w:pStyle w:val="ConsPlusNormal"/>
        <w:jc w:val="both"/>
        <w:rPr>
          <w:rFonts w:ascii="Times New Roman" w:hAnsi="Times New Roman" w:cs="Times New Roman"/>
          <w:color w:val="000000" w:themeColor="text1"/>
          <w:sz w:val="28"/>
          <w:szCs w:val="28"/>
        </w:rPr>
      </w:pPr>
    </w:p>
    <w:p w14:paraId="113B1EF2" w14:textId="084C21E2" w:rsidR="00002E0E" w:rsidRDefault="00002E0E" w:rsidP="005401E9">
      <w:pPr>
        <w:pStyle w:val="ConsPlusNormal"/>
        <w:jc w:val="both"/>
        <w:rPr>
          <w:rFonts w:ascii="Times New Roman" w:hAnsi="Times New Roman" w:cs="Times New Roman"/>
          <w:color w:val="000000" w:themeColor="text1"/>
          <w:sz w:val="28"/>
          <w:szCs w:val="28"/>
        </w:rPr>
      </w:pPr>
    </w:p>
    <w:p w14:paraId="6BBC9C96" w14:textId="6BF1A960" w:rsidR="00002E0E" w:rsidRDefault="00002E0E" w:rsidP="005401E9">
      <w:pPr>
        <w:pStyle w:val="ConsPlusNormal"/>
        <w:jc w:val="both"/>
        <w:rPr>
          <w:rFonts w:ascii="Times New Roman" w:hAnsi="Times New Roman" w:cs="Times New Roman"/>
          <w:color w:val="000000" w:themeColor="text1"/>
          <w:sz w:val="28"/>
          <w:szCs w:val="28"/>
        </w:rPr>
      </w:pPr>
    </w:p>
    <w:p w14:paraId="30FBA84F" w14:textId="700EA158" w:rsidR="00002E0E" w:rsidRDefault="00002E0E" w:rsidP="005401E9">
      <w:pPr>
        <w:pStyle w:val="ConsPlusNormal"/>
        <w:jc w:val="both"/>
        <w:rPr>
          <w:rFonts w:ascii="Times New Roman" w:hAnsi="Times New Roman" w:cs="Times New Roman"/>
          <w:color w:val="000000" w:themeColor="text1"/>
          <w:sz w:val="28"/>
          <w:szCs w:val="28"/>
        </w:rPr>
      </w:pPr>
    </w:p>
    <w:p w14:paraId="7C50951E" w14:textId="6CB1EBA9" w:rsidR="00002E0E" w:rsidRDefault="00002E0E" w:rsidP="005401E9">
      <w:pPr>
        <w:pStyle w:val="ConsPlusNormal"/>
        <w:jc w:val="both"/>
        <w:rPr>
          <w:rFonts w:ascii="Times New Roman" w:hAnsi="Times New Roman" w:cs="Times New Roman"/>
          <w:color w:val="000000" w:themeColor="text1"/>
          <w:sz w:val="28"/>
          <w:szCs w:val="28"/>
        </w:rPr>
      </w:pPr>
    </w:p>
    <w:p w14:paraId="00AA9454" w14:textId="053EC9E8" w:rsidR="00002E0E" w:rsidRDefault="00002E0E" w:rsidP="005401E9">
      <w:pPr>
        <w:pStyle w:val="ConsPlusNormal"/>
        <w:jc w:val="both"/>
        <w:rPr>
          <w:rFonts w:ascii="Times New Roman" w:hAnsi="Times New Roman" w:cs="Times New Roman"/>
          <w:color w:val="000000" w:themeColor="text1"/>
          <w:sz w:val="28"/>
          <w:szCs w:val="28"/>
        </w:rPr>
      </w:pPr>
    </w:p>
    <w:p w14:paraId="54D48D64" w14:textId="533BFBD5" w:rsidR="00002E0E" w:rsidRDefault="00002E0E" w:rsidP="005401E9">
      <w:pPr>
        <w:pStyle w:val="ConsPlusNormal"/>
        <w:jc w:val="both"/>
        <w:rPr>
          <w:rFonts w:ascii="Times New Roman" w:hAnsi="Times New Roman" w:cs="Times New Roman"/>
          <w:color w:val="000000" w:themeColor="text1"/>
          <w:sz w:val="28"/>
          <w:szCs w:val="28"/>
        </w:rPr>
      </w:pPr>
    </w:p>
    <w:p w14:paraId="3F390B85" w14:textId="11DDACBB" w:rsidR="00002E0E" w:rsidRDefault="00002E0E" w:rsidP="005401E9">
      <w:pPr>
        <w:pStyle w:val="ConsPlusNormal"/>
        <w:jc w:val="both"/>
        <w:rPr>
          <w:rFonts w:ascii="Times New Roman" w:hAnsi="Times New Roman" w:cs="Times New Roman"/>
          <w:color w:val="000000" w:themeColor="text1"/>
          <w:sz w:val="28"/>
          <w:szCs w:val="28"/>
        </w:rPr>
      </w:pPr>
    </w:p>
    <w:p w14:paraId="00383843" w14:textId="1FBD155C" w:rsidR="00002E0E" w:rsidRDefault="00002E0E" w:rsidP="005401E9">
      <w:pPr>
        <w:pStyle w:val="ConsPlusNormal"/>
        <w:jc w:val="both"/>
        <w:rPr>
          <w:rFonts w:ascii="Times New Roman" w:hAnsi="Times New Roman" w:cs="Times New Roman"/>
          <w:color w:val="000000" w:themeColor="text1"/>
          <w:sz w:val="28"/>
          <w:szCs w:val="28"/>
        </w:rPr>
      </w:pPr>
    </w:p>
    <w:p w14:paraId="33E92B63" w14:textId="66C0A440" w:rsidR="00002E0E" w:rsidRDefault="00002E0E" w:rsidP="005401E9">
      <w:pPr>
        <w:pStyle w:val="ConsPlusNormal"/>
        <w:jc w:val="both"/>
        <w:rPr>
          <w:rFonts w:ascii="Times New Roman" w:hAnsi="Times New Roman" w:cs="Times New Roman"/>
          <w:color w:val="000000" w:themeColor="text1"/>
          <w:sz w:val="28"/>
          <w:szCs w:val="28"/>
        </w:rPr>
      </w:pPr>
    </w:p>
    <w:p w14:paraId="076A1DBF" w14:textId="77777777" w:rsidR="00002E0E" w:rsidRDefault="00002E0E" w:rsidP="005401E9">
      <w:pPr>
        <w:pStyle w:val="ConsPlusNormal"/>
        <w:jc w:val="both"/>
        <w:rPr>
          <w:rFonts w:ascii="Times New Roman" w:hAnsi="Times New Roman" w:cs="Times New Roman"/>
          <w:color w:val="000000" w:themeColor="text1"/>
          <w:sz w:val="28"/>
          <w:szCs w:val="28"/>
        </w:rPr>
      </w:pPr>
    </w:p>
    <w:p w14:paraId="78A9B76B" w14:textId="21EE6C66" w:rsidR="00EE7C45" w:rsidRDefault="00EE7C45" w:rsidP="005401E9">
      <w:pPr>
        <w:pStyle w:val="ConsPlusNormal"/>
        <w:jc w:val="both"/>
        <w:rPr>
          <w:rFonts w:ascii="Times New Roman" w:hAnsi="Times New Roman" w:cs="Times New Roman"/>
          <w:color w:val="000000" w:themeColor="text1"/>
          <w:sz w:val="28"/>
          <w:szCs w:val="28"/>
        </w:rPr>
      </w:pPr>
    </w:p>
    <w:p w14:paraId="52C14784" w14:textId="5BE17136" w:rsidR="00EE7C45" w:rsidRDefault="00EE7C45" w:rsidP="005401E9">
      <w:pPr>
        <w:pStyle w:val="ConsPlusNormal"/>
        <w:jc w:val="both"/>
        <w:rPr>
          <w:rFonts w:ascii="Times New Roman" w:hAnsi="Times New Roman" w:cs="Times New Roman"/>
          <w:color w:val="000000" w:themeColor="text1"/>
          <w:sz w:val="28"/>
          <w:szCs w:val="28"/>
        </w:rPr>
      </w:pPr>
    </w:p>
    <w:p w14:paraId="72C111C9" w14:textId="73D43ECF" w:rsidR="00EE7C45" w:rsidRDefault="00EE7C45" w:rsidP="005401E9">
      <w:pPr>
        <w:pStyle w:val="ConsPlusNormal"/>
        <w:jc w:val="both"/>
        <w:rPr>
          <w:rFonts w:ascii="Times New Roman" w:hAnsi="Times New Roman" w:cs="Times New Roman"/>
          <w:color w:val="000000" w:themeColor="text1"/>
          <w:sz w:val="28"/>
          <w:szCs w:val="28"/>
        </w:rPr>
      </w:pPr>
    </w:p>
    <w:p w14:paraId="307A6F88" w14:textId="64157046" w:rsidR="00EE7C45" w:rsidRDefault="00EE7C45" w:rsidP="005401E9">
      <w:pPr>
        <w:pStyle w:val="ConsPlusNormal"/>
        <w:jc w:val="both"/>
        <w:rPr>
          <w:rFonts w:ascii="Times New Roman" w:hAnsi="Times New Roman" w:cs="Times New Roman"/>
          <w:color w:val="000000" w:themeColor="text1"/>
          <w:sz w:val="28"/>
          <w:szCs w:val="28"/>
        </w:rPr>
      </w:pPr>
    </w:p>
    <w:p w14:paraId="25810C4A" w14:textId="62C14B12" w:rsidR="00EE7C45" w:rsidRDefault="00EE7C45" w:rsidP="005401E9">
      <w:pPr>
        <w:pStyle w:val="ConsPlusNormal"/>
        <w:jc w:val="both"/>
        <w:rPr>
          <w:rFonts w:ascii="Times New Roman" w:hAnsi="Times New Roman" w:cs="Times New Roman"/>
          <w:color w:val="000000" w:themeColor="text1"/>
          <w:sz w:val="28"/>
          <w:szCs w:val="28"/>
        </w:rPr>
      </w:pPr>
    </w:p>
    <w:p w14:paraId="2C69E9BA" w14:textId="76384588" w:rsidR="00EE7C45" w:rsidRDefault="00EE7C45" w:rsidP="005401E9">
      <w:pPr>
        <w:pStyle w:val="ConsPlusNormal"/>
        <w:jc w:val="both"/>
        <w:rPr>
          <w:rFonts w:ascii="Times New Roman" w:hAnsi="Times New Roman" w:cs="Times New Roman"/>
          <w:color w:val="000000" w:themeColor="text1"/>
          <w:sz w:val="28"/>
          <w:szCs w:val="28"/>
        </w:rPr>
      </w:pPr>
    </w:p>
    <w:p w14:paraId="67D05EC0" w14:textId="3FCFDEC4" w:rsidR="00EE7C45" w:rsidRDefault="00EE7C45" w:rsidP="005401E9">
      <w:pPr>
        <w:pStyle w:val="ConsPlusNormal"/>
        <w:jc w:val="both"/>
        <w:rPr>
          <w:rFonts w:ascii="Times New Roman" w:hAnsi="Times New Roman" w:cs="Times New Roman"/>
          <w:color w:val="000000" w:themeColor="text1"/>
          <w:sz w:val="28"/>
          <w:szCs w:val="28"/>
        </w:rPr>
      </w:pPr>
    </w:p>
    <w:p w14:paraId="24A1D813"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2AA06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FB029" w14:textId="6EDB97DA"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0</w:t>
      </w:r>
    </w:p>
    <w:p w14:paraId="5A65DDF3"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110090F1"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5DC522F9"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68878BF5" w14:textId="21B28728" w:rsidR="00AC1C00" w:rsidRDefault="00AC1C00" w:rsidP="005401E9">
      <w:pPr>
        <w:pStyle w:val="ConsPlusNormal"/>
        <w:jc w:val="both"/>
        <w:rPr>
          <w:rFonts w:ascii="Times New Roman" w:hAnsi="Times New Roman" w:cs="Times New Roman"/>
          <w:color w:val="000000" w:themeColor="text1"/>
          <w:sz w:val="28"/>
          <w:szCs w:val="28"/>
        </w:rPr>
      </w:pPr>
    </w:p>
    <w:p w14:paraId="58F7C8C5"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3111DEE"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bookmarkStart w:id="86" w:name="P3166"/>
      <w:bookmarkEnd w:id="86"/>
      <w:r w:rsidRPr="0030429D">
        <w:rPr>
          <w:rFonts w:ascii="Times New Roman" w:hAnsi="Times New Roman" w:cs="Times New Roman"/>
          <w:color w:val="000000" w:themeColor="text1"/>
          <w:sz w:val="28"/>
          <w:szCs w:val="28"/>
        </w:rPr>
        <w:t>ТРЕБОВАНИЯ</w:t>
      </w:r>
    </w:p>
    <w:p w14:paraId="32B60AD4"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обустройству, внешнему виду, размещению сезонных (летних)</w:t>
      </w:r>
    </w:p>
    <w:p w14:paraId="0CCA38EA"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кафе</w:t>
      </w:r>
    </w:p>
    <w:p w14:paraId="1DEE7FD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61AC1474"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обустройству</w:t>
      </w:r>
    </w:p>
    <w:p w14:paraId="219997C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1C61A8B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14:paraId="6992E12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Терраса - открытый настил на подготовленном основании (как правило, опорах).</w:t>
      </w:r>
    </w:p>
    <w:p w14:paraId="42D573F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Навес - конструкция для защиты посетителей уличного кафе от осадков и (или) прямых солнечных лучей. Виды навесов по устройству кровли: сплошные, </w:t>
      </w:r>
      <w:proofErr w:type="spellStart"/>
      <w:r w:rsidRPr="0030429D">
        <w:rPr>
          <w:rFonts w:ascii="Times New Roman" w:hAnsi="Times New Roman" w:cs="Times New Roman"/>
          <w:color w:val="000000" w:themeColor="text1"/>
          <w:sz w:val="28"/>
          <w:szCs w:val="28"/>
        </w:rPr>
        <w:t>пергольные</w:t>
      </w:r>
      <w:proofErr w:type="spellEnd"/>
      <w:r w:rsidRPr="0030429D">
        <w:rPr>
          <w:rFonts w:ascii="Times New Roman" w:hAnsi="Times New Roman" w:cs="Times New Roman"/>
          <w:color w:val="000000" w:themeColor="text1"/>
          <w:sz w:val="28"/>
          <w:szCs w:val="28"/>
        </w:rPr>
        <w:t>.</w:t>
      </w:r>
    </w:p>
    <w:p w14:paraId="11CF4EF6"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roofErr w:type="spellStart"/>
      <w:r w:rsidRPr="0030429D">
        <w:rPr>
          <w:rFonts w:ascii="Times New Roman" w:hAnsi="Times New Roman" w:cs="Times New Roman"/>
          <w:color w:val="000000" w:themeColor="text1"/>
          <w:sz w:val="28"/>
          <w:szCs w:val="28"/>
        </w:rPr>
        <w:t>Пергола</w:t>
      </w:r>
      <w:proofErr w:type="spellEnd"/>
      <w:r w:rsidRPr="0030429D">
        <w:rPr>
          <w:rFonts w:ascii="Times New Roman" w:hAnsi="Times New Roman" w:cs="Times New Roman"/>
          <w:color w:val="000000" w:themeColor="text1"/>
          <w:sz w:val="28"/>
          <w:szCs w:val="28"/>
        </w:rPr>
        <w:t xml:space="preserve"> - конструкция из металла или дерева со складной автоматической крышей в виде гармошки с ламелями.</w:t>
      </w:r>
    </w:p>
    <w:p w14:paraId="5914E09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14:paraId="10FA28E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14:paraId="67FEEF8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Обустройство пандусов с максимальным уклоном 5%, обеспечивающим доступность для маломобильных групп населения.</w:t>
      </w:r>
    </w:p>
    <w:p w14:paraId="3A387CF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навесов устанавливаются без крепления к фасадам зданий и сооружений.</w:t>
      </w:r>
    </w:p>
    <w:p w14:paraId="241FD96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14:paraId="74E499B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14:paraId="00EAC686"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Сезонные (летние) кафе должны быть оборудованы урнами для сбора мусора.</w:t>
      </w:r>
    </w:p>
    <w:p w14:paraId="49CEB4A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Отдельно стоящее сезонное (летнее) кафе должно быть оборудовано мобильной туалетной кабиной.</w:t>
      </w:r>
    </w:p>
    <w:p w14:paraId="19F570C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сезонном (летнем) кафе не допускается использование осветительных </w:t>
      </w:r>
      <w:r w:rsidRPr="0030429D">
        <w:rPr>
          <w:rFonts w:ascii="Times New Roman" w:hAnsi="Times New Roman" w:cs="Times New Roman"/>
          <w:color w:val="000000" w:themeColor="text1"/>
          <w:sz w:val="28"/>
          <w:szCs w:val="28"/>
        </w:rPr>
        <w:lastRenderedPageBreak/>
        <w:t>приборов вблизи окон жилых помещений в случае прямого попадания на окна световых лучей.</w:t>
      </w:r>
    </w:p>
    <w:p w14:paraId="77F4DFE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083F928B"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w:t>
      </w:r>
    </w:p>
    <w:p w14:paraId="09E5935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47518CCD" w14:textId="69A0D801"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благоустройства сезонного (летнего) кафе не должны нарушать архитектурный облик сложившейся застройки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E93706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14:paraId="194C411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Единое цветовое решение зонтов, навесов с цветовым решением фасада зданий и сооружений.</w:t>
      </w:r>
    </w:p>
    <w:p w14:paraId="1D6ACEA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14:paraId="2585A8D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14:paraId="13AB1C5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266B2673"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размещению</w:t>
      </w:r>
    </w:p>
    <w:p w14:paraId="77AED26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08C9D3D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сезонных (летних) кафе не допускается:</w:t>
      </w:r>
    </w:p>
    <w:p w14:paraId="41CFC71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капитальных подиумов и фундаментов, нанесение ущерба мощению и иным элементам благоустройства прилегающей территории,</w:t>
      </w:r>
    </w:p>
    <w:p w14:paraId="5B150F0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сезонных (летних) кафе, наносящее ущерб отделке, деталям, декору фасадов зданий, строений, сооружений,</w:t>
      </w:r>
    </w:p>
    <w:p w14:paraId="51EF35D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шатров и палаток,</w:t>
      </w:r>
    </w:p>
    <w:p w14:paraId="60F099C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крепление элементов благоустройства сезонных (летних) кафе к фасадам зданий,</w:t>
      </w:r>
    </w:p>
    <w:p w14:paraId="0948FF27"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декоративных ограждений сезонного (летнего) кафе высотой более 1,5 м,</w:t>
      </w:r>
    </w:p>
    <w:p w14:paraId="50713F0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w:t>
      </w:r>
      <w:proofErr w:type="spellStart"/>
      <w:r w:rsidRPr="0030429D">
        <w:rPr>
          <w:rFonts w:ascii="Times New Roman" w:hAnsi="Times New Roman" w:cs="Times New Roman"/>
          <w:color w:val="000000" w:themeColor="text1"/>
          <w:sz w:val="28"/>
          <w:szCs w:val="28"/>
        </w:rPr>
        <w:t>сайдинг</w:t>
      </w:r>
      <w:proofErr w:type="spellEnd"/>
      <w:r w:rsidRPr="0030429D">
        <w:rPr>
          <w:rFonts w:ascii="Times New Roman" w:hAnsi="Times New Roman" w:cs="Times New Roman"/>
          <w:color w:val="000000" w:themeColor="text1"/>
          <w:sz w:val="28"/>
          <w:szCs w:val="28"/>
        </w:rPr>
        <w:t>-панелей и остекления,</w:t>
      </w:r>
    </w:p>
    <w:p w14:paraId="238CC54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для облицовки элементов благоустройства сезонного (летнего) кафе полимерных пленок, черепицы, </w:t>
      </w:r>
      <w:proofErr w:type="spellStart"/>
      <w:r w:rsidRPr="0030429D">
        <w:rPr>
          <w:rFonts w:ascii="Times New Roman" w:hAnsi="Times New Roman" w:cs="Times New Roman"/>
          <w:color w:val="000000" w:themeColor="text1"/>
          <w:sz w:val="28"/>
          <w:szCs w:val="28"/>
        </w:rPr>
        <w:t>металлочерепицы</w:t>
      </w:r>
      <w:proofErr w:type="spellEnd"/>
      <w:r w:rsidRPr="0030429D">
        <w:rPr>
          <w:rFonts w:ascii="Times New Roman" w:hAnsi="Times New Roman" w:cs="Times New Roman"/>
          <w:color w:val="000000" w:themeColor="text1"/>
          <w:sz w:val="28"/>
          <w:szCs w:val="28"/>
        </w:rPr>
        <w:t xml:space="preserve">, рубероида, </w:t>
      </w:r>
      <w:r w:rsidRPr="0030429D">
        <w:rPr>
          <w:rFonts w:ascii="Times New Roman" w:hAnsi="Times New Roman" w:cs="Times New Roman"/>
          <w:color w:val="000000" w:themeColor="text1"/>
          <w:sz w:val="28"/>
          <w:szCs w:val="28"/>
        </w:rPr>
        <w:lastRenderedPageBreak/>
        <w:t xml:space="preserve">асбестоцементных плит, стального </w:t>
      </w:r>
      <w:proofErr w:type="spellStart"/>
      <w:r w:rsidRPr="0030429D">
        <w:rPr>
          <w:rFonts w:ascii="Times New Roman" w:hAnsi="Times New Roman" w:cs="Times New Roman"/>
          <w:color w:val="000000" w:themeColor="text1"/>
          <w:sz w:val="28"/>
          <w:szCs w:val="28"/>
        </w:rPr>
        <w:t>профлиста</w:t>
      </w:r>
      <w:proofErr w:type="spellEnd"/>
      <w:r w:rsidRPr="0030429D">
        <w:rPr>
          <w:rFonts w:ascii="Times New Roman" w:hAnsi="Times New Roman" w:cs="Times New Roman"/>
          <w:color w:val="000000" w:themeColor="text1"/>
          <w:sz w:val="28"/>
          <w:szCs w:val="28"/>
        </w:rPr>
        <w:t>, сотового поликарбоната,</w:t>
      </w:r>
    </w:p>
    <w:p w14:paraId="6A79937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нанесение рекламных надписей на элементы благоустройства.</w:t>
      </w:r>
    </w:p>
    <w:p w14:paraId="551BA93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сезонных (летних) кафе:</w:t>
      </w:r>
    </w:p>
    <w:p w14:paraId="2138043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14:paraId="7D068C4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14:paraId="7F40082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размещения отдельно стоящих сезонных (летних) кафе не должна превышать 150 кв. м.</w:t>
      </w:r>
    </w:p>
    <w:p w14:paraId="5686DA1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14:paraId="0E69E7F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14:paraId="0FF5DF3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Занимаемая сезонным (летним) кафе территория должна содержаться в чистоте.</w:t>
      </w:r>
    </w:p>
    <w:p w14:paraId="668199B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сезонного (летнего) кафе производится на любой период времени с 01 мая по 01 октября.</w:t>
      </w:r>
    </w:p>
    <w:p w14:paraId="14F420E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После окончания периода размещения сезонное (летнее) кафе подлежит разборке и вывозу.</w:t>
      </w:r>
    </w:p>
    <w:p w14:paraId="749E58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B789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16D560" w14:textId="5325A114" w:rsidR="00AC1C00" w:rsidRDefault="00AC1C00" w:rsidP="005401E9">
      <w:pPr>
        <w:pStyle w:val="ConsPlusNormal"/>
        <w:jc w:val="both"/>
        <w:rPr>
          <w:rFonts w:ascii="Times New Roman" w:hAnsi="Times New Roman" w:cs="Times New Roman"/>
          <w:color w:val="000000" w:themeColor="text1"/>
          <w:sz w:val="28"/>
          <w:szCs w:val="28"/>
        </w:rPr>
      </w:pPr>
    </w:p>
    <w:p w14:paraId="65A16371" w14:textId="14308E1B" w:rsidR="00002E0E" w:rsidRDefault="00002E0E" w:rsidP="005401E9">
      <w:pPr>
        <w:pStyle w:val="ConsPlusNormal"/>
        <w:jc w:val="both"/>
        <w:rPr>
          <w:rFonts w:ascii="Times New Roman" w:hAnsi="Times New Roman" w:cs="Times New Roman"/>
          <w:color w:val="000000" w:themeColor="text1"/>
          <w:sz w:val="28"/>
          <w:szCs w:val="28"/>
        </w:rPr>
      </w:pPr>
    </w:p>
    <w:p w14:paraId="25C8597B" w14:textId="152BEB32" w:rsidR="00002E0E" w:rsidRDefault="00002E0E" w:rsidP="005401E9">
      <w:pPr>
        <w:pStyle w:val="ConsPlusNormal"/>
        <w:jc w:val="both"/>
        <w:rPr>
          <w:rFonts w:ascii="Times New Roman" w:hAnsi="Times New Roman" w:cs="Times New Roman"/>
          <w:color w:val="000000" w:themeColor="text1"/>
          <w:sz w:val="28"/>
          <w:szCs w:val="28"/>
        </w:rPr>
      </w:pPr>
    </w:p>
    <w:p w14:paraId="50EA8746" w14:textId="37832C11" w:rsidR="00002E0E" w:rsidRDefault="00002E0E" w:rsidP="005401E9">
      <w:pPr>
        <w:pStyle w:val="ConsPlusNormal"/>
        <w:jc w:val="both"/>
        <w:rPr>
          <w:rFonts w:ascii="Times New Roman" w:hAnsi="Times New Roman" w:cs="Times New Roman"/>
          <w:color w:val="000000" w:themeColor="text1"/>
          <w:sz w:val="28"/>
          <w:szCs w:val="28"/>
        </w:rPr>
      </w:pPr>
    </w:p>
    <w:p w14:paraId="3E3E5A26" w14:textId="6620B393" w:rsidR="00002E0E" w:rsidRDefault="00002E0E" w:rsidP="005401E9">
      <w:pPr>
        <w:pStyle w:val="ConsPlusNormal"/>
        <w:jc w:val="both"/>
        <w:rPr>
          <w:rFonts w:ascii="Times New Roman" w:hAnsi="Times New Roman" w:cs="Times New Roman"/>
          <w:color w:val="000000" w:themeColor="text1"/>
          <w:sz w:val="28"/>
          <w:szCs w:val="28"/>
        </w:rPr>
      </w:pPr>
    </w:p>
    <w:p w14:paraId="0F9605FE" w14:textId="47C83288" w:rsidR="00002E0E" w:rsidRDefault="00002E0E" w:rsidP="005401E9">
      <w:pPr>
        <w:pStyle w:val="ConsPlusNormal"/>
        <w:jc w:val="both"/>
        <w:rPr>
          <w:rFonts w:ascii="Times New Roman" w:hAnsi="Times New Roman" w:cs="Times New Roman"/>
          <w:color w:val="000000" w:themeColor="text1"/>
          <w:sz w:val="28"/>
          <w:szCs w:val="28"/>
        </w:rPr>
      </w:pPr>
    </w:p>
    <w:p w14:paraId="66475E5A"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4047CBF" w14:textId="01FDE596" w:rsidR="00AC1C00" w:rsidRPr="0030429D" w:rsidRDefault="00AC1C00" w:rsidP="005401E9">
      <w:pPr>
        <w:pStyle w:val="ConsPlusNormal"/>
        <w:jc w:val="both"/>
        <w:rPr>
          <w:rFonts w:ascii="Times New Roman" w:hAnsi="Times New Roman" w:cs="Times New Roman"/>
          <w:color w:val="000000" w:themeColor="text1"/>
          <w:sz w:val="28"/>
          <w:szCs w:val="28"/>
        </w:rPr>
      </w:pPr>
    </w:p>
    <w:p w14:paraId="045D681D" w14:textId="0E6FD1FE" w:rsidR="00040AE3" w:rsidRPr="0030429D" w:rsidRDefault="00040AE3" w:rsidP="005401E9">
      <w:pPr>
        <w:pStyle w:val="ConsPlusNormal"/>
        <w:jc w:val="both"/>
        <w:rPr>
          <w:rFonts w:ascii="Times New Roman" w:hAnsi="Times New Roman" w:cs="Times New Roman"/>
          <w:color w:val="000000" w:themeColor="text1"/>
          <w:sz w:val="28"/>
          <w:szCs w:val="28"/>
        </w:rPr>
      </w:pPr>
    </w:p>
    <w:p w14:paraId="72D7C33F" w14:textId="5A6A2B81" w:rsidR="00040AE3" w:rsidRPr="0030429D" w:rsidRDefault="00040AE3" w:rsidP="005401E9">
      <w:pPr>
        <w:pStyle w:val="ConsPlusNormal"/>
        <w:jc w:val="both"/>
        <w:rPr>
          <w:rFonts w:ascii="Times New Roman" w:hAnsi="Times New Roman" w:cs="Times New Roman"/>
          <w:color w:val="000000" w:themeColor="text1"/>
          <w:sz w:val="28"/>
          <w:szCs w:val="28"/>
        </w:rPr>
      </w:pPr>
    </w:p>
    <w:p w14:paraId="3613CD67" w14:textId="75E15AAE" w:rsidR="00040AE3" w:rsidRDefault="00040AE3" w:rsidP="005401E9">
      <w:pPr>
        <w:pStyle w:val="ConsPlusNormal"/>
        <w:jc w:val="both"/>
        <w:rPr>
          <w:rFonts w:ascii="Times New Roman" w:hAnsi="Times New Roman" w:cs="Times New Roman"/>
          <w:color w:val="000000" w:themeColor="text1"/>
          <w:sz w:val="28"/>
          <w:szCs w:val="28"/>
        </w:rPr>
      </w:pPr>
    </w:p>
    <w:p w14:paraId="6160B8F9" w14:textId="56A51AB9" w:rsidR="00832DA8" w:rsidRDefault="00832DA8" w:rsidP="005401E9">
      <w:pPr>
        <w:pStyle w:val="ConsPlusNormal"/>
        <w:jc w:val="both"/>
        <w:rPr>
          <w:rFonts w:ascii="Times New Roman" w:hAnsi="Times New Roman" w:cs="Times New Roman"/>
          <w:color w:val="000000" w:themeColor="text1"/>
          <w:sz w:val="28"/>
          <w:szCs w:val="28"/>
        </w:rPr>
      </w:pPr>
    </w:p>
    <w:p w14:paraId="16FF052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4579680"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795D6786" w14:textId="2C57835F"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1</w:t>
      </w:r>
    </w:p>
    <w:p w14:paraId="0F597E16"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746D5F3"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738AC1D0"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38D3DB28" w14:textId="35B125DC" w:rsidR="00AC1C00" w:rsidRDefault="00AC1C00" w:rsidP="005401E9">
      <w:pPr>
        <w:pStyle w:val="ConsPlusNormal"/>
        <w:jc w:val="both"/>
        <w:rPr>
          <w:rFonts w:ascii="Times New Roman" w:hAnsi="Times New Roman" w:cs="Times New Roman"/>
          <w:color w:val="000000" w:themeColor="text1"/>
          <w:sz w:val="28"/>
          <w:szCs w:val="28"/>
        </w:rPr>
      </w:pPr>
    </w:p>
    <w:p w14:paraId="68062DC7"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28B604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7" w:name="P3226"/>
      <w:bookmarkEnd w:id="87"/>
      <w:r w:rsidRPr="0030429D">
        <w:rPr>
          <w:rFonts w:ascii="Times New Roman" w:hAnsi="Times New Roman" w:cs="Times New Roman"/>
          <w:color w:val="000000" w:themeColor="text1"/>
          <w:sz w:val="28"/>
          <w:szCs w:val="28"/>
        </w:rPr>
        <w:t xml:space="preserve">Графическое изображение организации </w:t>
      </w:r>
      <w:proofErr w:type="spellStart"/>
      <w:r w:rsidRPr="0030429D">
        <w:rPr>
          <w:rFonts w:ascii="Times New Roman" w:hAnsi="Times New Roman" w:cs="Times New Roman"/>
          <w:color w:val="000000" w:themeColor="text1"/>
          <w:sz w:val="28"/>
          <w:szCs w:val="28"/>
        </w:rPr>
        <w:t>велопарковки</w:t>
      </w:r>
      <w:proofErr w:type="spellEnd"/>
    </w:p>
    <w:p w14:paraId="27F8657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41D7FB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BA97C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w:t>
      </w:r>
    </w:p>
    <w:p w14:paraId="235E96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BBA0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7CBB16DE" wp14:editId="306931B2">
            <wp:extent cx="4859020" cy="2969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859020" cy="2969260"/>
                    </a:xfrm>
                    <a:prstGeom prst="rect">
                      <a:avLst/>
                    </a:prstGeom>
                    <a:noFill/>
                    <a:ln>
                      <a:noFill/>
                    </a:ln>
                  </pic:spPr>
                </pic:pic>
              </a:graphicData>
            </a:graphic>
          </wp:inline>
        </w:drawing>
      </w:r>
    </w:p>
    <w:p w14:paraId="7F171C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B78D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6A3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9E6A8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2</w:t>
      </w:r>
    </w:p>
    <w:p w14:paraId="4D6AC3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E632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8"/>
          <w:sz w:val="28"/>
          <w:szCs w:val="28"/>
        </w:rPr>
        <w:drawing>
          <wp:inline distT="0" distB="0" distL="0" distR="0" wp14:anchorId="4EA434A2" wp14:editId="0C8402D2">
            <wp:extent cx="4859020" cy="2895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859020" cy="2895600"/>
                    </a:xfrm>
                    <a:prstGeom prst="rect">
                      <a:avLst/>
                    </a:prstGeom>
                    <a:noFill/>
                    <a:ln>
                      <a:noFill/>
                    </a:ln>
                  </pic:spPr>
                </pic:pic>
              </a:graphicData>
            </a:graphic>
          </wp:inline>
        </w:drawing>
      </w:r>
    </w:p>
    <w:p w14:paraId="1F356ED0" w14:textId="2A61B9DB"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2</w:t>
      </w:r>
    </w:p>
    <w:p w14:paraId="5FE8F1E2"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6946085"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54773A2"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0FBADC1" w14:textId="0CCE754A" w:rsidR="00AC1C00" w:rsidRDefault="00AC1C00" w:rsidP="005401E9">
      <w:pPr>
        <w:pStyle w:val="ConsPlusNormal"/>
        <w:jc w:val="both"/>
        <w:rPr>
          <w:rFonts w:ascii="Times New Roman" w:hAnsi="Times New Roman" w:cs="Times New Roman"/>
          <w:color w:val="000000" w:themeColor="text1"/>
          <w:sz w:val="28"/>
          <w:szCs w:val="28"/>
        </w:rPr>
      </w:pPr>
    </w:p>
    <w:p w14:paraId="6776497C"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03EA3097" w14:textId="09BE09C6"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8" w:name="P3249"/>
      <w:bookmarkEnd w:id="88"/>
      <w:r w:rsidRPr="0030429D">
        <w:rPr>
          <w:rFonts w:ascii="Times New Roman" w:hAnsi="Times New Roman" w:cs="Times New Roman"/>
          <w:color w:val="000000" w:themeColor="text1"/>
          <w:sz w:val="28"/>
          <w:szCs w:val="28"/>
        </w:rPr>
        <w:t>Графическое изображение входных групп,</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расположенных в границах территорий общего пользования,</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за исключением входных групп, расположенных в границах</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территорий достопримечательных мест</w:t>
      </w:r>
    </w:p>
    <w:p w14:paraId="4A56CF7F"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E85D7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FAF3B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9" w:name="P3256"/>
      <w:bookmarkEnd w:id="89"/>
      <w:r w:rsidRPr="0030429D">
        <w:rPr>
          <w:rFonts w:ascii="Times New Roman" w:hAnsi="Times New Roman" w:cs="Times New Roman"/>
          <w:color w:val="000000" w:themeColor="text1"/>
          <w:sz w:val="28"/>
          <w:szCs w:val="28"/>
        </w:rPr>
        <w:t>Рис. 1</w:t>
      </w:r>
    </w:p>
    <w:p w14:paraId="708D2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10A8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8"/>
          <w:sz w:val="28"/>
          <w:szCs w:val="28"/>
        </w:rPr>
        <w:drawing>
          <wp:inline distT="0" distB="0" distL="0" distR="0" wp14:anchorId="3F6CEF35" wp14:editId="51219194">
            <wp:extent cx="4859020" cy="2773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859020" cy="2773680"/>
                    </a:xfrm>
                    <a:prstGeom prst="rect">
                      <a:avLst/>
                    </a:prstGeom>
                    <a:noFill/>
                    <a:ln>
                      <a:noFill/>
                    </a:ln>
                  </pic:spPr>
                </pic:pic>
              </a:graphicData>
            </a:graphic>
          </wp:inline>
        </w:drawing>
      </w:r>
    </w:p>
    <w:p w14:paraId="611B92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D03E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F69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61660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0" w:name="P3262"/>
      <w:bookmarkEnd w:id="90"/>
      <w:r w:rsidRPr="0030429D">
        <w:rPr>
          <w:rFonts w:ascii="Times New Roman" w:hAnsi="Times New Roman" w:cs="Times New Roman"/>
          <w:color w:val="000000" w:themeColor="text1"/>
          <w:sz w:val="28"/>
          <w:szCs w:val="28"/>
        </w:rPr>
        <w:t>Рис. 2</w:t>
      </w:r>
    </w:p>
    <w:p w14:paraId="0A9486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EFC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0"/>
          <w:sz w:val="28"/>
          <w:szCs w:val="28"/>
        </w:rPr>
        <w:drawing>
          <wp:inline distT="0" distB="0" distL="0" distR="0" wp14:anchorId="0FDAC5FE" wp14:editId="56EA51FA">
            <wp:extent cx="4859020" cy="16522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859020" cy="1652270"/>
                    </a:xfrm>
                    <a:prstGeom prst="rect">
                      <a:avLst/>
                    </a:prstGeom>
                    <a:noFill/>
                    <a:ln>
                      <a:noFill/>
                    </a:ln>
                  </pic:spPr>
                </pic:pic>
              </a:graphicData>
            </a:graphic>
          </wp:inline>
        </w:drawing>
      </w:r>
    </w:p>
    <w:p w14:paraId="50112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298C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83C24" w14:textId="52DA0C75" w:rsidR="00AC1C00" w:rsidRDefault="00AC1C00" w:rsidP="005401E9">
      <w:pPr>
        <w:pStyle w:val="ConsPlusNormal"/>
        <w:jc w:val="both"/>
        <w:rPr>
          <w:rFonts w:ascii="Times New Roman" w:hAnsi="Times New Roman" w:cs="Times New Roman"/>
          <w:color w:val="000000" w:themeColor="text1"/>
          <w:sz w:val="28"/>
          <w:szCs w:val="28"/>
        </w:rPr>
      </w:pPr>
    </w:p>
    <w:p w14:paraId="121CD726" w14:textId="77767CD5" w:rsidR="00EE7C45" w:rsidRDefault="00EE7C45" w:rsidP="005401E9">
      <w:pPr>
        <w:pStyle w:val="ConsPlusNormal"/>
        <w:jc w:val="both"/>
        <w:rPr>
          <w:rFonts w:ascii="Times New Roman" w:hAnsi="Times New Roman" w:cs="Times New Roman"/>
          <w:color w:val="000000" w:themeColor="text1"/>
          <w:sz w:val="28"/>
          <w:szCs w:val="28"/>
        </w:rPr>
      </w:pPr>
    </w:p>
    <w:p w14:paraId="179FE1C8"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E2806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1" w:name="P3268"/>
      <w:bookmarkEnd w:id="91"/>
      <w:r w:rsidRPr="0030429D">
        <w:rPr>
          <w:rFonts w:ascii="Times New Roman" w:hAnsi="Times New Roman" w:cs="Times New Roman"/>
          <w:color w:val="000000" w:themeColor="text1"/>
          <w:sz w:val="28"/>
          <w:szCs w:val="28"/>
        </w:rPr>
        <w:lastRenderedPageBreak/>
        <w:t>Рис. 3</w:t>
      </w:r>
    </w:p>
    <w:p w14:paraId="1090F2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B5A0B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0"/>
          <w:sz w:val="28"/>
          <w:szCs w:val="28"/>
        </w:rPr>
        <w:drawing>
          <wp:inline distT="0" distB="0" distL="0" distR="0" wp14:anchorId="7657C034" wp14:editId="1F7589AC">
            <wp:extent cx="4859020" cy="2548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859020" cy="2548255"/>
                    </a:xfrm>
                    <a:prstGeom prst="rect">
                      <a:avLst/>
                    </a:prstGeom>
                    <a:noFill/>
                    <a:ln>
                      <a:noFill/>
                    </a:ln>
                  </pic:spPr>
                </pic:pic>
              </a:graphicData>
            </a:graphic>
          </wp:inline>
        </w:drawing>
      </w:r>
    </w:p>
    <w:p w14:paraId="09E3DE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D8F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017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FE80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6"/>
          <w:sz w:val="28"/>
          <w:szCs w:val="28"/>
        </w:rPr>
        <w:drawing>
          <wp:inline distT="0" distB="0" distL="0" distR="0" wp14:anchorId="7B2F4BD8" wp14:editId="607D9ECB">
            <wp:extent cx="4859020" cy="29997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859020" cy="2999740"/>
                    </a:xfrm>
                    <a:prstGeom prst="rect">
                      <a:avLst/>
                    </a:prstGeom>
                    <a:noFill/>
                    <a:ln>
                      <a:noFill/>
                    </a:ln>
                  </pic:spPr>
                </pic:pic>
              </a:graphicData>
            </a:graphic>
          </wp:inline>
        </w:drawing>
      </w:r>
    </w:p>
    <w:p w14:paraId="558A6A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19B9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FA47BE" w14:textId="6BA5666F" w:rsidR="00AC1C00" w:rsidRDefault="00AC1C00" w:rsidP="005401E9">
      <w:pPr>
        <w:pStyle w:val="ConsPlusNormal"/>
        <w:jc w:val="both"/>
        <w:rPr>
          <w:rFonts w:ascii="Times New Roman" w:hAnsi="Times New Roman" w:cs="Times New Roman"/>
          <w:color w:val="000000" w:themeColor="text1"/>
          <w:sz w:val="28"/>
          <w:szCs w:val="28"/>
        </w:rPr>
      </w:pPr>
    </w:p>
    <w:p w14:paraId="435793AE" w14:textId="11C94EA9" w:rsidR="00EE7C45" w:rsidRDefault="00EE7C45" w:rsidP="005401E9">
      <w:pPr>
        <w:pStyle w:val="ConsPlusNormal"/>
        <w:jc w:val="both"/>
        <w:rPr>
          <w:rFonts w:ascii="Times New Roman" w:hAnsi="Times New Roman" w:cs="Times New Roman"/>
          <w:color w:val="000000" w:themeColor="text1"/>
          <w:sz w:val="28"/>
          <w:szCs w:val="28"/>
        </w:rPr>
      </w:pPr>
    </w:p>
    <w:p w14:paraId="72DB51B4" w14:textId="62DA5BF4" w:rsidR="00EE7C45" w:rsidRDefault="00EE7C45" w:rsidP="005401E9">
      <w:pPr>
        <w:pStyle w:val="ConsPlusNormal"/>
        <w:jc w:val="both"/>
        <w:rPr>
          <w:rFonts w:ascii="Times New Roman" w:hAnsi="Times New Roman" w:cs="Times New Roman"/>
          <w:color w:val="000000" w:themeColor="text1"/>
          <w:sz w:val="28"/>
          <w:szCs w:val="28"/>
        </w:rPr>
      </w:pPr>
    </w:p>
    <w:p w14:paraId="6E067954" w14:textId="0969759E" w:rsidR="00EE7C45" w:rsidRDefault="00EE7C45" w:rsidP="005401E9">
      <w:pPr>
        <w:pStyle w:val="ConsPlusNormal"/>
        <w:jc w:val="both"/>
        <w:rPr>
          <w:rFonts w:ascii="Times New Roman" w:hAnsi="Times New Roman" w:cs="Times New Roman"/>
          <w:color w:val="000000" w:themeColor="text1"/>
          <w:sz w:val="28"/>
          <w:szCs w:val="28"/>
        </w:rPr>
      </w:pPr>
    </w:p>
    <w:p w14:paraId="2DD1E9AB" w14:textId="68FE1298" w:rsidR="00EE7C45" w:rsidRDefault="00EE7C45" w:rsidP="005401E9">
      <w:pPr>
        <w:pStyle w:val="ConsPlusNormal"/>
        <w:jc w:val="both"/>
        <w:rPr>
          <w:rFonts w:ascii="Times New Roman" w:hAnsi="Times New Roman" w:cs="Times New Roman"/>
          <w:color w:val="000000" w:themeColor="text1"/>
          <w:sz w:val="28"/>
          <w:szCs w:val="28"/>
        </w:rPr>
      </w:pPr>
    </w:p>
    <w:p w14:paraId="761C4A60" w14:textId="365E3A10" w:rsidR="00EE7C45" w:rsidRDefault="00EE7C45" w:rsidP="005401E9">
      <w:pPr>
        <w:pStyle w:val="ConsPlusNormal"/>
        <w:jc w:val="both"/>
        <w:rPr>
          <w:rFonts w:ascii="Times New Roman" w:hAnsi="Times New Roman" w:cs="Times New Roman"/>
          <w:color w:val="000000" w:themeColor="text1"/>
          <w:sz w:val="28"/>
          <w:szCs w:val="28"/>
        </w:rPr>
      </w:pPr>
    </w:p>
    <w:p w14:paraId="57E654F2" w14:textId="3A55BFA6" w:rsidR="00EE7C45" w:rsidRDefault="00EE7C45" w:rsidP="005401E9">
      <w:pPr>
        <w:pStyle w:val="ConsPlusNormal"/>
        <w:jc w:val="both"/>
        <w:rPr>
          <w:rFonts w:ascii="Times New Roman" w:hAnsi="Times New Roman" w:cs="Times New Roman"/>
          <w:color w:val="000000" w:themeColor="text1"/>
          <w:sz w:val="28"/>
          <w:szCs w:val="28"/>
        </w:rPr>
      </w:pPr>
    </w:p>
    <w:p w14:paraId="06A62730" w14:textId="2F3A14C9" w:rsidR="00EE7C45" w:rsidRDefault="00EE7C45" w:rsidP="005401E9">
      <w:pPr>
        <w:pStyle w:val="ConsPlusNormal"/>
        <w:jc w:val="both"/>
        <w:rPr>
          <w:rFonts w:ascii="Times New Roman" w:hAnsi="Times New Roman" w:cs="Times New Roman"/>
          <w:color w:val="000000" w:themeColor="text1"/>
          <w:sz w:val="28"/>
          <w:szCs w:val="28"/>
        </w:rPr>
      </w:pPr>
    </w:p>
    <w:p w14:paraId="623C2D46" w14:textId="39A1B07F" w:rsidR="00EE7C45" w:rsidRDefault="00EE7C45" w:rsidP="005401E9">
      <w:pPr>
        <w:pStyle w:val="ConsPlusNormal"/>
        <w:jc w:val="both"/>
        <w:rPr>
          <w:rFonts w:ascii="Times New Roman" w:hAnsi="Times New Roman" w:cs="Times New Roman"/>
          <w:color w:val="000000" w:themeColor="text1"/>
          <w:sz w:val="28"/>
          <w:szCs w:val="28"/>
        </w:rPr>
      </w:pPr>
    </w:p>
    <w:p w14:paraId="0AFCB85B" w14:textId="1C3921B9" w:rsidR="00EE7C45" w:rsidRDefault="00EE7C45" w:rsidP="005401E9">
      <w:pPr>
        <w:pStyle w:val="ConsPlusNormal"/>
        <w:jc w:val="both"/>
        <w:rPr>
          <w:rFonts w:ascii="Times New Roman" w:hAnsi="Times New Roman" w:cs="Times New Roman"/>
          <w:color w:val="000000" w:themeColor="text1"/>
          <w:sz w:val="28"/>
          <w:szCs w:val="28"/>
        </w:rPr>
      </w:pPr>
    </w:p>
    <w:p w14:paraId="56CF858E"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279EFC1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2" w:name="P3278"/>
      <w:bookmarkEnd w:id="92"/>
      <w:r w:rsidRPr="0030429D">
        <w:rPr>
          <w:rFonts w:ascii="Times New Roman" w:hAnsi="Times New Roman" w:cs="Times New Roman"/>
          <w:color w:val="000000" w:themeColor="text1"/>
          <w:sz w:val="28"/>
          <w:szCs w:val="28"/>
        </w:rPr>
        <w:lastRenderedPageBreak/>
        <w:t>Рис. 4</w:t>
      </w:r>
    </w:p>
    <w:p w14:paraId="193913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A59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8"/>
          <w:sz w:val="28"/>
          <w:szCs w:val="28"/>
        </w:rPr>
        <w:drawing>
          <wp:inline distT="0" distB="0" distL="0" distR="0" wp14:anchorId="4E41BF5E" wp14:editId="4B574906">
            <wp:extent cx="4859020" cy="23901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859020" cy="2390140"/>
                    </a:xfrm>
                    <a:prstGeom prst="rect">
                      <a:avLst/>
                    </a:prstGeom>
                    <a:noFill/>
                    <a:ln>
                      <a:noFill/>
                    </a:ln>
                  </pic:spPr>
                </pic:pic>
              </a:graphicData>
            </a:graphic>
          </wp:inline>
        </w:drawing>
      </w:r>
    </w:p>
    <w:p w14:paraId="15532D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042F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A707C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E2FD2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4"/>
          <w:sz w:val="28"/>
          <w:szCs w:val="28"/>
        </w:rPr>
        <w:drawing>
          <wp:inline distT="0" distB="0" distL="0" distR="0" wp14:anchorId="6E9936C8" wp14:editId="06D77B10">
            <wp:extent cx="4859020" cy="20910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859020" cy="2091055"/>
                    </a:xfrm>
                    <a:prstGeom prst="rect">
                      <a:avLst/>
                    </a:prstGeom>
                    <a:noFill/>
                    <a:ln>
                      <a:noFill/>
                    </a:ln>
                  </pic:spPr>
                </pic:pic>
              </a:graphicData>
            </a:graphic>
          </wp:inline>
        </w:drawing>
      </w:r>
    </w:p>
    <w:p w14:paraId="4B172F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7B2D9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90E7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0183B6"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3" w:name="P3288"/>
      <w:bookmarkEnd w:id="93"/>
      <w:r w:rsidRPr="0030429D">
        <w:rPr>
          <w:rFonts w:ascii="Times New Roman" w:hAnsi="Times New Roman" w:cs="Times New Roman"/>
          <w:color w:val="000000" w:themeColor="text1"/>
          <w:sz w:val="28"/>
          <w:szCs w:val="28"/>
        </w:rPr>
        <w:t>Рис. 5</w:t>
      </w:r>
    </w:p>
    <w:p w14:paraId="4E26B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BE2C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5"/>
          <w:sz w:val="28"/>
          <w:szCs w:val="28"/>
        </w:rPr>
        <w:drawing>
          <wp:inline distT="0" distB="0" distL="0" distR="0" wp14:anchorId="1398D794" wp14:editId="6992F62C">
            <wp:extent cx="4859020" cy="23596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859020" cy="2359660"/>
                    </a:xfrm>
                    <a:prstGeom prst="rect">
                      <a:avLst/>
                    </a:prstGeom>
                    <a:noFill/>
                    <a:ln>
                      <a:noFill/>
                    </a:ln>
                  </pic:spPr>
                </pic:pic>
              </a:graphicData>
            </a:graphic>
          </wp:inline>
        </w:drawing>
      </w:r>
    </w:p>
    <w:p w14:paraId="7D587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BE9C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857C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16D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7"/>
          <w:sz w:val="28"/>
          <w:szCs w:val="28"/>
        </w:rPr>
        <w:drawing>
          <wp:inline distT="0" distB="0" distL="0" distR="0" wp14:anchorId="45FAD2AC" wp14:editId="4270DE69">
            <wp:extent cx="4859020" cy="2255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859020" cy="2255520"/>
                    </a:xfrm>
                    <a:prstGeom prst="rect">
                      <a:avLst/>
                    </a:prstGeom>
                    <a:noFill/>
                    <a:ln>
                      <a:noFill/>
                    </a:ln>
                  </pic:spPr>
                </pic:pic>
              </a:graphicData>
            </a:graphic>
          </wp:inline>
        </w:drawing>
      </w:r>
    </w:p>
    <w:p w14:paraId="54864E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81AE9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D1429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7C9E6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4" w:name="P3298"/>
      <w:bookmarkEnd w:id="94"/>
      <w:r w:rsidRPr="0030429D">
        <w:rPr>
          <w:rFonts w:ascii="Times New Roman" w:hAnsi="Times New Roman" w:cs="Times New Roman"/>
          <w:color w:val="000000" w:themeColor="text1"/>
          <w:sz w:val="28"/>
          <w:szCs w:val="28"/>
        </w:rPr>
        <w:t>Рис. 6</w:t>
      </w:r>
    </w:p>
    <w:p w14:paraId="7CD4D2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AE44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4"/>
          <w:sz w:val="28"/>
          <w:szCs w:val="28"/>
        </w:rPr>
        <w:drawing>
          <wp:inline distT="0" distB="0" distL="0" distR="0" wp14:anchorId="7F113862" wp14:editId="52AD0A6D">
            <wp:extent cx="4859020" cy="28473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859020" cy="2847340"/>
                    </a:xfrm>
                    <a:prstGeom prst="rect">
                      <a:avLst/>
                    </a:prstGeom>
                    <a:noFill/>
                    <a:ln>
                      <a:noFill/>
                    </a:ln>
                  </pic:spPr>
                </pic:pic>
              </a:graphicData>
            </a:graphic>
          </wp:inline>
        </w:drawing>
      </w:r>
    </w:p>
    <w:p w14:paraId="3794CB4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47E3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EF6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CEFEC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lastRenderedPageBreak/>
        <w:drawing>
          <wp:inline distT="0" distB="0" distL="0" distR="0" wp14:anchorId="5375D721" wp14:editId="6ACAFD87">
            <wp:extent cx="4859020" cy="31642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59020" cy="3164205"/>
                    </a:xfrm>
                    <a:prstGeom prst="rect">
                      <a:avLst/>
                    </a:prstGeom>
                    <a:noFill/>
                    <a:ln>
                      <a:noFill/>
                    </a:ln>
                  </pic:spPr>
                </pic:pic>
              </a:graphicData>
            </a:graphic>
          </wp:inline>
        </w:drawing>
      </w:r>
    </w:p>
    <w:p w14:paraId="2B53AE5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387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8A17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B92C0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1DB70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74E1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FAAD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D2AFD4" w14:textId="419623DF" w:rsidR="00AC1C00" w:rsidRPr="0030429D" w:rsidRDefault="00AC1C00" w:rsidP="005401E9">
      <w:pPr>
        <w:pStyle w:val="ConsPlusNormal"/>
        <w:jc w:val="both"/>
        <w:rPr>
          <w:rFonts w:ascii="Times New Roman" w:hAnsi="Times New Roman" w:cs="Times New Roman"/>
          <w:color w:val="000000" w:themeColor="text1"/>
          <w:sz w:val="28"/>
          <w:szCs w:val="28"/>
        </w:rPr>
      </w:pPr>
    </w:p>
    <w:p w14:paraId="37EAE9A5" w14:textId="4A122B4B" w:rsidR="00040AE3" w:rsidRPr="0030429D" w:rsidRDefault="00040AE3" w:rsidP="005401E9">
      <w:pPr>
        <w:pStyle w:val="ConsPlusNormal"/>
        <w:jc w:val="both"/>
        <w:rPr>
          <w:rFonts w:ascii="Times New Roman" w:hAnsi="Times New Roman" w:cs="Times New Roman"/>
          <w:color w:val="000000" w:themeColor="text1"/>
          <w:sz w:val="28"/>
          <w:szCs w:val="28"/>
        </w:rPr>
      </w:pPr>
    </w:p>
    <w:p w14:paraId="3613B99C" w14:textId="2DC45596" w:rsidR="00040AE3" w:rsidRPr="0030429D" w:rsidRDefault="00040AE3" w:rsidP="005401E9">
      <w:pPr>
        <w:pStyle w:val="ConsPlusNormal"/>
        <w:jc w:val="both"/>
        <w:rPr>
          <w:rFonts w:ascii="Times New Roman" w:hAnsi="Times New Roman" w:cs="Times New Roman"/>
          <w:color w:val="000000" w:themeColor="text1"/>
          <w:sz w:val="28"/>
          <w:szCs w:val="28"/>
        </w:rPr>
      </w:pPr>
    </w:p>
    <w:p w14:paraId="60143302" w14:textId="01F5B390" w:rsidR="00040AE3" w:rsidRPr="0030429D" w:rsidRDefault="00040AE3" w:rsidP="005401E9">
      <w:pPr>
        <w:pStyle w:val="ConsPlusNormal"/>
        <w:jc w:val="both"/>
        <w:rPr>
          <w:rFonts w:ascii="Times New Roman" w:hAnsi="Times New Roman" w:cs="Times New Roman"/>
          <w:color w:val="000000" w:themeColor="text1"/>
          <w:sz w:val="28"/>
          <w:szCs w:val="28"/>
        </w:rPr>
      </w:pPr>
    </w:p>
    <w:p w14:paraId="49F65B00" w14:textId="0B0DF7FB" w:rsidR="00040AE3" w:rsidRPr="0030429D" w:rsidRDefault="00040AE3" w:rsidP="005401E9">
      <w:pPr>
        <w:pStyle w:val="ConsPlusNormal"/>
        <w:jc w:val="both"/>
        <w:rPr>
          <w:rFonts w:ascii="Times New Roman" w:hAnsi="Times New Roman" w:cs="Times New Roman"/>
          <w:color w:val="000000" w:themeColor="text1"/>
          <w:sz w:val="28"/>
          <w:szCs w:val="28"/>
        </w:rPr>
      </w:pPr>
    </w:p>
    <w:p w14:paraId="31EF0EA8" w14:textId="73CEF31A" w:rsidR="00040AE3" w:rsidRDefault="00040AE3" w:rsidP="005401E9">
      <w:pPr>
        <w:pStyle w:val="ConsPlusNormal"/>
        <w:jc w:val="both"/>
        <w:rPr>
          <w:rFonts w:ascii="Times New Roman" w:hAnsi="Times New Roman" w:cs="Times New Roman"/>
          <w:color w:val="000000" w:themeColor="text1"/>
          <w:sz w:val="28"/>
          <w:szCs w:val="28"/>
        </w:rPr>
      </w:pPr>
    </w:p>
    <w:p w14:paraId="655113FF" w14:textId="7278F8AC" w:rsidR="00EE7C45" w:rsidRDefault="00EE7C45" w:rsidP="005401E9">
      <w:pPr>
        <w:pStyle w:val="ConsPlusNormal"/>
        <w:jc w:val="both"/>
        <w:rPr>
          <w:rFonts w:ascii="Times New Roman" w:hAnsi="Times New Roman" w:cs="Times New Roman"/>
          <w:color w:val="000000" w:themeColor="text1"/>
          <w:sz w:val="28"/>
          <w:szCs w:val="28"/>
        </w:rPr>
      </w:pPr>
    </w:p>
    <w:p w14:paraId="25E8D2ED" w14:textId="6FF08C10" w:rsidR="00EE7C45" w:rsidRDefault="00EE7C45" w:rsidP="005401E9">
      <w:pPr>
        <w:pStyle w:val="ConsPlusNormal"/>
        <w:jc w:val="both"/>
        <w:rPr>
          <w:rFonts w:ascii="Times New Roman" w:hAnsi="Times New Roman" w:cs="Times New Roman"/>
          <w:color w:val="000000" w:themeColor="text1"/>
          <w:sz w:val="28"/>
          <w:szCs w:val="28"/>
        </w:rPr>
      </w:pPr>
    </w:p>
    <w:p w14:paraId="7A3A23F7" w14:textId="2382B923" w:rsidR="00EE7C45" w:rsidRDefault="00EE7C45" w:rsidP="005401E9">
      <w:pPr>
        <w:pStyle w:val="ConsPlusNormal"/>
        <w:jc w:val="both"/>
        <w:rPr>
          <w:rFonts w:ascii="Times New Roman" w:hAnsi="Times New Roman" w:cs="Times New Roman"/>
          <w:color w:val="000000" w:themeColor="text1"/>
          <w:sz w:val="28"/>
          <w:szCs w:val="28"/>
        </w:rPr>
      </w:pPr>
    </w:p>
    <w:p w14:paraId="690537AC" w14:textId="0835B806" w:rsidR="00EE7C45" w:rsidRDefault="00EE7C45" w:rsidP="005401E9">
      <w:pPr>
        <w:pStyle w:val="ConsPlusNormal"/>
        <w:jc w:val="both"/>
        <w:rPr>
          <w:rFonts w:ascii="Times New Roman" w:hAnsi="Times New Roman" w:cs="Times New Roman"/>
          <w:color w:val="000000" w:themeColor="text1"/>
          <w:sz w:val="28"/>
          <w:szCs w:val="28"/>
        </w:rPr>
      </w:pPr>
    </w:p>
    <w:p w14:paraId="0FE17F4C" w14:textId="58DD342A" w:rsidR="00EE7C45" w:rsidRDefault="00EE7C45" w:rsidP="005401E9">
      <w:pPr>
        <w:pStyle w:val="ConsPlusNormal"/>
        <w:jc w:val="both"/>
        <w:rPr>
          <w:rFonts w:ascii="Times New Roman" w:hAnsi="Times New Roman" w:cs="Times New Roman"/>
          <w:color w:val="000000" w:themeColor="text1"/>
          <w:sz w:val="28"/>
          <w:szCs w:val="28"/>
        </w:rPr>
      </w:pPr>
    </w:p>
    <w:p w14:paraId="392719E2" w14:textId="2C18B8C9" w:rsidR="00EE7C45" w:rsidRDefault="00EE7C45" w:rsidP="005401E9">
      <w:pPr>
        <w:pStyle w:val="ConsPlusNormal"/>
        <w:jc w:val="both"/>
        <w:rPr>
          <w:rFonts w:ascii="Times New Roman" w:hAnsi="Times New Roman" w:cs="Times New Roman"/>
          <w:color w:val="000000" w:themeColor="text1"/>
          <w:sz w:val="28"/>
          <w:szCs w:val="28"/>
        </w:rPr>
      </w:pPr>
    </w:p>
    <w:p w14:paraId="4B75CE03" w14:textId="016D1E83" w:rsidR="00EE7C45" w:rsidRDefault="00EE7C45" w:rsidP="005401E9">
      <w:pPr>
        <w:pStyle w:val="ConsPlusNormal"/>
        <w:jc w:val="both"/>
        <w:rPr>
          <w:rFonts w:ascii="Times New Roman" w:hAnsi="Times New Roman" w:cs="Times New Roman"/>
          <w:color w:val="000000" w:themeColor="text1"/>
          <w:sz w:val="28"/>
          <w:szCs w:val="28"/>
        </w:rPr>
      </w:pPr>
    </w:p>
    <w:p w14:paraId="52383DC3" w14:textId="52A64831" w:rsidR="00EE7C45" w:rsidRDefault="00EE7C45" w:rsidP="005401E9">
      <w:pPr>
        <w:pStyle w:val="ConsPlusNormal"/>
        <w:jc w:val="both"/>
        <w:rPr>
          <w:rFonts w:ascii="Times New Roman" w:hAnsi="Times New Roman" w:cs="Times New Roman"/>
          <w:color w:val="000000" w:themeColor="text1"/>
          <w:sz w:val="28"/>
          <w:szCs w:val="28"/>
        </w:rPr>
      </w:pPr>
    </w:p>
    <w:p w14:paraId="502C69C0"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1380531" w14:textId="1D2C0604" w:rsidR="00040AE3" w:rsidRPr="0030429D" w:rsidRDefault="00040AE3" w:rsidP="005401E9">
      <w:pPr>
        <w:pStyle w:val="ConsPlusNormal"/>
        <w:jc w:val="both"/>
        <w:rPr>
          <w:rFonts w:ascii="Times New Roman" w:hAnsi="Times New Roman" w:cs="Times New Roman"/>
          <w:color w:val="000000" w:themeColor="text1"/>
          <w:sz w:val="28"/>
          <w:szCs w:val="28"/>
        </w:rPr>
      </w:pPr>
    </w:p>
    <w:p w14:paraId="3CEF796E" w14:textId="4A1250B8" w:rsidR="00040AE3" w:rsidRPr="0030429D" w:rsidRDefault="00040AE3" w:rsidP="005401E9">
      <w:pPr>
        <w:pStyle w:val="ConsPlusNormal"/>
        <w:jc w:val="both"/>
        <w:rPr>
          <w:rFonts w:ascii="Times New Roman" w:hAnsi="Times New Roman" w:cs="Times New Roman"/>
          <w:color w:val="000000" w:themeColor="text1"/>
          <w:sz w:val="28"/>
          <w:szCs w:val="28"/>
        </w:rPr>
      </w:pPr>
    </w:p>
    <w:p w14:paraId="3F25FC9C" w14:textId="3955CE57" w:rsidR="00040AE3" w:rsidRDefault="00040AE3" w:rsidP="005401E9">
      <w:pPr>
        <w:pStyle w:val="ConsPlusNormal"/>
        <w:jc w:val="both"/>
        <w:rPr>
          <w:rFonts w:ascii="Times New Roman" w:hAnsi="Times New Roman" w:cs="Times New Roman"/>
          <w:color w:val="000000" w:themeColor="text1"/>
          <w:sz w:val="28"/>
          <w:szCs w:val="28"/>
        </w:rPr>
      </w:pPr>
    </w:p>
    <w:p w14:paraId="2BD9A212" w14:textId="77777777" w:rsidR="000468C8" w:rsidRPr="0030429D" w:rsidRDefault="000468C8" w:rsidP="005401E9">
      <w:pPr>
        <w:pStyle w:val="ConsPlusNormal"/>
        <w:jc w:val="both"/>
        <w:rPr>
          <w:rFonts w:ascii="Times New Roman" w:hAnsi="Times New Roman" w:cs="Times New Roman"/>
          <w:color w:val="000000" w:themeColor="text1"/>
          <w:sz w:val="28"/>
          <w:szCs w:val="28"/>
        </w:rPr>
      </w:pPr>
    </w:p>
    <w:p w14:paraId="110017A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06021C97"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605087D3"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294526ED" w14:textId="1D68C7F4"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3</w:t>
      </w:r>
    </w:p>
    <w:p w14:paraId="5CF3263E"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70EF1AF"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135ACCA0" w14:textId="77777777" w:rsidR="005B664A" w:rsidRPr="00C406D2" w:rsidRDefault="005B664A" w:rsidP="00002E0E">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1E07C3B" w14:textId="45AA8B77" w:rsidR="00AC1C00" w:rsidRDefault="00AC1C00" w:rsidP="00002E0E">
      <w:pPr>
        <w:pStyle w:val="ConsPlusNormal"/>
        <w:jc w:val="both"/>
        <w:rPr>
          <w:rFonts w:ascii="Times New Roman" w:hAnsi="Times New Roman" w:cs="Times New Roman"/>
          <w:color w:val="000000" w:themeColor="text1"/>
          <w:sz w:val="28"/>
          <w:szCs w:val="28"/>
        </w:rPr>
      </w:pPr>
    </w:p>
    <w:p w14:paraId="3AB52049" w14:textId="77777777" w:rsidR="00002E0E" w:rsidRPr="0030429D" w:rsidRDefault="00002E0E" w:rsidP="00002E0E">
      <w:pPr>
        <w:pStyle w:val="ConsPlusNormal"/>
        <w:jc w:val="both"/>
        <w:rPr>
          <w:rFonts w:ascii="Times New Roman" w:hAnsi="Times New Roman" w:cs="Times New Roman"/>
          <w:color w:val="000000" w:themeColor="text1"/>
          <w:sz w:val="28"/>
          <w:szCs w:val="28"/>
        </w:rPr>
      </w:pPr>
    </w:p>
    <w:p w14:paraId="1C0A97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95" w:name="P3514"/>
      <w:bookmarkEnd w:id="95"/>
      <w:r w:rsidRPr="0030429D">
        <w:rPr>
          <w:rFonts w:ascii="Times New Roman" w:hAnsi="Times New Roman" w:cs="Times New Roman"/>
          <w:color w:val="000000" w:themeColor="text1"/>
          <w:sz w:val="28"/>
          <w:szCs w:val="28"/>
        </w:rPr>
        <w:t>ПРИМЕРЫ</w:t>
      </w:r>
    </w:p>
    <w:p w14:paraId="2CF2F99A" w14:textId="1320FA58"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архитектурно-художественной подсветки фасадов зданий,</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строений, сооружений</w:t>
      </w:r>
    </w:p>
    <w:p w14:paraId="005E4EDC"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048921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1934EC"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6" w:name="P3520"/>
      <w:bookmarkEnd w:id="96"/>
      <w:r w:rsidRPr="0030429D">
        <w:rPr>
          <w:rFonts w:ascii="Times New Roman" w:hAnsi="Times New Roman" w:cs="Times New Roman"/>
          <w:color w:val="000000" w:themeColor="text1"/>
          <w:sz w:val="28"/>
          <w:szCs w:val="28"/>
        </w:rPr>
        <w:t>Рис. 1</w:t>
      </w:r>
    </w:p>
    <w:p w14:paraId="1110474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8A8B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086D1D81" wp14:editId="5D11A245">
            <wp:extent cx="4858385" cy="29686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858385" cy="2968625"/>
                    </a:xfrm>
                    <a:prstGeom prst="rect">
                      <a:avLst/>
                    </a:prstGeom>
                    <a:noFill/>
                    <a:ln>
                      <a:noFill/>
                    </a:ln>
                  </pic:spPr>
                </pic:pic>
              </a:graphicData>
            </a:graphic>
          </wp:inline>
        </w:drawing>
      </w:r>
    </w:p>
    <w:p w14:paraId="3605C7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CBAEB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w:t>
      </w:r>
    </w:p>
    <w:p w14:paraId="1EF995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F35565" w14:textId="419A8319" w:rsidR="00AC1C00" w:rsidRDefault="00AC1C00" w:rsidP="005401E9">
      <w:pPr>
        <w:pStyle w:val="ConsPlusNormal"/>
        <w:jc w:val="both"/>
        <w:rPr>
          <w:rFonts w:ascii="Times New Roman" w:hAnsi="Times New Roman" w:cs="Times New Roman"/>
          <w:color w:val="000000" w:themeColor="text1"/>
          <w:sz w:val="28"/>
          <w:szCs w:val="28"/>
        </w:rPr>
      </w:pPr>
    </w:p>
    <w:p w14:paraId="5FA433F7" w14:textId="396A7B6C" w:rsidR="00EE7C45" w:rsidRDefault="00EE7C45" w:rsidP="005401E9">
      <w:pPr>
        <w:pStyle w:val="ConsPlusNormal"/>
        <w:jc w:val="both"/>
        <w:rPr>
          <w:rFonts w:ascii="Times New Roman" w:hAnsi="Times New Roman" w:cs="Times New Roman"/>
          <w:color w:val="000000" w:themeColor="text1"/>
          <w:sz w:val="28"/>
          <w:szCs w:val="28"/>
        </w:rPr>
      </w:pPr>
    </w:p>
    <w:p w14:paraId="450DBF44" w14:textId="3B6F7629" w:rsidR="00EE7C45" w:rsidRDefault="00EE7C45" w:rsidP="005401E9">
      <w:pPr>
        <w:pStyle w:val="ConsPlusNormal"/>
        <w:jc w:val="both"/>
        <w:rPr>
          <w:rFonts w:ascii="Times New Roman" w:hAnsi="Times New Roman" w:cs="Times New Roman"/>
          <w:color w:val="000000" w:themeColor="text1"/>
          <w:sz w:val="28"/>
          <w:szCs w:val="28"/>
        </w:rPr>
      </w:pPr>
    </w:p>
    <w:p w14:paraId="3E14D04C" w14:textId="3F87BF70" w:rsidR="00EE7C45" w:rsidRDefault="00EE7C45" w:rsidP="005401E9">
      <w:pPr>
        <w:pStyle w:val="ConsPlusNormal"/>
        <w:jc w:val="both"/>
        <w:rPr>
          <w:rFonts w:ascii="Times New Roman" w:hAnsi="Times New Roman" w:cs="Times New Roman"/>
          <w:color w:val="000000" w:themeColor="text1"/>
          <w:sz w:val="28"/>
          <w:szCs w:val="28"/>
        </w:rPr>
      </w:pPr>
    </w:p>
    <w:p w14:paraId="55C7FEA2" w14:textId="7480699C" w:rsidR="00EE7C45" w:rsidRDefault="00EE7C45" w:rsidP="005401E9">
      <w:pPr>
        <w:pStyle w:val="ConsPlusNormal"/>
        <w:jc w:val="both"/>
        <w:rPr>
          <w:rFonts w:ascii="Times New Roman" w:hAnsi="Times New Roman" w:cs="Times New Roman"/>
          <w:color w:val="000000" w:themeColor="text1"/>
          <w:sz w:val="28"/>
          <w:szCs w:val="28"/>
        </w:rPr>
      </w:pPr>
    </w:p>
    <w:p w14:paraId="7D6080ED" w14:textId="7A3EFCA7" w:rsidR="00EE7C45" w:rsidRDefault="00EE7C45" w:rsidP="005401E9">
      <w:pPr>
        <w:pStyle w:val="ConsPlusNormal"/>
        <w:jc w:val="both"/>
        <w:rPr>
          <w:rFonts w:ascii="Times New Roman" w:hAnsi="Times New Roman" w:cs="Times New Roman"/>
          <w:color w:val="000000" w:themeColor="text1"/>
          <w:sz w:val="28"/>
          <w:szCs w:val="28"/>
        </w:rPr>
      </w:pPr>
    </w:p>
    <w:p w14:paraId="5D6F9CE9" w14:textId="1DE3756E" w:rsidR="00EE7C45" w:rsidRDefault="00EE7C45" w:rsidP="005401E9">
      <w:pPr>
        <w:pStyle w:val="ConsPlusNormal"/>
        <w:jc w:val="both"/>
        <w:rPr>
          <w:rFonts w:ascii="Times New Roman" w:hAnsi="Times New Roman" w:cs="Times New Roman"/>
          <w:color w:val="000000" w:themeColor="text1"/>
          <w:sz w:val="28"/>
          <w:szCs w:val="28"/>
        </w:rPr>
      </w:pPr>
    </w:p>
    <w:p w14:paraId="3A1CCE2F" w14:textId="7E1EB703" w:rsidR="00EE7C45" w:rsidRDefault="00EE7C45" w:rsidP="005401E9">
      <w:pPr>
        <w:pStyle w:val="ConsPlusNormal"/>
        <w:jc w:val="both"/>
        <w:rPr>
          <w:rFonts w:ascii="Times New Roman" w:hAnsi="Times New Roman" w:cs="Times New Roman"/>
          <w:color w:val="000000" w:themeColor="text1"/>
          <w:sz w:val="28"/>
          <w:szCs w:val="28"/>
        </w:rPr>
      </w:pPr>
    </w:p>
    <w:p w14:paraId="7B5FFB67" w14:textId="2C3C8E70" w:rsidR="00EE7C45" w:rsidRDefault="00EE7C45" w:rsidP="005401E9">
      <w:pPr>
        <w:pStyle w:val="ConsPlusNormal"/>
        <w:jc w:val="both"/>
        <w:rPr>
          <w:rFonts w:ascii="Times New Roman" w:hAnsi="Times New Roman" w:cs="Times New Roman"/>
          <w:color w:val="000000" w:themeColor="text1"/>
          <w:sz w:val="28"/>
          <w:szCs w:val="28"/>
        </w:rPr>
      </w:pPr>
    </w:p>
    <w:p w14:paraId="2A312772" w14:textId="3AC30234" w:rsidR="00EE7C45" w:rsidRDefault="00EE7C45" w:rsidP="005401E9">
      <w:pPr>
        <w:pStyle w:val="ConsPlusNormal"/>
        <w:jc w:val="both"/>
        <w:rPr>
          <w:rFonts w:ascii="Times New Roman" w:hAnsi="Times New Roman" w:cs="Times New Roman"/>
          <w:color w:val="000000" w:themeColor="text1"/>
          <w:sz w:val="28"/>
          <w:szCs w:val="28"/>
        </w:rPr>
      </w:pPr>
    </w:p>
    <w:p w14:paraId="66384ACC" w14:textId="189A6002" w:rsidR="00EE7C45" w:rsidRDefault="00EE7C45" w:rsidP="005401E9">
      <w:pPr>
        <w:pStyle w:val="ConsPlusNormal"/>
        <w:jc w:val="both"/>
        <w:rPr>
          <w:rFonts w:ascii="Times New Roman" w:hAnsi="Times New Roman" w:cs="Times New Roman"/>
          <w:color w:val="000000" w:themeColor="text1"/>
          <w:sz w:val="28"/>
          <w:szCs w:val="28"/>
        </w:rPr>
      </w:pPr>
    </w:p>
    <w:p w14:paraId="7561F5C7" w14:textId="4A1ED751" w:rsidR="00EE7C45" w:rsidRDefault="00EE7C45" w:rsidP="005401E9">
      <w:pPr>
        <w:pStyle w:val="ConsPlusNormal"/>
        <w:jc w:val="both"/>
        <w:rPr>
          <w:rFonts w:ascii="Times New Roman" w:hAnsi="Times New Roman" w:cs="Times New Roman"/>
          <w:color w:val="000000" w:themeColor="text1"/>
          <w:sz w:val="28"/>
          <w:szCs w:val="28"/>
        </w:rPr>
      </w:pPr>
    </w:p>
    <w:p w14:paraId="1C371A5E" w14:textId="08FB36C2" w:rsidR="00EE7C45" w:rsidRDefault="00EE7C45" w:rsidP="005401E9">
      <w:pPr>
        <w:pStyle w:val="ConsPlusNormal"/>
        <w:jc w:val="both"/>
        <w:rPr>
          <w:rFonts w:ascii="Times New Roman" w:hAnsi="Times New Roman" w:cs="Times New Roman"/>
          <w:color w:val="000000" w:themeColor="text1"/>
          <w:sz w:val="28"/>
          <w:szCs w:val="28"/>
        </w:rPr>
      </w:pPr>
    </w:p>
    <w:p w14:paraId="28706334"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D1FF1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87B94A"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7" w:name="P3528"/>
      <w:bookmarkEnd w:id="97"/>
      <w:r w:rsidRPr="0030429D">
        <w:rPr>
          <w:rFonts w:ascii="Times New Roman" w:hAnsi="Times New Roman" w:cs="Times New Roman"/>
          <w:color w:val="000000" w:themeColor="text1"/>
          <w:sz w:val="28"/>
          <w:szCs w:val="28"/>
        </w:rPr>
        <w:t>Рис. 2</w:t>
      </w:r>
    </w:p>
    <w:p w14:paraId="6ADC295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9F5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7"/>
          <w:sz w:val="28"/>
          <w:szCs w:val="28"/>
        </w:rPr>
        <w:drawing>
          <wp:inline distT="0" distB="0" distL="0" distR="0" wp14:anchorId="088B2B0E" wp14:editId="5DFF6079">
            <wp:extent cx="4858385" cy="31457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858385" cy="3145790"/>
                    </a:xfrm>
                    <a:prstGeom prst="rect">
                      <a:avLst/>
                    </a:prstGeom>
                    <a:noFill/>
                    <a:ln>
                      <a:noFill/>
                    </a:ln>
                  </pic:spPr>
                </pic:pic>
              </a:graphicData>
            </a:graphic>
          </wp:inline>
        </w:drawing>
      </w:r>
    </w:p>
    <w:p w14:paraId="33C29B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BC249B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w:t>
      </w:r>
    </w:p>
    <w:p w14:paraId="7791BF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61E9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3BBD7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E04EB4"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8" w:name="P3536"/>
      <w:bookmarkEnd w:id="98"/>
      <w:r w:rsidRPr="0030429D">
        <w:rPr>
          <w:rFonts w:ascii="Times New Roman" w:hAnsi="Times New Roman" w:cs="Times New Roman"/>
          <w:color w:val="000000" w:themeColor="text1"/>
          <w:sz w:val="28"/>
          <w:szCs w:val="28"/>
        </w:rPr>
        <w:t>Рис. 3</w:t>
      </w:r>
    </w:p>
    <w:p w14:paraId="6E382C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0B48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6"/>
          <w:sz w:val="28"/>
          <w:szCs w:val="28"/>
        </w:rPr>
        <w:drawing>
          <wp:inline distT="0" distB="0" distL="0" distR="0" wp14:anchorId="2924D820" wp14:editId="0584191F">
            <wp:extent cx="4858385" cy="274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858385" cy="2749550"/>
                    </a:xfrm>
                    <a:prstGeom prst="rect">
                      <a:avLst/>
                    </a:prstGeom>
                    <a:noFill/>
                    <a:ln>
                      <a:noFill/>
                    </a:ln>
                  </pic:spPr>
                </pic:pic>
              </a:graphicData>
            </a:graphic>
          </wp:inline>
        </w:drawing>
      </w:r>
    </w:p>
    <w:p w14:paraId="57EFDA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A24A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80AEA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C8D8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2"/>
          <w:sz w:val="28"/>
          <w:szCs w:val="28"/>
        </w:rPr>
        <w:lastRenderedPageBreak/>
        <w:drawing>
          <wp:inline distT="0" distB="0" distL="0" distR="0" wp14:anchorId="37C47767" wp14:editId="07258CA7">
            <wp:extent cx="4858385" cy="29508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4858385" cy="2950845"/>
                    </a:xfrm>
                    <a:prstGeom prst="rect">
                      <a:avLst/>
                    </a:prstGeom>
                    <a:noFill/>
                    <a:ln>
                      <a:noFill/>
                    </a:ln>
                  </pic:spPr>
                </pic:pic>
              </a:graphicData>
            </a:graphic>
          </wp:inline>
        </w:drawing>
      </w:r>
    </w:p>
    <w:p w14:paraId="3529D5B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7FA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w:t>
      </w:r>
    </w:p>
    <w:p w14:paraId="644D7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F2C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537C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D1370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9" w:name="P3548"/>
      <w:bookmarkEnd w:id="99"/>
      <w:r w:rsidRPr="0030429D">
        <w:rPr>
          <w:rFonts w:ascii="Times New Roman" w:hAnsi="Times New Roman" w:cs="Times New Roman"/>
          <w:color w:val="000000" w:themeColor="text1"/>
          <w:sz w:val="28"/>
          <w:szCs w:val="28"/>
        </w:rPr>
        <w:t>Рис. 4</w:t>
      </w:r>
    </w:p>
    <w:p w14:paraId="5037D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939AC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2"/>
          <w:sz w:val="28"/>
          <w:szCs w:val="28"/>
        </w:rPr>
        <w:drawing>
          <wp:inline distT="0" distB="0" distL="0" distR="0" wp14:anchorId="46919B2A" wp14:editId="5AFA7272">
            <wp:extent cx="1858645" cy="35909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858645" cy="3590925"/>
                    </a:xfrm>
                    <a:prstGeom prst="rect">
                      <a:avLst/>
                    </a:prstGeom>
                    <a:noFill/>
                    <a:ln>
                      <a:noFill/>
                    </a:ln>
                  </pic:spPr>
                </pic:pic>
              </a:graphicData>
            </a:graphic>
          </wp:inline>
        </w:drawing>
      </w:r>
      <w:r w:rsidRPr="0030429D">
        <w:rPr>
          <w:rFonts w:ascii="Times New Roman" w:hAnsi="Times New Roman" w:cs="Times New Roman"/>
          <w:color w:val="000000" w:themeColor="text1"/>
          <w:sz w:val="28"/>
          <w:szCs w:val="28"/>
        </w:rPr>
        <w:t> </w:t>
      </w:r>
      <w:r w:rsidRPr="0030429D">
        <w:rPr>
          <w:rFonts w:ascii="Times New Roman" w:hAnsi="Times New Roman" w:cs="Times New Roman"/>
          <w:noProof/>
          <w:color w:val="000000" w:themeColor="text1"/>
          <w:position w:val="-274"/>
          <w:sz w:val="28"/>
          <w:szCs w:val="28"/>
        </w:rPr>
        <w:drawing>
          <wp:inline distT="0" distB="0" distL="0" distR="0" wp14:anchorId="55057799" wp14:editId="4DCA0FE8">
            <wp:extent cx="2797810" cy="36087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2797810" cy="3608705"/>
                    </a:xfrm>
                    <a:prstGeom prst="rect">
                      <a:avLst/>
                    </a:prstGeom>
                    <a:noFill/>
                    <a:ln>
                      <a:noFill/>
                    </a:ln>
                  </pic:spPr>
                </pic:pic>
              </a:graphicData>
            </a:graphic>
          </wp:inline>
        </w:drawing>
      </w:r>
    </w:p>
    <w:p w14:paraId="5BA532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9369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w:t>
      </w:r>
    </w:p>
    <w:p w14:paraId="11473E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344F71" w14:textId="7A9A9A9A" w:rsidR="00AC1C00" w:rsidRDefault="00AC1C00" w:rsidP="005401E9">
      <w:pPr>
        <w:pStyle w:val="ConsPlusNormal"/>
        <w:jc w:val="both"/>
        <w:rPr>
          <w:rFonts w:ascii="Times New Roman" w:hAnsi="Times New Roman" w:cs="Times New Roman"/>
          <w:color w:val="000000" w:themeColor="text1"/>
          <w:sz w:val="28"/>
          <w:szCs w:val="28"/>
        </w:rPr>
      </w:pPr>
    </w:p>
    <w:p w14:paraId="182A088C"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2D897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401BA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0" w:name="P3556"/>
      <w:bookmarkEnd w:id="100"/>
      <w:r w:rsidRPr="0030429D">
        <w:rPr>
          <w:rFonts w:ascii="Times New Roman" w:hAnsi="Times New Roman" w:cs="Times New Roman"/>
          <w:color w:val="000000" w:themeColor="text1"/>
          <w:sz w:val="28"/>
          <w:szCs w:val="28"/>
        </w:rPr>
        <w:lastRenderedPageBreak/>
        <w:t>Рис. 5</w:t>
      </w:r>
    </w:p>
    <w:p w14:paraId="08725C2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45B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4"/>
          <w:sz w:val="28"/>
          <w:szCs w:val="28"/>
        </w:rPr>
        <w:drawing>
          <wp:inline distT="0" distB="0" distL="0" distR="0" wp14:anchorId="5BD123A0" wp14:editId="0150A3FF">
            <wp:extent cx="4858385" cy="32372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858385" cy="3237230"/>
                    </a:xfrm>
                    <a:prstGeom prst="rect">
                      <a:avLst/>
                    </a:prstGeom>
                    <a:noFill/>
                    <a:ln>
                      <a:noFill/>
                    </a:ln>
                  </pic:spPr>
                </pic:pic>
              </a:graphicData>
            </a:graphic>
          </wp:inline>
        </w:drawing>
      </w:r>
    </w:p>
    <w:p w14:paraId="5B6437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C176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w:t>
      </w:r>
    </w:p>
    <w:p w14:paraId="4EE088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D5E8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3872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95C00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1" w:name="P3564"/>
      <w:bookmarkEnd w:id="101"/>
      <w:r w:rsidRPr="0030429D">
        <w:rPr>
          <w:rFonts w:ascii="Times New Roman" w:hAnsi="Times New Roman" w:cs="Times New Roman"/>
          <w:color w:val="000000" w:themeColor="text1"/>
          <w:sz w:val="28"/>
          <w:szCs w:val="28"/>
        </w:rPr>
        <w:t>Рис. 6</w:t>
      </w:r>
    </w:p>
    <w:p w14:paraId="7AF5B0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7964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3"/>
          <w:sz w:val="28"/>
          <w:szCs w:val="28"/>
        </w:rPr>
        <w:drawing>
          <wp:inline distT="0" distB="0" distL="0" distR="0" wp14:anchorId="0DB00C36" wp14:editId="35D12B4B">
            <wp:extent cx="4858385" cy="2072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4858385" cy="2072640"/>
                    </a:xfrm>
                    <a:prstGeom prst="rect">
                      <a:avLst/>
                    </a:prstGeom>
                    <a:noFill/>
                    <a:ln>
                      <a:noFill/>
                    </a:ln>
                  </pic:spPr>
                </pic:pic>
              </a:graphicData>
            </a:graphic>
          </wp:inline>
        </w:drawing>
      </w:r>
    </w:p>
    <w:p w14:paraId="520987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ADCB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w:t>
      </w:r>
    </w:p>
    <w:p w14:paraId="7051B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9FD0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1DA35A" w14:textId="1F96AD6A" w:rsidR="00AC1C00" w:rsidRDefault="00AC1C00" w:rsidP="005401E9">
      <w:pPr>
        <w:pStyle w:val="ConsPlusNormal"/>
        <w:jc w:val="both"/>
        <w:rPr>
          <w:rFonts w:ascii="Times New Roman" w:hAnsi="Times New Roman" w:cs="Times New Roman"/>
          <w:color w:val="000000" w:themeColor="text1"/>
          <w:sz w:val="28"/>
          <w:szCs w:val="28"/>
        </w:rPr>
      </w:pPr>
    </w:p>
    <w:p w14:paraId="72878B14" w14:textId="54EF7AB8" w:rsidR="00EE7C45" w:rsidRDefault="00EE7C45" w:rsidP="005401E9">
      <w:pPr>
        <w:pStyle w:val="ConsPlusNormal"/>
        <w:jc w:val="both"/>
        <w:rPr>
          <w:rFonts w:ascii="Times New Roman" w:hAnsi="Times New Roman" w:cs="Times New Roman"/>
          <w:color w:val="000000" w:themeColor="text1"/>
          <w:sz w:val="28"/>
          <w:szCs w:val="28"/>
        </w:rPr>
      </w:pPr>
    </w:p>
    <w:p w14:paraId="0243D9D0" w14:textId="0007A26F" w:rsidR="00EE7C45" w:rsidRDefault="00EE7C45" w:rsidP="005401E9">
      <w:pPr>
        <w:pStyle w:val="ConsPlusNormal"/>
        <w:jc w:val="both"/>
        <w:rPr>
          <w:rFonts w:ascii="Times New Roman" w:hAnsi="Times New Roman" w:cs="Times New Roman"/>
          <w:color w:val="000000" w:themeColor="text1"/>
          <w:sz w:val="28"/>
          <w:szCs w:val="28"/>
        </w:rPr>
      </w:pPr>
    </w:p>
    <w:p w14:paraId="3FEF33B3" w14:textId="569F2D6A" w:rsidR="00EE7C45" w:rsidRDefault="00EE7C45" w:rsidP="005401E9">
      <w:pPr>
        <w:pStyle w:val="ConsPlusNormal"/>
        <w:jc w:val="both"/>
        <w:rPr>
          <w:rFonts w:ascii="Times New Roman" w:hAnsi="Times New Roman" w:cs="Times New Roman"/>
          <w:color w:val="000000" w:themeColor="text1"/>
          <w:sz w:val="28"/>
          <w:szCs w:val="28"/>
        </w:rPr>
      </w:pPr>
    </w:p>
    <w:p w14:paraId="339E3125" w14:textId="56D03906" w:rsidR="00EE7C45" w:rsidRDefault="00EE7C45" w:rsidP="005401E9">
      <w:pPr>
        <w:pStyle w:val="ConsPlusNormal"/>
        <w:jc w:val="both"/>
        <w:rPr>
          <w:rFonts w:ascii="Times New Roman" w:hAnsi="Times New Roman" w:cs="Times New Roman"/>
          <w:color w:val="000000" w:themeColor="text1"/>
          <w:sz w:val="28"/>
          <w:szCs w:val="28"/>
        </w:rPr>
      </w:pPr>
    </w:p>
    <w:p w14:paraId="0D287A3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33109C7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2" w:name="P3572"/>
      <w:bookmarkEnd w:id="102"/>
      <w:r w:rsidRPr="0030429D">
        <w:rPr>
          <w:rFonts w:ascii="Times New Roman" w:hAnsi="Times New Roman" w:cs="Times New Roman"/>
          <w:color w:val="000000" w:themeColor="text1"/>
          <w:sz w:val="28"/>
          <w:szCs w:val="28"/>
        </w:rPr>
        <w:lastRenderedPageBreak/>
        <w:t>Рис. 7</w:t>
      </w:r>
    </w:p>
    <w:p w14:paraId="1F4E98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4522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1"/>
          <w:sz w:val="28"/>
          <w:szCs w:val="28"/>
        </w:rPr>
        <w:drawing>
          <wp:inline distT="0" distB="0" distL="0" distR="0" wp14:anchorId="347699A7" wp14:editId="44F15CB5">
            <wp:extent cx="4858385" cy="2553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858385" cy="2553970"/>
                    </a:xfrm>
                    <a:prstGeom prst="rect">
                      <a:avLst/>
                    </a:prstGeom>
                    <a:noFill/>
                    <a:ln>
                      <a:noFill/>
                    </a:ln>
                  </pic:spPr>
                </pic:pic>
              </a:graphicData>
            </a:graphic>
          </wp:inline>
        </w:drawing>
      </w:r>
    </w:p>
    <w:p w14:paraId="68505F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7164F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графика</w:t>
      </w:r>
    </w:p>
    <w:p w14:paraId="0F3B9B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BE89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AB5C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FD6B3F"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3" w:name="P3580"/>
      <w:bookmarkEnd w:id="103"/>
      <w:r w:rsidRPr="0030429D">
        <w:rPr>
          <w:rFonts w:ascii="Times New Roman" w:hAnsi="Times New Roman" w:cs="Times New Roman"/>
          <w:color w:val="000000" w:themeColor="text1"/>
          <w:sz w:val="28"/>
          <w:szCs w:val="28"/>
        </w:rPr>
        <w:t>Рис. 8</w:t>
      </w:r>
    </w:p>
    <w:p w14:paraId="11080B6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A96A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5"/>
          <w:sz w:val="28"/>
          <w:szCs w:val="28"/>
        </w:rPr>
        <w:drawing>
          <wp:inline distT="0" distB="0" distL="0" distR="0" wp14:anchorId="7A7E58B4" wp14:editId="5C1DE022">
            <wp:extent cx="4858385" cy="32429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858385" cy="3242945"/>
                    </a:xfrm>
                    <a:prstGeom prst="rect">
                      <a:avLst/>
                    </a:prstGeom>
                    <a:noFill/>
                    <a:ln>
                      <a:noFill/>
                    </a:ln>
                  </pic:spPr>
                </pic:pic>
              </a:graphicData>
            </a:graphic>
          </wp:inline>
        </w:drawing>
      </w:r>
    </w:p>
    <w:p w14:paraId="0A6C1C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827A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живопись</w:t>
      </w:r>
    </w:p>
    <w:p w14:paraId="58937D1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355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59FC99" w14:textId="734DF0A1" w:rsidR="00AC1C00" w:rsidRDefault="00AC1C00" w:rsidP="005401E9">
      <w:pPr>
        <w:pStyle w:val="ConsPlusNormal"/>
        <w:jc w:val="both"/>
        <w:rPr>
          <w:rFonts w:ascii="Times New Roman" w:hAnsi="Times New Roman" w:cs="Times New Roman"/>
          <w:color w:val="000000" w:themeColor="text1"/>
          <w:sz w:val="28"/>
          <w:szCs w:val="28"/>
        </w:rPr>
      </w:pPr>
    </w:p>
    <w:p w14:paraId="101554E4"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83C41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F2D0D4" w14:textId="77777777" w:rsidR="00BA7427" w:rsidRDefault="00BA7427" w:rsidP="005B664A">
      <w:pPr>
        <w:widowControl w:val="0"/>
        <w:autoSpaceDE w:val="0"/>
        <w:autoSpaceDN w:val="0"/>
        <w:adjustRightInd w:val="0"/>
        <w:spacing w:line="273" w:lineRule="exact"/>
        <w:ind w:left="6095" w:right="125"/>
        <w:rPr>
          <w:rFonts w:eastAsiaTheme="minorEastAsia"/>
          <w:szCs w:val="28"/>
          <w:shd w:val="clear" w:color="auto" w:fill="FEFFFF"/>
        </w:rPr>
      </w:pPr>
    </w:p>
    <w:p w14:paraId="57CBAD76" w14:textId="3832E7C9" w:rsidR="005B664A" w:rsidRPr="00C406D2" w:rsidRDefault="005B664A" w:rsidP="00BA742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4</w:t>
      </w:r>
    </w:p>
    <w:p w14:paraId="3BCA6F32" w14:textId="77777777" w:rsidR="005B664A" w:rsidRPr="00C406D2" w:rsidRDefault="005B664A" w:rsidP="00BA742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60189725" w14:textId="77777777" w:rsidR="005B664A" w:rsidRPr="00C406D2" w:rsidRDefault="005B664A" w:rsidP="00BA742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2A6B594F" w14:textId="77777777" w:rsidR="005B664A" w:rsidRPr="00C406D2" w:rsidRDefault="005B664A" w:rsidP="00BA7427">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77504907" w14:textId="22192E63" w:rsidR="00AC1C00" w:rsidRDefault="00AC1C00" w:rsidP="00DB4514">
      <w:pPr>
        <w:pStyle w:val="ConsPlusNormal"/>
        <w:ind w:firstLine="709"/>
        <w:jc w:val="both"/>
        <w:rPr>
          <w:rFonts w:ascii="Times New Roman" w:hAnsi="Times New Roman" w:cs="Times New Roman"/>
          <w:color w:val="000000" w:themeColor="text1"/>
          <w:sz w:val="28"/>
          <w:szCs w:val="28"/>
        </w:rPr>
      </w:pPr>
    </w:p>
    <w:p w14:paraId="3B1548A8" w14:textId="77777777" w:rsidR="00BA7427" w:rsidRPr="0030429D" w:rsidRDefault="00BA7427" w:rsidP="00DB4514">
      <w:pPr>
        <w:pStyle w:val="ConsPlusNormal"/>
        <w:ind w:firstLine="709"/>
        <w:jc w:val="both"/>
        <w:rPr>
          <w:rFonts w:ascii="Times New Roman" w:hAnsi="Times New Roman" w:cs="Times New Roman"/>
          <w:color w:val="000000" w:themeColor="text1"/>
          <w:sz w:val="28"/>
          <w:szCs w:val="28"/>
        </w:rPr>
      </w:pPr>
    </w:p>
    <w:p w14:paraId="5E0E9591" w14:textId="77777777" w:rsidR="00AC1C00" w:rsidRPr="0030429D" w:rsidRDefault="00AC1C00" w:rsidP="00DB4514">
      <w:pPr>
        <w:pStyle w:val="ConsPlusTitle"/>
        <w:jc w:val="center"/>
        <w:rPr>
          <w:rFonts w:ascii="Times New Roman" w:hAnsi="Times New Roman" w:cs="Times New Roman"/>
          <w:color w:val="000000" w:themeColor="text1"/>
          <w:sz w:val="28"/>
          <w:szCs w:val="28"/>
        </w:rPr>
      </w:pPr>
      <w:bookmarkStart w:id="104" w:name="P3595"/>
      <w:bookmarkEnd w:id="104"/>
      <w:r w:rsidRPr="0030429D">
        <w:rPr>
          <w:rFonts w:ascii="Times New Roman" w:hAnsi="Times New Roman" w:cs="Times New Roman"/>
          <w:color w:val="000000" w:themeColor="text1"/>
          <w:sz w:val="28"/>
          <w:szCs w:val="28"/>
        </w:rPr>
        <w:t>ПЕРЕЧЕНЬ</w:t>
      </w:r>
    </w:p>
    <w:p w14:paraId="708CB79C" w14:textId="77777777" w:rsidR="00AC1C00" w:rsidRPr="0030429D" w:rsidRDefault="00AC1C00" w:rsidP="00DB4514">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ОСНОВНЫХ И ДОПОЛНИТЕЛЬНЫХ ОБЪЕКТОВ И ЭЛЕМЕНТОВ</w:t>
      </w:r>
    </w:p>
    <w:p w14:paraId="27811A9B" w14:textId="1CC37538" w:rsidR="00AC1C00" w:rsidRPr="0030429D" w:rsidRDefault="00AC1C00" w:rsidP="00DB4514">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ОРГАНИЗОВАННЫХ МЕСТ ОТДЫХА У ВОДЫ, А ТАКЖЕ</w:t>
      </w:r>
      <w:r w:rsidR="00BA7427">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ТРЕБОВАНИЯ К ИХ ОБУСТРОЙСТВУ, РАЗМЕЩЕНИЮ И ВНЕШНЕМУ ВИДУ</w:t>
      </w:r>
    </w:p>
    <w:p w14:paraId="1EE66C99" w14:textId="77777777" w:rsidR="00AC1C00" w:rsidRPr="0030429D" w:rsidRDefault="00AC1C00" w:rsidP="00DB4514">
      <w:pPr>
        <w:pStyle w:val="ConsPlusNormal"/>
        <w:ind w:firstLine="709"/>
        <w:rPr>
          <w:rFonts w:ascii="Times New Roman" w:hAnsi="Times New Roman" w:cs="Times New Roman"/>
          <w:color w:val="000000" w:themeColor="text1"/>
          <w:sz w:val="28"/>
          <w:szCs w:val="28"/>
        </w:rPr>
      </w:pPr>
    </w:p>
    <w:p w14:paraId="047D5925" w14:textId="54D1E1C6" w:rsidR="00AC1C00" w:rsidRPr="0030429D" w:rsidRDefault="00AC1C00" w:rsidP="00DB4514">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Перечень основных и дополнительных объектов и элементов</w:t>
      </w:r>
      <w:r w:rsidR="00BA7427">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благоустройства организованных мест отдыха у воды, а также</w:t>
      </w:r>
      <w:r w:rsidR="00BA7427">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требования к их обустройству и размещению</w:t>
      </w:r>
    </w:p>
    <w:p w14:paraId="57D197F6"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EBFA91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14:paraId="39C5857B"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14:paraId="699EA223"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14:paraId="05BF0C7C"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14:paraId="0D4E968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входной зоны до зоны отдыха обустраивается дорожка, имеющая твердое покрытие, шириной не менее 2 м.</w:t>
      </w:r>
    </w:p>
    <w:p w14:paraId="1AF0F28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дорожки устанавливаются стационарные установки освещения высотой до 6 м.</w:t>
      </w:r>
    </w:p>
    <w:p w14:paraId="28954E8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местах (площадках) накопления отходов устанавливаются </w:t>
      </w:r>
      <w:proofErr w:type="spellStart"/>
      <w:r w:rsidRPr="0030429D">
        <w:rPr>
          <w:rFonts w:ascii="Times New Roman" w:hAnsi="Times New Roman" w:cs="Times New Roman"/>
          <w:color w:val="000000" w:themeColor="text1"/>
          <w:sz w:val="28"/>
          <w:szCs w:val="28"/>
        </w:rPr>
        <w:t>евроконтейнеры</w:t>
      </w:r>
      <w:proofErr w:type="spellEnd"/>
      <w:r w:rsidRPr="0030429D">
        <w:rPr>
          <w:rFonts w:ascii="Times New Roman" w:hAnsi="Times New Roman" w:cs="Times New Roman"/>
          <w:color w:val="000000" w:themeColor="text1"/>
          <w:sz w:val="28"/>
          <w:szCs w:val="28"/>
        </w:rPr>
        <w:t>. Требования к местам (площадкам) накопления отходов установлены Правилами.</w:t>
      </w:r>
    </w:p>
    <w:p w14:paraId="02F28C4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Зона отдыха организованного места отдыха у воды оснащается следующими основными элементами благоустройства: покрытием территории </w:t>
      </w:r>
      <w:r w:rsidRPr="0030429D">
        <w:rPr>
          <w:rFonts w:ascii="Times New Roman" w:hAnsi="Times New Roman" w:cs="Times New Roman"/>
          <w:color w:val="000000" w:themeColor="text1"/>
          <w:sz w:val="28"/>
          <w:szCs w:val="28"/>
        </w:rPr>
        <w:lastRenderedPageBreak/>
        <w:t>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14:paraId="2DFD381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территории зоны отдыха может быть песчаным, гравийно-песчаным, гравийно-галечным или травяным.</w:t>
      </w:r>
    </w:p>
    <w:p w14:paraId="665DCD8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14:paraId="37A3B37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в максимальной точке теневого навеса должна быть не более 3,20 м, высота в минимальной точке теневого навеса должна быть не менее 2,70 м.</w:t>
      </w:r>
    </w:p>
    <w:p w14:paraId="1E282E1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располагается с учетом возможности обозрения и контроля территории организованного места отдыха у воды.</w:t>
      </w:r>
    </w:p>
    <w:p w14:paraId="067C6CF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должен соответствовать требованиям законодательства Пермского края.</w:t>
      </w:r>
    </w:p>
    <w:p w14:paraId="6E6C0B73"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В зоне обслуживания организованного места отдыха у воды размещаются туалеты, кабинки для переодевания.</w:t>
      </w:r>
    </w:p>
    <w:p w14:paraId="420039E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14:paraId="1DBB42B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14:paraId="33FC405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Туалетные кабины, кабины для переодевания должны быть оснащены крючками для одежды, полотенец, сумок.</w:t>
      </w:r>
    </w:p>
    <w:p w14:paraId="6F3D818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Спортивная площадка, размещаемая в спортивной зоне, должна соответствовать требованиям, установленным Правилами.</w:t>
      </w:r>
    </w:p>
    <w:p w14:paraId="259FFBA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Детская игровая площадка, размещаемая в детской зоне, должна соответствовать требованиям, установленным Правилами.</w:t>
      </w:r>
    </w:p>
    <w:p w14:paraId="0586123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На всей территории организованного места отдыха у воды устанавливаются навигационные указатели, урны, дорожки, скамейки для отдыха.</w:t>
      </w:r>
    </w:p>
    <w:p w14:paraId="03753B3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14:paraId="436E9802"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04CA607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размещаются с учетом требований, установленных Правилами.</w:t>
      </w:r>
    </w:p>
    <w:p w14:paraId="62E28F1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14:paraId="289930F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14:paraId="17F9318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3B285E8" w14:textId="7879D59E" w:rsidR="00AC1C00" w:rsidRPr="0030429D" w:rsidRDefault="00AC1C00" w:rsidP="00DB4514">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внешнему виду элементов благоустройства</w:t>
      </w:r>
      <w:r w:rsidR="00DB4514">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организованных мест отдыха у воды</w:t>
      </w:r>
    </w:p>
    <w:p w14:paraId="42C7D84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07C09162"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Информационный стенд должен иметь следующие размеры: ширина не менее 1,0 м, высота от 1,5 м до 2,3 м.</w:t>
      </w:r>
    </w:p>
    <w:p w14:paraId="0196069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Материал изготовления информационного поля: </w:t>
      </w:r>
      <w:proofErr w:type="spellStart"/>
      <w:r w:rsidRPr="0030429D">
        <w:rPr>
          <w:rFonts w:ascii="Times New Roman" w:hAnsi="Times New Roman" w:cs="Times New Roman"/>
          <w:color w:val="000000" w:themeColor="text1"/>
          <w:sz w:val="28"/>
          <w:szCs w:val="28"/>
        </w:rPr>
        <w:t>термообработанная</w:t>
      </w:r>
      <w:proofErr w:type="spellEnd"/>
      <w:r w:rsidRPr="0030429D">
        <w:rPr>
          <w:rFonts w:ascii="Times New Roman" w:hAnsi="Times New Roman" w:cs="Times New Roman"/>
          <w:color w:val="000000" w:themeColor="text1"/>
          <w:sz w:val="28"/>
          <w:szCs w:val="28"/>
        </w:rPr>
        <w:t xml:space="preserve"> древесина, стекло, металл.</w:t>
      </w:r>
    </w:p>
    <w:p w14:paraId="7386915C"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Информационные материалы наносятся с использованием виниловой пленки, фрезеровки, гравировки.</w:t>
      </w:r>
    </w:p>
    <w:p w14:paraId="0C83687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Шезлонги и лежаки должны быть изготовлены из </w:t>
      </w:r>
      <w:proofErr w:type="spellStart"/>
      <w:r w:rsidRPr="0030429D">
        <w:rPr>
          <w:rFonts w:ascii="Times New Roman" w:hAnsi="Times New Roman" w:cs="Times New Roman"/>
          <w:color w:val="000000" w:themeColor="text1"/>
          <w:sz w:val="28"/>
          <w:szCs w:val="28"/>
        </w:rPr>
        <w:t>термообработанной</w:t>
      </w:r>
      <w:proofErr w:type="spellEnd"/>
      <w:r w:rsidRPr="0030429D">
        <w:rPr>
          <w:rFonts w:ascii="Times New Roman" w:hAnsi="Times New Roman" w:cs="Times New Roman"/>
          <w:color w:val="000000" w:themeColor="text1"/>
          <w:sz w:val="28"/>
          <w:szCs w:val="28"/>
        </w:rPr>
        <w:t xml:space="preserve"> древесины и переработанного пластика.</w:t>
      </w:r>
    </w:p>
    <w:p w14:paraId="284B6DC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14:paraId="70BF4F3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14:paraId="7650099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Поверхность скамейки выполняется из </w:t>
      </w:r>
      <w:proofErr w:type="spellStart"/>
      <w:r w:rsidRPr="0030429D">
        <w:rPr>
          <w:rFonts w:ascii="Times New Roman" w:hAnsi="Times New Roman" w:cs="Times New Roman"/>
          <w:color w:val="000000" w:themeColor="text1"/>
          <w:sz w:val="28"/>
          <w:szCs w:val="28"/>
        </w:rPr>
        <w:t>термообработанной</w:t>
      </w:r>
      <w:proofErr w:type="spellEnd"/>
      <w:r w:rsidRPr="0030429D">
        <w:rPr>
          <w:rFonts w:ascii="Times New Roman" w:hAnsi="Times New Roman" w:cs="Times New Roman"/>
          <w:color w:val="000000" w:themeColor="text1"/>
          <w:sz w:val="28"/>
          <w:szCs w:val="28"/>
        </w:rPr>
        <w:t xml:space="preserve"> древесины и должна быть гладко выструганной.</w:t>
      </w:r>
    </w:p>
    <w:p w14:paraId="778BC5E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14:paraId="4833509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Цветовое решение покрытия территории зоны отдыха должно соответствовать следующему перечню цветов RAL:</w:t>
      </w:r>
    </w:p>
    <w:p w14:paraId="73A74A1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1000 зелено-бежевый,</w:t>
      </w:r>
    </w:p>
    <w:p w14:paraId="73D2CFD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1001 бежевый,</w:t>
      </w:r>
    </w:p>
    <w:p w14:paraId="797B4EE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1002 песочно-желтый,</w:t>
      </w:r>
    </w:p>
    <w:p w14:paraId="0A8DF25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1013 жемчужно-белый,</w:t>
      </w:r>
    </w:p>
    <w:p w14:paraId="0297D7E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1014 слоновая кость,</w:t>
      </w:r>
    </w:p>
    <w:p w14:paraId="1642143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1015 светлая слоновая кость.</w:t>
      </w:r>
    </w:p>
    <w:p w14:paraId="000DE896"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30A076D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6FCFB3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023E48EC"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2A803457" w14:textId="2194BEFB"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626F5EF9" w14:textId="659B74B6"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17D9466E" w14:textId="056FBB69"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2A756FA1" w14:textId="76484E13"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524DD324" w14:textId="2A13A4B6"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5</w:t>
      </w:r>
    </w:p>
    <w:p w14:paraId="0EA9FEDF"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AA36EFB"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5AE54EFA"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B55C5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7FFA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5" w:name="P3660"/>
      <w:bookmarkEnd w:id="105"/>
      <w:r w:rsidRPr="0030429D">
        <w:rPr>
          <w:rFonts w:ascii="Times New Roman" w:hAnsi="Times New Roman" w:cs="Times New Roman"/>
          <w:color w:val="000000" w:themeColor="text1"/>
          <w:sz w:val="28"/>
          <w:szCs w:val="28"/>
        </w:rPr>
        <w:t>ГРАФИЧЕСКОЕ ИЗОБРАЖЕНИЕ</w:t>
      </w:r>
    </w:p>
    <w:p w14:paraId="6CC3DD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w:t>
      </w:r>
    </w:p>
    <w:p w14:paraId="3106661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39DD9E2"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012C642D" wp14:editId="1F0BD470">
            <wp:extent cx="4859020" cy="27616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859020" cy="2761615"/>
                    </a:xfrm>
                    <a:prstGeom prst="rect">
                      <a:avLst/>
                    </a:prstGeom>
                    <a:noFill/>
                    <a:ln>
                      <a:noFill/>
                    </a:ln>
                  </pic:spPr>
                </pic:pic>
              </a:graphicData>
            </a:graphic>
          </wp:inline>
        </w:drawing>
      </w:r>
    </w:p>
    <w:p w14:paraId="59BC751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E5B45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Рисунок 1</w:t>
      </w:r>
    </w:p>
    <w:p w14:paraId="604499D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места (площадки) накопления отходов</w:t>
      </w:r>
    </w:p>
    <w:p w14:paraId="42CFA3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ограждением из металлического каркаса и стенками</w:t>
      </w:r>
    </w:p>
    <w:p w14:paraId="32CCCF1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металлических панелей (реек)</w:t>
      </w:r>
    </w:p>
    <w:p w14:paraId="76324F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D4E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F12C27"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23E1881C" wp14:editId="796D0903">
            <wp:extent cx="4859020" cy="2066925"/>
            <wp:effectExtent l="0" t="0" r="0" b="9525"/>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4859020" cy="2066925"/>
                    </a:xfrm>
                    <a:prstGeom prst="rect">
                      <a:avLst/>
                    </a:prstGeom>
                    <a:noFill/>
                    <a:ln>
                      <a:noFill/>
                    </a:ln>
                  </pic:spPr>
                </pic:pic>
              </a:graphicData>
            </a:graphic>
          </wp:inline>
        </w:drawing>
      </w:r>
    </w:p>
    <w:p w14:paraId="4237C01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D0153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6" w:name="P3676"/>
      <w:bookmarkEnd w:id="106"/>
      <w:r w:rsidRPr="0030429D">
        <w:rPr>
          <w:rFonts w:ascii="Times New Roman" w:hAnsi="Times New Roman" w:cs="Times New Roman"/>
          <w:color w:val="000000" w:themeColor="text1"/>
          <w:sz w:val="28"/>
          <w:szCs w:val="28"/>
        </w:rPr>
        <w:t>Рисунок 2</w:t>
      </w:r>
    </w:p>
    <w:p w14:paraId="1CCB561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П-образного места (площадки)</w:t>
      </w:r>
    </w:p>
    <w:p w14:paraId="3FB2B2A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накопления отходов с ограждением из металлического каркаса</w:t>
      </w:r>
    </w:p>
    <w:p w14:paraId="457CAC0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стенками из металлических панелей (реек)</w:t>
      </w:r>
    </w:p>
    <w:p w14:paraId="7270E947" w14:textId="77777777" w:rsidR="00DB4514" w:rsidRDefault="00DB4514" w:rsidP="005B664A">
      <w:pPr>
        <w:widowControl w:val="0"/>
        <w:autoSpaceDE w:val="0"/>
        <w:autoSpaceDN w:val="0"/>
        <w:adjustRightInd w:val="0"/>
        <w:spacing w:line="273" w:lineRule="exact"/>
        <w:ind w:left="6095" w:right="125"/>
        <w:rPr>
          <w:rFonts w:eastAsiaTheme="minorEastAsia"/>
          <w:szCs w:val="28"/>
          <w:shd w:val="clear" w:color="auto" w:fill="FEFFFF"/>
        </w:rPr>
      </w:pPr>
      <w:bookmarkStart w:id="107" w:name="P3690"/>
      <w:bookmarkEnd w:id="107"/>
    </w:p>
    <w:p w14:paraId="66FFA1BD" w14:textId="4A6727DB"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6</w:t>
      </w:r>
    </w:p>
    <w:p w14:paraId="77ECADFE"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4DDBDD69"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6C9F3F8" w14:textId="77777777" w:rsidR="005B664A" w:rsidRPr="00C406D2" w:rsidRDefault="005B664A" w:rsidP="00DB4514">
      <w:pPr>
        <w:widowControl w:val="0"/>
        <w:autoSpaceDE w:val="0"/>
        <w:autoSpaceDN w:val="0"/>
        <w:adjustRightInd w:val="0"/>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565FE736" w14:textId="77777777" w:rsidR="00DB4514" w:rsidRDefault="00DB4514" w:rsidP="005401E9">
      <w:pPr>
        <w:pStyle w:val="ConsPlusTitle"/>
        <w:jc w:val="center"/>
        <w:rPr>
          <w:rFonts w:ascii="Times New Roman" w:hAnsi="Times New Roman" w:cs="Times New Roman"/>
          <w:color w:val="000000" w:themeColor="text1"/>
          <w:sz w:val="28"/>
          <w:szCs w:val="28"/>
        </w:rPr>
      </w:pPr>
    </w:p>
    <w:p w14:paraId="71513AC7" w14:textId="77777777" w:rsidR="00DB4514" w:rsidRDefault="00DB4514" w:rsidP="005401E9">
      <w:pPr>
        <w:pStyle w:val="ConsPlusTitle"/>
        <w:jc w:val="center"/>
        <w:rPr>
          <w:rFonts w:ascii="Times New Roman" w:hAnsi="Times New Roman" w:cs="Times New Roman"/>
          <w:color w:val="000000" w:themeColor="text1"/>
          <w:sz w:val="28"/>
          <w:szCs w:val="28"/>
        </w:rPr>
      </w:pPr>
    </w:p>
    <w:p w14:paraId="067D17A6" w14:textId="7D95A7BF"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w:t>
      </w:r>
    </w:p>
    <w:p w14:paraId="263FC70E" w14:textId="4315784D"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объектов озеленения</w:t>
      </w:r>
      <w:r w:rsidR="00DB4514">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3C4C2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01DE6B" w14:textId="76AED90E"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летний период</w:t>
      </w:r>
    </w:p>
    <w:p w14:paraId="72BE93A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977"/>
        <w:gridCol w:w="1744"/>
        <w:gridCol w:w="1744"/>
        <w:gridCol w:w="1361"/>
        <w:gridCol w:w="1361"/>
        <w:gridCol w:w="10"/>
      </w:tblGrid>
      <w:tr w:rsidR="0030429D" w:rsidRPr="0030429D" w14:paraId="405DF928" w14:textId="77777777" w:rsidTr="00DB4514">
        <w:trPr>
          <w:gridAfter w:val="1"/>
          <w:wAfter w:w="10" w:type="dxa"/>
        </w:trPr>
        <w:tc>
          <w:tcPr>
            <w:tcW w:w="704" w:type="dxa"/>
            <w:vMerge w:val="restart"/>
          </w:tcPr>
          <w:p w14:paraId="14332CE9" w14:textId="32B88AD1" w:rsidR="00AC1C00" w:rsidRPr="0030429D" w:rsidRDefault="00481C85"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2977" w:type="dxa"/>
            <w:vMerge w:val="restart"/>
          </w:tcPr>
          <w:p w14:paraId="0A4EA5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063BD4C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6374BF8C" w14:textId="77777777" w:rsidTr="00DB4514">
        <w:trPr>
          <w:gridAfter w:val="1"/>
          <w:wAfter w:w="10" w:type="dxa"/>
        </w:trPr>
        <w:tc>
          <w:tcPr>
            <w:tcW w:w="704" w:type="dxa"/>
            <w:vMerge/>
          </w:tcPr>
          <w:p w14:paraId="702C55D6"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977" w:type="dxa"/>
            <w:vMerge/>
          </w:tcPr>
          <w:p w14:paraId="6FE5D891"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5FB22D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517C3D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26490C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5B799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06B5E5A3" w14:textId="77777777" w:rsidTr="00DB4514">
        <w:trPr>
          <w:gridAfter w:val="1"/>
          <w:wAfter w:w="10" w:type="dxa"/>
        </w:trPr>
        <w:tc>
          <w:tcPr>
            <w:tcW w:w="704" w:type="dxa"/>
          </w:tcPr>
          <w:p w14:paraId="10E545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977" w:type="dxa"/>
          </w:tcPr>
          <w:p w14:paraId="46B307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5D2F32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76BF10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1ADDF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503B1C3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66F1E631" w14:textId="77777777" w:rsidTr="00DB4514">
        <w:tc>
          <w:tcPr>
            <w:tcW w:w="9901" w:type="dxa"/>
            <w:gridSpan w:val="7"/>
          </w:tcPr>
          <w:p w14:paraId="0B376387"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Дорожки, площадки, лестницы</w:t>
            </w:r>
          </w:p>
        </w:tc>
      </w:tr>
      <w:tr w:rsidR="0030429D" w:rsidRPr="0030429D" w14:paraId="27F570D4" w14:textId="77777777" w:rsidTr="00DB4514">
        <w:trPr>
          <w:gridAfter w:val="1"/>
          <w:wAfter w:w="10" w:type="dxa"/>
        </w:trPr>
        <w:tc>
          <w:tcPr>
            <w:tcW w:w="704" w:type="dxa"/>
          </w:tcPr>
          <w:p w14:paraId="6918CF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2977" w:type="dxa"/>
          </w:tcPr>
          <w:p w14:paraId="77E9AC5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14:paraId="5A8471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20% от площади покрытия)</w:t>
            </w:r>
          </w:p>
        </w:tc>
        <w:tc>
          <w:tcPr>
            <w:tcW w:w="1744" w:type="dxa"/>
          </w:tcPr>
          <w:p w14:paraId="25F0C5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10% от площади покрытия)</w:t>
            </w:r>
          </w:p>
        </w:tc>
        <w:tc>
          <w:tcPr>
            <w:tcW w:w="1361" w:type="dxa"/>
          </w:tcPr>
          <w:p w14:paraId="20DC57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08AD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530E49" w14:textId="77777777" w:rsidTr="00DB4514">
        <w:trPr>
          <w:gridAfter w:val="1"/>
          <w:wAfter w:w="10" w:type="dxa"/>
        </w:trPr>
        <w:tc>
          <w:tcPr>
            <w:tcW w:w="704" w:type="dxa"/>
          </w:tcPr>
          <w:p w14:paraId="0DF640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2977" w:type="dxa"/>
          </w:tcPr>
          <w:p w14:paraId="3B19D1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у бортового камня на асфальтированных покрытиях, в швах между плитками</w:t>
            </w:r>
          </w:p>
        </w:tc>
        <w:tc>
          <w:tcPr>
            <w:tcW w:w="1744" w:type="dxa"/>
          </w:tcPr>
          <w:p w14:paraId="68928E9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площади покрытия</w:t>
            </w:r>
          </w:p>
        </w:tc>
        <w:tc>
          <w:tcPr>
            <w:tcW w:w="1744" w:type="dxa"/>
          </w:tcPr>
          <w:p w14:paraId="597557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покрытия</w:t>
            </w:r>
          </w:p>
        </w:tc>
        <w:tc>
          <w:tcPr>
            <w:tcW w:w="1361" w:type="dxa"/>
          </w:tcPr>
          <w:p w14:paraId="05A4F4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44021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2AB9691" w14:textId="77777777" w:rsidTr="00DB4514">
        <w:tc>
          <w:tcPr>
            <w:tcW w:w="9901" w:type="dxa"/>
            <w:gridSpan w:val="7"/>
          </w:tcPr>
          <w:p w14:paraId="4C57E2FB"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Малые архитектурные формы</w:t>
            </w:r>
          </w:p>
        </w:tc>
      </w:tr>
      <w:tr w:rsidR="0030429D" w:rsidRPr="0030429D" w14:paraId="15ECC094" w14:textId="77777777" w:rsidTr="00DB4514">
        <w:trPr>
          <w:gridAfter w:val="1"/>
          <w:wAfter w:w="10" w:type="dxa"/>
        </w:trPr>
        <w:tc>
          <w:tcPr>
            <w:tcW w:w="704" w:type="dxa"/>
          </w:tcPr>
          <w:p w14:paraId="6BBC1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1.2.1</w:t>
            </w:r>
          </w:p>
        </w:tc>
        <w:tc>
          <w:tcPr>
            <w:tcW w:w="2977" w:type="dxa"/>
          </w:tcPr>
          <w:p w14:paraId="2A6F7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грязи, мусора, загрязнений</w:t>
            </w:r>
          </w:p>
        </w:tc>
        <w:tc>
          <w:tcPr>
            <w:tcW w:w="1744" w:type="dxa"/>
          </w:tcPr>
          <w:p w14:paraId="10D4EF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4003F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89B60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BD2E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123899" w14:textId="77777777" w:rsidTr="00DB4514">
        <w:trPr>
          <w:gridAfter w:val="1"/>
          <w:wAfter w:w="10" w:type="dxa"/>
        </w:trPr>
        <w:tc>
          <w:tcPr>
            <w:tcW w:w="704" w:type="dxa"/>
          </w:tcPr>
          <w:p w14:paraId="36A4B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p>
        </w:tc>
        <w:tc>
          <w:tcPr>
            <w:tcW w:w="2977" w:type="dxa"/>
          </w:tcPr>
          <w:p w14:paraId="68626F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дефектов</w:t>
            </w:r>
          </w:p>
        </w:tc>
        <w:tc>
          <w:tcPr>
            <w:tcW w:w="1744" w:type="dxa"/>
          </w:tcPr>
          <w:p w14:paraId="23684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2DB12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9691A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02665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D355038" w14:textId="77777777" w:rsidTr="00DB4514">
        <w:trPr>
          <w:gridAfter w:val="1"/>
          <w:wAfter w:w="10" w:type="dxa"/>
        </w:trPr>
        <w:tc>
          <w:tcPr>
            <w:tcW w:w="704" w:type="dxa"/>
          </w:tcPr>
          <w:p w14:paraId="72121A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1.2.3</w:t>
            </w:r>
          </w:p>
        </w:tc>
        <w:tc>
          <w:tcPr>
            <w:tcW w:w="2977" w:type="dxa"/>
          </w:tcPr>
          <w:p w14:paraId="3B9A0B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неокрашенных элементов</w:t>
            </w:r>
          </w:p>
        </w:tc>
        <w:tc>
          <w:tcPr>
            <w:tcW w:w="1744" w:type="dxa"/>
          </w:tcPr>
          <w:p w14:paraId="1FC84F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окрашиваемого покрытия</w:t>
            </w:r>
          </w:p>
        </w:tc>
        <w:tc>
          <w:tcPr>
            <w:tcW w:w="1744" w:type="dxa"/>
          </w:tcPr>
          <w:p w14:paraId="629CCC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окрашиваемого покрытия</w:t>
            </w:r>
          </w:p>
        </w:tc>
        <w:tc>
          <w:tcPr>
            <w:tcW w:w="1361" w:type="dxa"/>
          </w:tcPr>
          <w:p w14:paraId="345040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5DA27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1E34ED2" w14:textId="77777777" w:rsidTr="00DB4514">
        <w:trPr>
          <w:gridAfter w:val="1"/>
          <w:wAfter w:w="10" w:type="dxa"/>
        </w:trPr>
        <w:tc>
          <w:tcPr>
            <w:tcW w:w="704" w:type="dxa"/>
          </w:tcPr>
          <w:p w14:paraId="215334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w:t>
            </w:r>
          </w:p>
        </w:tc>
        <w:tc>
          <w:tcPr>
            <w:tcW w:w="2977" w:type="dxa"/>
          </w:tcPr>
          <w:p w14:paraId="0FFFFF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надписей на поверхности</w:t>
            </w:r>
          </w:p>
        </w:tc>
        <w:tc>
          <w:tcPr>
            <w:tcW w:w="1744" w:type="dxa"/>
          </w:tcPr>
          <w:p w14:paraId="6B0846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79623C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6705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47184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B927E9" w14:textId="77777777" w:rsidTr="00DB4514">
        <w:tc>
          <w:tcPr>
            <w:tcW w:w="9901" w:type="dxa"/>
            <w:gridSpan w:val="7"/>
          </w:tcPr>
          <w:p w14:paraId="1853AA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Газоны</w:t>
            </w:r>
          </w:p>
        </w:tc>
      </w:tr>
      <w:tr w:rsidR="0030429D" w:rsidRPr="0030429D" w14:paraId="05826152" w14:textId="77777777" w:rsidTr="00DB4514">
        <w:trPr>
          <w:gridAfter w:val="1"/>
          <w:wAfter w:w="10" w:type="dxa"/>
        </w:trPr>
        <w:tc>
          <w:tcPr>
            <w:tcW w:w="704" w:type="dxa"/>
          </w:tcPr>
          <w:p w14:paraId="463CEA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1.3.1</w:t>
            </w:r>
          </w:p>
        </w:tc>
        <w:tc>
          <w:tcPr>
            <w:tcW w:w="2977" w:type="dxa"/>
          </w:tcPr>
          <w:p w14:paraId="2A01622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Допустимая высота травостоя</w:t>
            </w:r>
          </w:p>
        </w:tc>
        <w:tc>
          <w:tcPr>
            <w:tcW w:w="1744" w:type="dxa"/>
          </w:tcPr>
          <w:p w14:paraId="121E3E5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744" w:type="dxa"/>
          </w:tcPr>
          <w:p w14:paraId="2D4A6B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361" w:type="dxa"/>
          </w:tcPr>
          <w:p w14:paraId="1B1807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c>
          <w:tcPr>
            <w:tcW w:w="1361" w:type="dxa"/>
          </w:tcPr>
          <w:p w14:paraId="03F5BDE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r>
      <w:tr w:rsidR="0030429D" w:rsidRPr="0030429D" w14:paraId="1F9C8F88" w14:textId="77777777" w:rsidTr="00DB4514">
        <w:trPr>
          <w:gridAfter w:val="1"/>
          <w:wAfter w:w="10" w:type="dxa"/>
        </w:trPr>
        <w:tc>
          <w:tcPr>
            <w:tcW w:w="704" w:type="dxa"/>
          </w:tcPr>
          <w:p w14:paraId="75DC2E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w:t>
            </w:r>
          </w:p>
        </w:tc>
        <w:tc>
          <w:tcPr>
            <w:tcW w:w="2977" w:type="dxa"/>
          </w:tcPr>
          <w:p w14:paraId="1AF3A8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весеннего рыхления снега</w:t>
            </w:r>
          </w:p>
        </w:tc>
        <w:tc>
          <w:tcPr>
            <w:tcW w:w="1744" w:type="dxa"/>
          </w:tcPr>
          <w:p w14:paraId="1095F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905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9AD2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87B0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631464D" w14:textId="77777777" w:rsidTr="00DB4514">
        <w:trPr>
          <w:gridAfter w:val="1"/>
          <w:wAfter w:w="10" w:type="dxa"/>
        </w:trPr>
        <w:tc>
          <w:tcPr>
            <w:tcW w:w="704" w:type="dxa"/>
          </w:tcPr>
          <w:p w14:paraId="543B1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w:t>
            </w:r>
          </w:p>
        </w:tc>
        <w:tc>
          <w:tcPr>
            <w:tcW w:w="2977" w:type="dxa"/>
          </w:tcPr>
          <w:p w14:paraId="79E920E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уличного смета твердых коммунальных отходов</w:t>
            </w:r>
          </w:p>
        </w:tc>
        <w:tc>
          <w:tcPr>
            <w:tcW w:w="1744" w:type="dxa"/>
          </w:tcPr>
          <w:p w14:paraId="7FA051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744" w:type="dxa"/>
          </w:tcPr>
          <w:p w14:paraId="44619BA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361" w:type="dxa"/>
          </w:tcPr>
          <w:p w14:paraId="6F9CCD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D95C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B5C8453" w14:textId="77777777" w:rsidTr="00DB4514">
        <w:trPr>
          <w:gridAfter w:val="1"/>
          <w:wAfter w:w="10" w:type="dxa"/>
        </w:trPr>
        <w:tc>
          <w:tcPr>
            <w:tcW w:w="704" w:type="dxa"/>
          </w:tcPr>
          <w:p w14:paraId="4B62D13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w:t>
            </w:r>
          </w:p>
        </w:tc>
        <w:tc>
          <w:tcPr>
            <w:tcW w:w="2977" w:type="dxa"/>
          </w:tcPr>
          <w:p w14:paraId="2900EB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после комплексной очистки</w:t>
            </w:r>
          </w:p>
        </w:tc>
        <w:tc>
          <w:tcPr>
            <w:tcW w:w="1744" w:type="dxa"/>
          </w:tcPr>
          <w:p w14:paraId="234E8A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71353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658E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21ADB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9531123" w14:textId="77777777" w:rsidTr="00DB4514">
        <w:trPr>
          <w:gridAfter w:val="1"/>
          <w:wAfter w:w="10" w:type="dxa"/>
        </w:trPr>
        <w:tc>
          <w:tcPr>
            <w:tcW w:w="704" w:type="dxa"/>
          </w:tcPr>
          <w:p w14:paraId="674D2C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w:t>
            </w:r>
          </w:p>
        </w:tc>
        <w:tc>
          <w:tcPr>
            <w:tcW w:w="2977" w:type="dxa"/>
          </w:tcPr>
          <w:p w14:paraId="16A109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листьев</w:t>
            </w:r>
          </w:p>
        </w:tc>
        <w:tc>
          <w:tcPr>
            <w:tcW w:w="1744" w:type="dxa"/>
          </w:tcPr>
          <w:p w14:paraId="3B03E3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30% от площади газона</w:t>
            </w:r>
          </w:p>
        </w:tc>
        <w:tc>
          <w:tcPr>
            <w:tcW w:w="1744" w:type="dxa"/>
          </w:tcPr>
          <w:p w14:paraId="1F39011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газона</w:t>
            </w:r>
          </w:p>
        </w:tc>
        <w:tc>
          <w:tcPr>
            <w:tcW w:w="1361" w:type="dxa"/>
          </w:tcPr>
          <w:p w14:paraId="68EC0B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газона</w:t>
            </w:r>
          </w:p>
        </w:tc>
        <w:tc>
          <w:tcPr>
            <w:tcW w:w="1361" w:type="dxa"/>
          </w:tcPr>
          <w:p w14:paraId="42906A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от площади газона</w:t>
            </w:r>
          </w:p>
        </w:tc>
      </w:tr>
      <w:tr w:rsidR="0030429D" w:rsidRPr="0030429D" w14:paraId="2280877D" w14:textId="77777777" w:rsidTr="00DB4514">
        <w:tc>
          <w:tcPr>
            <w:tcW w:w="9901" w:type="dxa"/>
            <w:gridSpan w:val="7"/>
          </w:tcPr>
          <w:p w14:paraId="42C5349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Древесные насаждения (рядовые, одиночные, групповые посадки)</w:t>
            </w:r>
          </w:p>
        </w:tc>
      </w:tr>
      <w:tr w:rsidR="0030429D" w:rsidRPr="0030429D" w14:paraId="3D29544A" w14:textId="77777777" w:rsidTr="00DB4514">
        <w:trPr>
          <w:gridAfter w:val="1"/>
          <w:wAfter w:w="10" w:type="dxa"/>
        </w:trPr>
        <w:tc>
          <w:tcPr>
            <w:tcW w:w="704" w:type="dxa"/>
          </w:tcPr>
          <w:p w14:paraId="37DA84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1.4.1</w:t>
            </w:r>
          </w:p>
        </w:tc>
        <w:tc>
          <w:tcPr>
            <w:tcW w:w="2977" w:type="dxa"/>
          </w:tcPr>
          <w:p w14:paraId="5509B9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сухостойных, аварийных, поваленных деревьев, в том числе сухих скелетных ветвей</w:t>
            </w:r>
          </w:p>
        </w:tc>
        <w:tc>
          <w:tcPr>
            <w:tcW w:w="1744" w:type="dxa"/>
          </w:tcPr>
          <w:p w14:paraId="712018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74E90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C0E90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5BF0B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62677D" w14:textId="77777777" w:rsidTr="00DB4514">
        <w:trPr>
          <w:gridAfter w:val="1"/>
          <w:wAfter w:w="10" w:type="dxa"/>
        </w:trPr>
        <w:tc>
          <w:tcPr>
            <w:tcW w:w="704" w:type="dxa"/>
          </w:tcPr>
          <w:p w14:paraId="759381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1.4.2</w:t>
            </w:r>
          </w:p>
        </w:tc>
        <w:tc>
          <w:tcPr>
            <w:tcW w:w="2977" w:type="dxa"/>
          </w:tcPr>
          <w:p w14:paraId="36E018A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поросли в приствольном круге деревьев</w:t>
            </w:r>
          </w:p>
        </w:tc>
        <w:tc>
          <w:tcPr>
            <w:tcW w:w="1744" w:type="dxa"/>
          </w:tcPr>
          <w:p w14:paraId="4E1DE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приствольного круга</w:t>
            </w:r>
          </w:p>
        </w:tc>
        <w:tc>
          <w:tcPr>
            <w:tcW w:w="1744" w:type="dxa"/>
          </w:tcPr>
          <w:p w14:paraId="6D05AD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приствольного круга</w:t>
            </w:r>
          </w:p>
        </w:tc>
        <w:tc>
          <w:tcPr>
            <w:tcW w:w="1361" w:type="dxa"/>
          </w:tcPr>
          <w:p w14:paraId="0DEA8F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AA274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83A83A" w14:textId="77777777" w:rsidTr="00DB4514">
        <w:trPr>
          <w:gridAfter w:val="1"/>
          <w:wAfter w:w="10" w:type="dxa"/>
        </w:trPr>
        <w:tc>
          <w:tcPr>
            <w:tcW w:w="704" w:type="dxa"/>
          </w:tcPr>
          <w:p w14:paraId="6B28F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w:t>
            </w:r>
          </w:p>
        </w:tc>
        <w:tc>
          <w:tcPr>
            <w:tcW w:w="2977" w:type="dxa"/>
          </w:tcPr>
          <w:p w14:paraId="1D747A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приствольном круге деревьев</w:t>
            </w:r>
          </w:p>
        </w:tc>
        <w:tc>
          <w:tcPr>
            <w:tcW w:w="1744" w:type="dxa"/>
          </w:tcPr>
          <w:p w14:paraId="188CBE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A6761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B01AC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A4545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2EC144" w14:textId="77777777" w:rsidTr="00DB4514">
        <w:trPr>
          <w:gridAfter w:val="1"/>
          <w:wAfter w:w="10" w:type="dxa"/>
        </w:trPr>
        <w:tc>
          <w:tcPr>
            <w:tcW w:w="704" w:type="dxa"/>
          </w:tcPr>
          <w:p w14:paraId="5BD99A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1.4.4</w:t>
            </w:r>
          </w:p>
        </w:tc>
        <w:tc>
          <w:tcPr>
            <w:tcW w:w="2977" w:type="dxa"/>
          </w:tcPr>
          <w:p w14:paraId="4619587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 рыхления приствольных кругов и подвязки молодых деревьев</w:t>
            </w:r>
          </w:p>
        </w:tc>
        <w:tc>
          <w:tcPr>
            <w:tcW w:w="1744" w:type="dxa"/>
          </w:tcPr>
          <w:p w14:paraId="55642D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F23A7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B02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C809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482D79" w14:textId="77777777" w:rsidTr="00DB4514">
        <w:tc>
          <w:tcPr>
            <w:tcW w:w="9901" w:type="dxa"/>
            <w:gridSpan w:val="7"/>
          </w:tcPr>
          <w:p w14:paraId="08B93C3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Кустарниковые насаждения (групповые и одиночные посадки, живые изгороди)</w:t>
            </w:r>
          </w:p>
        </w:tc>
      </w:tr>
      <w:tr w:rsidR="0030429D" w:rsidRPr="0030429D" w14:paraId="7C54AB0A" w14:textId="77777777" w:rsidTr="00DB4514">
        <w:trPr>
          <w:gridAfter w:val="1"/>
          <w:wAfter w:w="10" w:type="dxa"/>
        </w:trPr>
        <w:tc>
          <w:tcPr>
            <w:tcW w:w="704" w:type="dxa"/>
          </w:tcPr>
          <w:p w14:paraId="7D0561D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w:t>
            </w:r>
          </w:p>
        </w:tc>
        <w:tc>
          <w:tcPr>
            <w:tcW w:w="2977" w:type="dxa"/>
          </w:tcPr>
          <w:p w14:paraId="528711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формовочной обрезки живых изгородей</w:t>
            </w:r>
          </w:p>
        </w:tc>
        <w:tc>
          <w:tcPr>
            <w:tcW w:w="1744" w:type="dxa"/>
          </w:tcPr>
          <w:p w14:paraId="22AEB6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389C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9EFF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9BA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1FE9AB1" w14:textId="77777777" w:rsidTr="00DB4514">
        <w:trPr>
          <w:gridAfter w:val="1"/>
          <w:wAfter w:w="10" w:type="dxa"/>
        </w:trPr>
        <w:tc>
          <w:tcPr>
            <w:tcW w:w="704" w:type="dxa"/>
          </w:tcPr>
          <w:p w14:paraId="57329E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w:t>
            </w:r>
          </w:p>
        </w:tc>
        <w:tc>
          <w:tcPr>
            <w:tcW w:w="2977" w:type="dxa"/>
          </w:tcPr>
          <w:p w14:paraId="4C0169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поврежденных ветвей, слабых побегов, загущающих посадки</w:t>
            </w:r>
          </w:p>
        </w:tc>
        <w:tc>
          <w:tcPr>
            <w:tcW w:w="1744" w:type="dxa"/>
          </w:tcPr>
          <w:p w14:paraId="6D4096B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объема кроны</w:t>
            </w:r>
          </w:p>
        </w:tc>
        <w:tc>
          <w:tcPr>
            <w:tcW w:w="1744" w:type="dxa"/>
          </w:tcPr>
          <w:p w14:paraId="61E409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объема кроны</w:t>
            </w:r>
          </w:p>
        </w:tc>
        <w:tc>
          <w:tcPr>
            <w:tcW w:w="1361" w:type="dxa"/>
          </w:tcPr>
          <w:p w14:paraId="0447DE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43074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04686F4" w14:textId="77777777" w:rsidTr="00DB4514">
        <w:trPr>
          <w:gridAfter w:val="1"/>
          <w:wAfter w:w="10" w:type="dxa"/>
        </w:trPr>
        <w:tc>
          <w:tcPr>
            <w:tcW w:w="704" w:type="dxa"/>
          </w:tcPr>
          <w:p w14:paraId="7F8162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1.5.3</w:t>
            </w:r>
          </w:p>
        </w:tc>
        <w:tc>
          <w:tcPr>
            <w:tcW w:w="2977" w:type="dxa"/>
          </w:tcPr>
          <w:p w14:paraId="21AE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полива</w:t>
            </w:r>
          </w:p>
        </w:tc>
        <w:tc>
          <w:tcPr>
            <w:tcW w:w="1744" w:type="dxa"/>
          </w:tcPr>
          <w:p w14:paraId="3F1B35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1D772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5381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BA6FD0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046FC88" w14:textId="77777777" w:rsidTr="00DB4514">
        <w:trPr>
          <w:gridAfter w:val="1"/>
          <w:wAfter w:w="10" w:type="dxa"/>
        </w:trPr>
        <w:tc>
          <w:tcPr>
            <w:tcW w:w="704" w:type="dxa"/>
          </w:tcPr>
          <w:p w14:paraId="0CB4376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1.5.4</w:t>
            </w:r>
          </w:p>
        </w:tc>
        <w:tc>
          <w:tcPr>
            <w:tcW w:w="2977" w:type="dxa"/>
          </w:tcPr>
          <w:p w14:paraId="78BF22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рыхления в приствольном круге кустарников и в приствольной канаве живой изгороди</w:t>
            </w:r>
          </w:p>
        </w:tc>
        <w:tc>
          <w:tcPr>
            <w:tcW w:w="1744" w:type="dxa"/>
          </w:tcPr>
          <w:p w14:paraId="57AC6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C5031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96FB4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A31B70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FB39FD6" w14:textId="77777777" w:rsidTr="00DB4514">
        <w:trPr>
          <w:gridAfter w:val="1"/>
          <w:wAfter w:w="10" w:type="dxa"/>
        </w:trPr>
        <w:tc>
          <w:tcPr>
            <w:tcW w:w="704" w:type="dxa"/>
          </w:tcPr>
          <w:p w14:paraId="0E52AC5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1.5.5</w:t>
            </w:r>
          </w:p>
        </w:tc>
        <w:tc>
          <w:tcPr>
            <w:tcW w:w="2977" w:type="dxa"/>
          </w:tcPr>
          <w:p w14:paraId="14AA9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14:paraId="702F01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65CD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3E54C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EBDB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A78D0FF" w14:textId="77777777" w:rsidTr="00DB4514">
        <w:tc>
          <w:tcPr>
            <w:tcW w:w="9901" w:type="dxa"/>
            <w:gridSpan w:val="7"/>
          </w:tcPr>
          <w:p w14:paraId="0907C763"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1.6. Цветники</w:t>
            </w:r>
          </w:p>
        </w:tc>
      </w:tr>
      <w:tr w:rsidR="0030429D" w:rsidRPr="0030429D" w14:paraId="54176736" w14:textId="77777777" w:rsidTr="00DB4514">
        <w:trPr>
          <w:gridAfter w:val="1"/>
          <w:wAfter w:w="10" w:type="dxa"/>
        </w:trPr>
        <w:tc>
          <w:tcPr>
            <w:tcW w:w="704" w:type="dxa"/>
          </w:tcPr>
          <w:p w14:paraId="57F68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1.6.1</w:t>
            </w:r>
          </w:p>
        </w:tc>
        <w:tc>
          <w:tcPr>
            <w:tcW w:w="2977" w:type="dxa"/>
          </w:tcPr>
          <w:p w14:paraId="2832BFA1" w14:textId="1D369E75"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Несоответствие рисунка цветника схеме, согласованной с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организации благоустройства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p>
        </w:tc>
        <w:tc>
          <w:tcPr>
            <w:tcW w:w="1744" w:type="dxa"/>
          </w:tcPr>
          <w:p w14:paraId="3DEE4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82C82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A997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B3610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7139A136" w14:textId="77777777" w:rsidTr="00DB4514">
        <w:trPr>
          <w:gridAfter w:val="1"/>
          <w:wAfter w:w="10" w:type="dxa"/>
        </w:trPr>
        <w:tc>
          <w:tcPr>
            <w:tcW w:w="704" w:type="dxa"/>
          </w:tcPr>
          <w:p w14:paraId="20DF6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w:t>
            </w:r>
          </w:p>
        </w:tc>
        <w:tc>
          <w:tcPr>
            <w:tcW w:w="2977" w:type="dxa"/>
          </w:tcPr>
          <w:p w14:paraId="365D69F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Несоблюдение плотности посадки</w:t>
            </w:r>
          </w:p>
        </w:tc>
        <w:tc>
          <w:tcPr>
            <w:tcW w:w="1744" w:type="dxa"/>
          </w:tcPr>
          <w:p w14:paraId="38B7B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цветника</w:t>
            </w:r>
          </w:p>
        </w:tc>
        <w:tc>
          <w:tcPr>
            <w:tcW w:w="1744" w:type="dxa"/>
          </w:tcPr>
          <w:p w14:paraId="7A30BE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AF943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7A573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6815B91" w14:textId="77777777" w:rsidTr="00DB4514">
        <w:trPr>
          <w:gridAfter w:val="1"/>
          <w:wAfter w:w="10" w:type="dxa"/>
        </w:trPr>
        <w:tc>
          <w:tcPr>
            <w:tcW w:w="704" w:type="dxa"/>
          </w:tcPr>
          <w:p w14:paraId="4AEA892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1.6.3</w:t>
            </w:r>
          </w:p>
        </w:tc>
        <w:tc>
          <w:tcPr>
            <w:tcW w:w="2977" w:type="dxa"/>
          </w:tcPr>
          <w:p w14:paraId="229BA2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болезней и вредителей</w:t>
            </w:r>
          </w:p>
        </w:tc>
        <w:tc>
          <w:tcPr>
            <w:tcW w:w="1744" w:type="dxa"/>
          </w:tcPr>
          <w:p w14:paraId="47AAC8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E1BD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8415E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DE05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4E37966" w14:textId="77777777" w:rsidTr="00DB4514">
        <w:trPr>
          <w:gridAfter w:val="1"/>
          <w:wAfter w:w="10" w:type="dxa"/>
        </w:trPr>
        <w:tc>
          <w:tcPr>
            <w:tcW w:w="704" w:type="dxa"/>
          </w:tcPr>
          <w:p w14:paraId="2BA290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1.6.4</w:t>
            </w:r>
          </w:p>
        </w:tc>
        <w:tc>
          <w:tcPr>
            <w:tcW w:w="2977" w:type="dxa"/>
          </w:tcPr>
          <w:p w14:paraId="1699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w:t>
            </w:r>
          </w:p>
        </w:tc>
        <w:tc>
          <w:tcPr>
            <w:tcW w:w="1744" w:type="dxa"/>
          </w:tcPr>
          <w:p w14:paraId="0DF7FA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5F3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95397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6DCEF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5A4F6FD" w14:textId="77777777" w:rsidTr="00DB4514">
        <w:trPr>
          <w:gridAfter w:val="1"/>
          <w:wAfter w:w="10" w:type="dxa"/>
        </w:trPr>
        <w:tc>
          <w:tcPr>
            <w:tcW w:w="704" w:type="dxa"/>
          </w:tcPr>
          <w:p w14:paraId="25B4DE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1.6.5</w:t>
            </w:r>
          </w:p>
        </w:tc>
        <w:tc>
          <w:tcPr>
            <w:tcW w:w="2977" w:type="dxa"/>
          </w:tcPr>
          <w:p w14:paraId="26C2E1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w:t>
            </w:r>
          </w:p>
        </w:tc>
        <w:tc>
          <w:tcPr>
            <w:tcW w:w="1744" w:type="dxa"/>
          </w:tcPr>
          <w:p w14:paraId="1D45B4A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62FFF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A63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6C87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799A1A5" w14:textId="77777777" w:rsidTr="00DB4514">
        <w:trPr>
          <w:gridAfter w:val="1"/>
          <w:wAfter w:w="10" w:type="dxa"/>
        </w:trPr>
        <w:tc>
          <w:tcPr>
            <w:tcW w:w="704" w:type="dxa"/>
          </w:tcPr>
          <w:p w14:paraId="44A4095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1.6.6</w:t>
            </w:r>
          </w:p>
        </w:tc>
        <w:tc>
          <w:tcPr>
            <w:tcW w:w="2977" w:type="dxa"/>
          </w:tcPr>
          <w:p w14:paraId="64067E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отцветших и погибших растений</w:t>
            </w:r>
          </w:p>
        </w:tc>
        <w:tc>
          <w:tcPr>
            <w:tcW w:w="1744" w:type="dxa"/>
          </w:tcPr>
          <w:p w14:paraId="6832F4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5D1C2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15DA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05F00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8AF039F" w14:textId="77777777" w:rsidTr="00DB4514">
        <w:trPr>
          <w:gridAfter w:val="1"/>
          <w:wAfter w:w="10" w:type="dxa"/>
        </w:trPr>
        <w:tc>
          <w:tcPr>
            <w:tcW w:w="704" w:type="dxa"/>
          </w:tcPr>
          <w:p w14:paraId="2BDAFD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1.6.7</w:t>
            </w:r>
          </w:p>
        </w:tc>
        <w:tc>
          <w:tcPr>
            <w:tcW w:w="2977" w:type="dxa"/>
          </w:tcPr>
          <w:p w14:paraId="0B343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подкормок в цветниках</w:t>
            </w:r>
          </w:p>
        </w:tc>
        <w:tc>
          <w:tcPr>
            <w:tcW w:w="1744" w:type="dxa"/>
          </w:tcPr>
          <w:p w14:paraId="6DECD65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1E75A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392BE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F916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867BE8" w14:textId="77777777" w:rsidTr="00DB4514">
        <w:trPr>
          <w:gridAfter w:val="1"/>
          <w:wAfter w:w="10" w:type="dxa"/>
        </w:trPr>
        <w:tc>
          <w:tcPr>
            <w:tcW w:w="704" w:type="dxa"/>
          </w:tcPr>
          <w:p w14:paraId="3D2AA5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1.6.8</w:t>
            </w:r>
          </w:p>
        </w:tc>
        <w:tc>
          <w:tcPr>
            <w:tcW w:w="2977" w:type="dxa"/>
          </w:tcPr>
          <w:p w14:paraId="282A8EA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деления и пересадки многолетних растений</w:t>
            </w:r>
          </w:p>
        </w:tc>
        <w:tc>
          <w:tcPr>
            <w:tcW w:w="1744" w:type="dxa"/>
          </w:tcPr>
          <w:p w14:paraId="03AF04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C50EF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FFD9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D39E8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87C3AB0" w14:textId="77777777" w:rsidTr="00DB4514">
        <w:trPr>
          <w:gridAfter w:val="1"/>
          <w:wAfter w:w="10" w:type="dxa"/>
        </w:trPr>
        <w:tc>
          <w:tcPr>
            <w:tcW w:w="704" w:type="dxa"/>
          </w:tcPr>
          <w:p w14:paraId="3F4C2B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1.6.9</w:t>
            </w:r>
          </w:p>
        </w:tc>
        <w:tc>
          <w:tcPr>
            <w:tcW w:w="2977" w:type="dxa"/>
          </w:tcPr>
          <w:p w14:paraId="68270A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рыхления </w:t>
            </w:r>
            <w:r w:rsidRPr="0030429D">
              <w:rPr>
                <w:rFonts w:ascii="Times New Roman" w:hAnsi="Times New Roman" w:cs="Times New Roman"/>
                <w:color w:val="000000" w:themeColor="text1"/>
                <w:sz w:val="28"/>
                <w:szCs w:val="28"/>
              </w:rPr>
              <w:lastRenderedPageBreak/>
              <w:t>почвы в цветниках</w:t>
            </w:r>
          </w:p>
        </w:tc>
        <w:tc>
          <w:tcPr>
            <w:tcW w:w="1744" w:type="dxa"/>
          </w:tcPr>
          <w:p w14:paraId="3CC170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744" w:type="dxa"/>
          </w:tcPr>
          <w:p w14:paraId="6406A9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361" w:type="dxa"/>
          </w:tcPr>
          <w:p w14:paraId="6EAB52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361" w:type="dxa"/>
          </w:tcPr>
          <w:p w14:paraId="3D8C3F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r>
      <w:tr w:rsidR="0030429D" w:rsidRPr="0030429D" w14:paraId="317DFFFE" w14:textId="77777777" w:rsidTr="00DB4514">
        <w:tc>
          <w:tcPr>
            <w:tcW w:w="9901" w:type="dxa"/>
            <w:gridSpan w:val="7"/>
          </w:tcPr>
          <w:p w14:paraId="60E44D80"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1.7. Памятники</w:t>
            </w:r>
          </w:p>
        </w:tc>
      </w:tr>
      <w:tr w:rsidR="00AC1C00" w:rsidRPr="0030429D" w14:paraId="1F15F9EE" w14:textId="77777777" w:rsidTr="00DB4514">
        <w:trPr>
          <w:gridAfter w:val="1"/>
          <w:wAfter w:w="10" w:type="dxa"/>
        </w:trPr>
        <w:tc>
          <w:tcPr>
            <w:tcW w:w="704" w:type="dxa"/>
          </w:tcPr>
          <w:p w14:paraId="49D27A9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977" w:type="dxa"/>
          </w:tcPr>
          <w:p w14:paraId="2AB663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на поверхности постамента</w:t>
            </w:r>
          </w:p>
        </w:tc>
        <w:tc>
          <w:tcPr>
            <w:tcW w:w="1744" w:type="dxa"/>
          </w:tcPr>
          <w:p w14:paraId="320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1CE43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0F0623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F556F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921DBC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F9439A" w14:textId="20849FA0"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161C3A" w:rsidRPr="00161C3A">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зимний период</w:t>
      </w:r>
    </w:p>
    <w:p w14:paraId="7FA32A6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3057"/>
        <w:gridCol w:w="1744"/>
        <w:gridCol w:w="1744"/>
        <w:gridCol w:w="1361"/>
        <w:gridCol w:w="1361"/>
        <w:gridCol w:w="20"/>
      </w:tblGrid>
      <w:tr w:rsidR="0030429D" w:rsidRPr="0030429D" w14:paraId="1A5107B1" w14:textId="77777777" w:rsidTr="00481C85">
        <w:trPr>
          <w:gridAfter w:val="1"/>
          <w:wAfter w:w="20" w:type="dxa"/>
        </w:trPr>
        <w:tc>
          <w:tcPr>
            <w:tcW w:w="704" w:type="dxa"/>
            <w:vMerge w:val="restart"/>
          </w:tcPr>
          <w:p w14:paraId="319ED237" w14:textId="5FC3E2F7" w:rsidR="00AC1C00" w:rsidRPr="0030429D" w:rsidRDefault="00481C85"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3057" w:type="dxa"/>
            <w:vMerge w:val="restart"/>
          </w:tcPr>
          <w:p w14:paraId="34F35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76DD13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7C8A8D4" w14:textId="77777777" w:rsidTr="00481C85">
        <w:trPr>
          <w:gridAfter w:val="1"/>
          <w:wAfter w:w="20" w:type="dxa"/>
        </w:trPr>
        <w:tc>
          <w:tcPr>
            <w:tcW w:w="704" w:type="dxa"/>
            <w:vMerge/>
          </w:tcPr>
          <w:p w14:paraId="31A0E08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vMerge/>
          </w:tcPr>
          <w:p w14:paraId="03D1681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139403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305D76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0C984C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49C2F8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128811CA" w14:textId="77777777" w:rsidTr="00481C85">
        <w:trPr>
          <w:gridAfter w:val="1"/>
          <w:wAfter w:w="20" w:type="dxa"/>
        </w:trPr>
        <w:tc>
          <w:tcPr>
            <w:tcW w:w="704" w:type="dxa"/>
          </w:tcPr>
          <w:p w14:paraId="4801A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3057" w:type="dxa"/>
          </w:tcPr>
          <w:p w14:paraId="02A18E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0AEF19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11BB89B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629FB7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244F55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0B8074A6" w14:textId="77777777" w:rsidTr="00481C85">
        <w:tc>
          <w:tcPr>
            <w:tcW w:w="9991" w:type="dxa"/>
            <w:gridSpan w:val="7"/>
          </w:tcPr>
          <w:p w14:paraId="091F294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Дорожки, площадки, лестницы</w:t>
            </w:r>
          </w:p>
        </w:tc>
      </w:tr>
      <w:tr w:rsidR="0030429D" w:rsidRPr="0030429D" w14:paraId="240CCEC3" w14:textId="77777777" w:rsidTr="00481C85">
        <w:trPr>
          <w:gridAfter w:val="1"/>
          <w:wAfter w:w="20" w:type="dxa"/>
        </w:trPr>
        <w:tc>
          <w:tcPr>
            <w:tcW w:w="704" w:type="dxa"/>
          </w:tcPr>
          <w:p w14:paraId="5A07B9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3057" w:type="dxa"/>
          </w:tcPr>
          <w:p w14:paraId="756742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14:paraId="15646E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744" w:type="dxa"/>
          </w:tcPr>
          <w:p w14:paraId="48E79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77A9E1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4B44A8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69745C23" w14:textId="77777777" w:rsidTr="00481C85">
        <w:trPr>
          <w:gridAfter w:val="1"/>
          <w:wAfter w:w="20" w:type="dxa"/>
        </w:trPr>
        <w:tc>
          <w:tcPr>
            <w:tcW w:w="704" w:type="dxa"/>
          </w:tcPr>
          <w:p w14:paraId="1A64E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3057" w:type="dxa"/>
          </w:tcPr>
          <w:p w14:paraId="2BE051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w:t>
            </w:r>
          </w:p>
        </w:tc>
        <w:tc>
          <w:tcPr>
            <w:tcW w:w="1744" w:type="dxa"/>
          </w:tcPr>
          <w:p w14:paraId="57960D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744" w:type="dxa"/>
          </w:tcPr>
          <w:p w14:paraId="3281604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часов</w:t>
            </w:r>
          </w:p>
        </w:tc>
        <w:tc>
          <w:tcPr>
            <w:tcW w:w="1361" w:type="dxa"/>
          </w:tcPr>
          <w:p w14:paraId="285883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61" w:type="dxa"/>
          </w:tcPr>
          <w:p w14:paraId="66BC86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165FFA05" w14:textId="77777777" w:rsidTr="00481C85">
        <w:trPr>
          <w:gridAfter w:val="1"/>
          <w:wAfter w:w="20" w:type="dxa"/>
        </w:trPr>
        <w:tc>
          <w:tcPr>
            <w:tcW w:w="704" w:type="dxa"/>
          </w:tcPr>
          <w:p w14:paraId="2FFFAB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3057" w:type="dxa"/>
          </w:tcPr>
          <w:p w14:paraId="7E584A8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Толщина рыхлого снега во время снегопада и до окончания снегоочистки на покрытиях пешеходных дорожек, площадках, ступенях, </w:t>
            </w:r>
            <w:r w:rsidRPr="0030429D">
              <w:rPr>
                <w:rFonts w:ascii="Times New Roman" w:hAnsi="Times New Roman" w:cs="Times New Roman"/>
                <w:color w:val="000000" w:themeColor="text1"/>
                <w:sz w:val="28"/>
                <w:szCs w:val="28"/>
              </w:rPr>
              <w:lastRenderedPageBreak/>
              <w:t>лестницах</w:t>
            </w:r>
          </w:p>
        </w:tc>
        <w:tc>
          <w:tcPr>
            <w:tcW w:w="1744" w:type="dxa"/>
          </w:tcPr>
          <w:p w14:paraId="1C2FE5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более 10 см</w:t>
            </w:r>
          </w:p>
        </w:tc>
        <w:tc>
          <w:tcPr>
            <w:tcW w:w="1744" w:type="dxa"/>
          </w:tcPr>
          <w:p w14:paraId="74956B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2339A2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752B3A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0676665E" w14:textId="77777777" w:rsidTr="00481C85">
        <w:trPr>
          <w:gridAfter w:val="1"/>
          <w:wAfter w:w="20" w:type="dxa"/>
        </w:trPr>
        <w:tc>
          <w:tcPr>
            <w:tcW w:w="704" w:type="dxa"/>
          </w:tcPr>
          <w:p w14:paraId="7B0742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3057" w:type="dxa"/>
          </w:tcPr>
          <w:p w14:paraId="609E24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покрытиях пешеходных дорожек, площадках, ступенях лестниц</w:t>
            </w:r>
          </w:p>
        </w:tc>
        <w:tc>
          <w:tcPr>
            <w:tcW w:w="1744" w:type="dxa"/>
          </w:tcPr>
          <w:p w14:paraId="2DDA17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744" w:type="dxa"/>
          </w:tcPr>
          <w:p w14:paraId="22C0E75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5D76F5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37C472D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3B457C67" w14:textId="77777777" w:rsidTr="00481C85">
        <w:trPr>
          <w:gridAfter w:val="1"/>
          <w:wAfter w:w="20" w:type="dxa"/>
        </w:trPr>
        <w:tc>
          <w:tcPr>
            <w:tcW w:w="704" w:type="dxa"/>
          </w:tcPr>
          <w:p w14:paraId="0741E9D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3057" w:type="dxa"/>
          </w:tcPr>
          <w:p w14:paraId="06B467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на покрытии пешеходных дорожек, площадках, ступенях лестниц, не обработанных песком</w:t>
            </w:r>
          </w:p>
        </w:tc>
        <w:tc>
          <w:tcPr>
            <w:tcW w:w="1744" w:type="dxa"/>
          </w:tcPr>
          <w:p w14:paraId="51EE7C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53B92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98326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77B96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1F70A93" w14:textId="77777777" w:rsidTr="00481C85">
        <w:trPr>
          <w:gridAfter w:val="1"/>
          <w:wAfter w:w="20" w:type="dxa"/>
        </w:trPr>
        <w:tc>
          <w:tcPr>
            <w:tcW w:w="704" w:type="dxa"/>
          </w:tcPr>
          <w:p w14:paraId="73C261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3057" w:type="dxa"/>
          </w:tcPr>
          <w:p w14:paraId="033080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Подсыпка химическими реагентами</w:t>
            </w:r>
          </w:p>
        </w:tc>
        <w:tc>
          <w:tcPr>
            <w:tcW w:w="1744" w:type="dxa"/>
          </w:tcPr>
          <w:p w14:paraId="76CEB5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314D7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1A3B8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E73C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6CCF450" w14:textId="77777777" w:rsidTr="00481C85">
        <w:tc>
          <w:tcPr>
            <w:tcW w:w="9991" w:type="dxa"/>
            <w:gridSpan w:val="7"/>
          </w:tcPr>
          <w:p w14:paraId="3D5D7E8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Малые архитектурные формы</w:t>
            </w:r>
          </w:p>
        </w:tc>
      </w:tr>
      <w:tr w:rsidR="0030429D" w:rsidRPr="0030429D" w14:paraId="7E31FB1E" w14:textId="77777777" w:rsidTr="00481C85">
        <w:trPr>
          <w:gridAfter w:val="1"/>
          <w:wAfter w:w="20" w:type="dxa"/>
        </w:trPr>
        <w:tc>
          <w:tcPr>
            <w:tcW w:w="704" w:type="dxa"/>
          </w:tcPr>
          <w:p w14:paraId="3FC57C0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1633DF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загрязнений</w:t>
            </w:r>
          </w:p>
        </w:tc>
        <w:tc>
          <w:tcPr>
            <w:tcW w:w="1744" w:type="dxa"/>
          </w:tcPr>
          <w:p w14:paraId="5F17CB9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EEACD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CD34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704C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683AE2" w14:textId="77777777" w:rsidTr="00481C85">
        <w:tc>
          <w:tcPr>
            <w:tcW w:w="9991" w:type="dxa"/>
            <w:gridSpan w:val="7"/>
          </w:tcPr>
          <w:p w14:paraId="5E7BB8A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Памятники</w:t>
            </w:r>
          </w:p>
        </w:tc>
      </w:tr>
      <w:tr w:rsidR="0030429D" w:rsidRPr="0030429D" w14:paraId="53917B82" w14:textId="77777777" w:rsidTr="00481C85">
        <w:trPr>
          <w:gridAfter w:val="1"/>
          <w:wAfter w:w="20" w:type="dxa"/>
        </w:trPr>
        <w:tc>
          <w:tcPr>
            <w:tcW w:w="704" w:type="dxa"/>
          </w:tcPr>
          <w:p w14:paraId="78A7C3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57121E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на поверхности постамента в течение двух суток после окончания снегопада</w:t>
            </w:r>
          </w:p>
        </w:tc>
        <w:tc>
          <w:tcPr>
            <w:tcW w:w="1744" w:type="dxa"/>
          </w:tcPr>
          <w:p w14:paraId="6D3087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9B8F4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79268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6BE09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EB977BA" w14:textId="77777777" w:rsidTr="00481C85">
        <w:tc>
          <w:tcPr>
            <w:tcW w:w="9991" w:type="dxa"/>
            <w:gridSpan w:val="7"/>
          </w:tcPr>
          <w:p w14:paraId="0F3C1334"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Газоны</w:t>
            </w:r>
          </w:p>
        </w:tc>
      </w:tr>
      <w:tr w:rsidR="00AC1C00" w:rsidRPr="0030429D" w14:paraId="65AFAD03" w14:textId="77777777" w:rsidTr="00481C85">
        <w:trPr>
          <w:gridAfter w:val="1"/>
          <w:wAfter w:w="20" w:type="dxa"/>
        </w:trPr>
        <w:tc>
          <w:tcPr>
            <w:tcW w:w="704" w:type="dxa"/>
          </w:tcPr>
          <w:p w14:paraId="7C32D92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45C0E0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(твердых коммунальных отходов)</w:t>
            </w:r>
          </w:p>
        </w:tc>
        <w:tc>
          <w:tcPr>
            <w:tcW w:w="1744" w:type="dxa"/>
          </w:tcPr>
          <w:p w14:paraId="13806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02C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FBEB0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194D4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1F8D46D3" w14:textId="77777777" w:rsidR="00AC1C00" w:rsidRPr="0030429D" w:rsidRDefault="00AC1C00" w:rsidP="00F5025D">
      <w:pPr>
        <w:pStyle w:val="ConsPlusNormal"/>
        <w:jc w:val="both"/>
        <w:rPr>
          <w:rFonts w:ascii="Times New Roman" w:hAnsi="Times New Roman" w:cs="Times New Roman"/>
          <w:color w:val="000000" w:themeColor="text1"/>
          <w:sz w:val="28"/>
          <w:szCs w:val="28"/>
        </w:rPr>
      </w:pPr>
    </w:p>
    <w:p w14:paraId="6C44C022" w14:textId="50AD22A2" w:rsidR="00746D1C" w:rsidRDefault="00746D1C" w:rsidP="00F5025D">
      <w:pPr>
        <w:widowControl w:val="0"/>
        <w:autoSpaceDE w:val="0"/>
        <w:autoSpaceDN w:val="0"/>
        <w:adjustRightInd w:val="0"/>
        <w:ind w:left="6096" w:right="125"/>
        <w:rPr>
          <w:rFonts w:eastAsiaTheme="minorEastAsia"/>
          <w:szCs w:val="28"/>
          <w:shd w:val="clear" w:color="auto" w:fill="FEFFFF"/>
        </w:rPr>
      </w:pPr>
    </w:p>
    <w:p w14:paraId="1D16913F" w14:textId="144101D6"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1CF031CE" w14:textId="2177F683"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1238C0C8" w14:textId="27BA06FB"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26AA8003" w14:textId="2F05D862"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0E4B04F7" w14:textId="77777777"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6CE90FEF" w14:textId="44153617"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7CC8EA57" w14:textId="77777777"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77DE1830" w14:textId="3F226D1F" w:rsidR="000C687F" w:rsidRPr="0084301B" w:rsidRDefault="000C687F" w:rsidP="00623CCC">
      <w:pPr>
        <w:widowControl w:val="0"/>
        <w:autoSpaceDE w:val="0"/>
        <w:autoSpaceDN w:val="0"/>
        <w:ind w:left="5670" w:right="-2"/>
        <w:rPr>
          <w:szCs w:val="28"/>
        </w:rPr>
      </w:pPr>
      <w:r w:rsidRPr="0084301B">
        <w:rPr>
          <w:szCs w:val="28"/>
        </w:rPr>
        <w:lastRenderedPageBreak/>
        <w:t>Приложение</w:t>
      </w:r>
      <w:r>
        <w:rPr>
          <w:szCs w:val="28"/>
        </w:rPr>
        <w:t xml:space="preserve"> 2</w:t>
      </w:r>
    </w:p>
    <w:p w14:paraId="7F0D870F" w14:textId="1E52F15C" w:rsidR="009B19F6" w:rsidRDefault="000C687F" w:rsidP="00623CCC">
      <w:pPr>
        <w:widowControl w:val="0"/>
        <w:autoSpaceDE w:val="0"/>
        <w:autoSpaceDN w:val="0"/>
        <w:adjustRightInd w:val="0"/>
        <w:ind w:left="5670" w:right="-2"/>
        <w:rPr>
          <w:rFonts w:eastAsiaTheme="minorEastAsia"/>
          <w:w w:val="89"/>
          <w:szCs w:val="28"/>
          <w:shd w:val="clear" w:color="auto" w:fill="FEFFFF"/>
        </w:rPr>
      </w:pPr>
      <w:r w:rsidRPr="0084301B">
        <w:rPr>
          <w:szCs w:val="28"/>
        </w:rPr>
        <w:t xml:space="preserve">к </w:t>
      </w:r>
      <w:r>
        <w:rPr>
          <w:szCs w:val="28"/>
        </w:rPr>
        <w:t xml:space="preserve">проекту </w:t>
      </w:r>
      <w:r w:rsidRPr="0084301B">
        <w:rPr>
          <w:szCs w:val="28"/>
        </w:rPr>
        <w:t>решени</w:t>
      </w:r>
      <w:r>
        <w:rPr>
          <w:szCs w:val="28"/>
        </w:rPr>
        <w:t xml:space="preserve">я </w:t>
      </w:r>
      <w:r w:rsidRPr="0084301B">
        <w:rPr>
          <w:szCs w:val="28"/>
        </w:rPr>
        <w:t xml:space="preserve">Думы Пермского </w:t>
      </w:r>
      <w:r>
        <w:rPr>
          <w:szCs w:val="28"/>
        </w:rPr>
        <w:t>м</w:t>
      </w:r>
      <w:r w:rsidRPr="0084301B">
        <w:rPr>
          <w:szCs w:val="28"/>
        </w:rPr>
        <w:t>униципального округа</w:t>
      </w:r>
      <w:r w:rsidR="009B19F6" w:rsidRPr="00912552">
        <w:rPr>
          <w:rFonts w:eastAsiaTheme="minorEastAsia"/>
          <w:szCs w:val="28"/>
          <w:shd w:val="clear" w:color="auto" w:fill="FEFFFF"/>
        </w:rPr>
        <w:t xml:space="preserve"> </w:t>
      </w:r>
    </w:p>
    <w:p w14:paraId="222B0657" w14:textId="42D31194" w:rsidR="00746D1C" w:rsidRDefault="00746D1C" w:rsidP="00746D1C">
      <w:pPr>
        <w:jc w:val="center"/>
        <w:rPr>
          <w:szCs w:val="28"/>
        </w:rPr>
      </w:pPr>
    </w:p>
    <w:p w14:paraId="36562BEA" w14:textId="77777777" w:rsidR="00623CCC" w:rsidRDefault="00623CCC" w:rsidP="00746D1C">
      <w:pPr>
        <w:jc w:val="center"/>
        <w:rPr>
          <w:szCs w:val="28"/>
        </w:rPr>
      </w:pPr>
    </w:p>
    <w:p w14:paraId="4BC9F82C" w14:textId="0D304B90" w:rsidR="00746D1C" w:rsidRPr="00FD3DFB" w:rsidRDefault="00746D1C" w:rsidP="00746D1C">
      <w:pPr>
        <w:jc w:val="center"/>
        <w:rPr>
          <w:b/>
          <w:szCs w:val="28"/>
        </w:rPr>
      </w:pPr>
      <w:r w:rsidRPr="00FD3DFB">
        <w:rPr>
          <w:b/>
          <w:szCs w:val="28"/>
        </w:rPr>
        <w:t>ПЕРЕЧЕНЬ</w:t>
      </w:r>
    </w:p>
    <w:p w14:paraId="2C8A2C15" w14:textId="342B911C" w:rsidR="00746D1C" w:rsidRDefault="00746D1C" w:rsidP="00746D1C">
      <w:pPr>
        <w:jc w:val="center"/>
        <w:rPr>
          <w:b/>
          <w:szCs w:val="28"/>
        </w:rPr>
      </w:pPr>
      <w:r>
        <w:rPr>
          <w:b/>
          <w:szCs w:val="28"/>
        </w:rPr>
        <w:t>решений</w:t>
      </w:r>
      <w:r w:rsidRPr="00FD3DFB">
        <w:t xml:space="preserve"> </w:t>
      </w:r>
      <w:r w:rsidRPr="00822C54">
        <w:rPr>
          <w:b/>
          <w:szCs w:val="28"/>
        </w:rPr>
        <w:t xml:space="preserve">Советов депутатов </w:t>
      </w:r>
      <w:proofErr w:type="spellStart"/>
      <w:r w:rsidRPr="00746D1C">
        <w:rPr>
          <w:b/>
          <w:szCs w:val="28"/>
        </w:rPr>
        <w:t>Бершетского</w:t>
      </w:r>
      <w:proofErr w:type="spellEnd"/>
      <w:r w:rsidRPr="00746D1C">
        <w:rPr>
          <w:b/>
          <w:szCs w:val="28"/>
        </w:rPr>
        <w:t xml:space="preserve"> сельского поселения, </w:t>
      </w:r>
      <w:proofErr w:type="spellStart"/>
      <w:r w:rsidRPr="00746D1C">
        <w:rPr>
          <w:b/>
          <w:szCs w:val="28"/>
        </w:rPr>
        <w:t>Гамовского</w:t>
      </w:r>
      <w:proofErr w:type="spellEnd"/>
      <w:r w:rsidRPr="00746D1C">
        <w:rPr>
          <w:b/>
          <w:szCs w:val="28"/>
        </w:rPr>
        <w:t xml:space="preserve"> сельского поселения, </w:t>
      </w:r>
      <w:proofErr w:type="spellStart"/>
      <w:r w:rsidRPr="00746D1C">
        <w:rPr>
          <w:b/>
          <w:szCs w:val="28"/>
        </w:rPr>
        <w:t>Двуреченского</w:t>
      </w:r>
      <w:proofErr w:type="spellEnd"/>
      <w:r w:rsidRPr="00746D1C">
        <w:rPr>
          <w:b/>
          <w:szCs w:val="28"/>
        </w:rPr>
        <w:t xml:space="preserve"> сельского поселения, </w:t>
      </w:r>
      <w:proofErr w:type="spellStart"/>
      <w:r w:rsidRPr="00746D1C">
        <w:rPr>
          <w:b/>
          <w:szCs w:val="28"/>
        </w:rPr>
        <w:t>Заболотского</w:t>
      </w:r>
      <w:proofErr w:type="spellEnd"/>
      <w:r w:rsidRPr="00746D1C">
        <w:rPr>
          <w:b/>
          <w:szCs w:val="28"/>
        </w:rPr>
        <w:t xml:space="preserve"> сельского поселения, Кондратовского сельского поселения, </w:t>
      </w:r>
      <w:proofErr w:type="spellStart"/>
      <w:r w:rsidRPr="00746D1C">
        <w:rPr>
          <w:b/>
          <w:szCs w:val="28"/>
        </w:rPr>
        <w:t>Кукуштанского</w:t>
      </w:r>
      <w:proofErr w:type="spellEnd"/>
      <w:r w:rsidRPr="00746D1C">
        <w:rPr>
          <w:b/>
          <w:szCs w:val="28"/>
        </w:rPr>
        <w:t xml:space="preserve"> сельского поселения, </w:t>
      </w:r>
      <w:proofErr w:type="spellStart"/>
      <w:r w:rsidRPr="00746D1C">
        <w:rPr>
          <w:b/>
          <w:szCs w:val="28"/>
        </w:rPr>
        <w:t>Култаевского</w:t>
      </w:r>
      <w:proofErr w:type="spellEnd"/>
      <w:r w:rsidRPr="00746D1C">
        <w:rPr>
          <w:b/>
          <w:szCs w:val="28"/>
        </w:rPr>
        <w:t xml:space="preserve"> сельского поселения, Лобановского сельского поселения, </w:t>
      </w:r>
      <w:proofErr w:type="spellStart"/>
      <w:r w:rsidRPr="00746D1C">
        <w:rPr>
          <w:b/>
          <w:szCs w:val="28"/>
        </w:rPr>
        <w:t>Пальниковского</w:t>
      </w:r>
      <w:proofErr w:type="spellEnd"/>
      <w:r w:rsidRPr="00746D1C">
        <w:rPr>
          <w:b/>
          <w:szCs w:val="28"/>
        </w:rPr>
        <w:t xml:space="preserve"> сельского поселения, </w:t>
      </w:r>
      <w:proofErr w:type="spellStart"/>
      <w:r w:rsidRPr="00746D1C">
        <w:rPr>
          <w:b/>
          <w:szCs w:val="28"/>
        </w:rPr>
        <w:t>Платошинского</w:t>
      </w:r>
      <w:proofErr w:type="spellEnd"/>
      <w:r w:rsidRPr="00746D1C">
        <w:rPr>
          <w:b/>
          <w:szCs w:val="28"/>
        </w:rPr>
        <w:t xml:space="preserve"> сельского поселения, Савинского сельского поселения, </w:t>
      </w:r>
      <w:proofErr w:type="spellStart"/>
      <w:r w:rsidRPr="00746D1C">
        <w:rPr>
          <w:b/>
          <w:szCs w:val="28"/>
        </w:rPr>
        <w:t>Сылвенского</w:t>
      </w:r>
      <w:proofErr w:type="spellEnd"/>
      <w:r w:rsidRPr="00746D1C">
        <w:rPr>
          <w:b/>
          <w:szCs w:val="28"/>
        </w:rPr>
        <w:t xml:space="preserve"> сельского поселения, </w:t>
      </w:r>
      <w:proofErr w:type="spellStart"/>
      <w:r w:rsidRPr="00746D1C">
        <w:rPr>
          <w:b/>
          <w:szCs w:val="28"/>
        </w:rPr>
        <w:t>Усть-Качкинского</w:t>
      </w:r>
      <w:proofErr w:type="spellEnd"/>
      <w:r w:rsidRPr="00746D1C">
        <w:rPr>
          <w:b/>
          <w:szCs w:val="28"/>
        </w:rPr>
        <w:t xml:space="preserve"> сельского поселения, </w:t>
      </w:r>
      <w:proofErr w:type="spellStart"/>
      <w:r w:rsidRPr="00746D1C">
        <w:rPr>
          <w:b/>
          <w:szCs w:val="28"/>
        </w:rPr>
        <w:t>Фроловского</w:t>
      </w:r>
      <w:proofErr w:type="spellEnd"/>
      <w:r w:rsidRPr="00746D1C">
        <w:rPr>
          <w:b/>
          <w:szCs w:val="28"/>
        </w:rPr>
        <w:t xml:space="preserve"> сельского поселения, </w:t>
      </w:r>
      <w:proofErr w:type="spellStart"/>
      <w:r w:rsidRPr="00746D1C">
        <w:rPr>
          <w:b/>
          <w:szCs w:val="28"/>
        </w:rPr>
        <w:t>Хохловского</w:t>
      </w:r>
      <w:proofErr w:type="spellEnd"/>
      <w:r w:rsidRPr="00746D1C">
        <w:rPr>
          <w:b/>
          <w:szCs w:val="28"/>
        </w:rPr>
        <w:t xml:space="preserve"> сельского поселения, </w:t>
      </w:r>
      <w:proofErr w:type="spellStart"/>
      <w:r w:rsidRPr="00746D1C">
        <w:rPr>
          <w:b/>
          <w:szCs w:val="28"/>
        </w:rPr>
        <w:t>Юговского</w:t>
      </w:r>
      <w:proofErr w:type="spellEnd"/>
      <w:r w:rsidRPr="00746D1C">
        <w:rPr>
          <w:b/>
          <w:szCs w:val="28"/>
        </w:rPr>
        <w:t xml:space="preserve"> сельского поселения, Юго-Камского сельского поселения Пермского муниципального района</w:t>
      </w:r>
      <w:r w:rsidRPr="00FD3DFB">
        <w:rPr>
          <w:b/>
          <w:szCs w:val="28"/>
        </w:rPr>
        <w:t>, подлежащих признанию утратившими силу</w:t>
      </w:r>
    </w:p>
    <w:p w14:paraId="3F39EB72" w14:textId="77777777" w:rsidR="00746D1C" w:rsidRPr="00746D1C" w:rsidRDefault="00746D1C" w:rsidP="00746D1C">
      <w:pPr>
        <w:jc w:val="center"/>
        <w:rPr>
          <w:b/>
          <w:szCs w:val="28"/>
        </w:rPr>
      </w:pPr>
    </w:p>
    <w:p w14:paraId="2AF81B7C" w14:textId="1255291D"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 </w:t>
      </w:r>
      <w:r w:rsidR="00C82372" w:rsidRPr="002A0C96">
        <w:rPr>
          <w:rFonts w:ascii="Times New Roman" w:hAnsi="Times New Roman" w:cs="Times New Roman"/>
          <w:b/>
          <w:sz w:val="28"/>
          <w:szCs w:val="28"/>
        </w:rPr>
        <w:t>Решения Совета депутатов</w:t>
      </w:r>
      <w:r w:rsidR="00746D1C" w:rsidRPr="002A0C96">
        <w:rPr>
          <w:rFonts w:ascii="Times New Roman" w:hAnsi="Times New Roman" w:cs="Times New Roman"/>
          <w:b/>
          <w:sz w:val="28"/>
          <w:szCs w:val="28"/>
        </w:rPr>
        <w:t xml:space="preserve"> </w:t>
      </w:r>
      <w:proofErr w:type="spellStart"/>
      <w:r w:rsidR="00746D1C" w:rsidRPr="002A0C96">
        <w:rPr>
          <w:rFonts w:ascii="Times New Roman" w:hAnsi="Times New Roman" w:cs="Times New Roman"/>
          <w:b/>
          <w:sz w:val="28"/>
          <w:szCs w:val="28"/>
        </w:rPr>
        <w:t>Бершетского</w:t>
      </w:r>
      <w:proofErr w:type="spellEnd"/>
      <w:r w:rsidR="00746D1C" w:rsidRPr="002A0C96">
        <w:rPr>
          <w:rFonts w:ascii="Times New Roman" w:hAnsi="Times New Roman" w:cs="Times New Roman"/>
          <w:b/>
          <w:sz w:val="28"/>
          <w:szCs w:val="28"/>
        </w:rPr>
        <w:t xml:space="preserve"> сельского поселения:</w:t>
      </w:r>
    </w:p>
    <w:p w14:paraId="5EE4C211" w14:textId="479A74B9" w:rsidR="009B19F6" w:rsidRPr="002A0C96" w:rsidRDefault="00746D1C" w:rsidP="002A0C96">
      <w:pPr>
        <w:ind w:firstLine="709"/>
        <w:jc w:val="both"/>
        <w:rPr>
          <w:szCs w:val="28"/>
        </w:rPr>
      </w:pPr>
      <w:r w:rsidRPr="002A0C96">
        <w:rPr>
          <w:szCs w:val="28"/>
        </w:rPr>
        <w:t>1.1</w:t>
      </w:r>
      <w:r w:rsidR="000711CE" w:rsidRPr="002A0C96">
        <w:rPr>
          <w:szCs w:val="28"/>
        </w:rPr>
        <w:t>.</w:t>
      </w:r>
      <w:r w:rsidRPr="002A0C96">
        <w:rPr>
          <w:szCs w:val="28"/>
        </w:rPr>
        <w:t xml:space="preserve"> </w:t>
      </w:r>
      <w:r w:rsidR="009B19F6" w:rsidRPr="002A0C96">
        <w:rPr>
          <w:szCs w:val="28"/>
        </w:rPr>
        <w:t xml:space="preserve">от 16 января 2019 г. № 2 «Об утверждении правил благоустройства и содержании территории </w:t>
      </w:r>
      <w:proofErr w:type="spellStart"/>
      <w:r w:rsidR="009B19F6" w:rsidRPr="002A0C96">
        <w:rPr>
          <w:szCs w:val="28"/>
        </w:rPr>
        <w:t>Бершетского</w:t>
      </w:r>
      <w:proofErr w:type="spellEnd"/>
      <w:r w:rsidR="009B19F6" w:rsidRPr="002A0C96">
        <w:rPr>
          <w:szCs w:val="28"/>
        </w:rPr>
        <w:t xml:space="preserve"> сельского поселения»;</w:t>
      </w:r>
    </w:p>
    <w:p w14:paraId="08F5F838" w14:textId="0B7CBD7E" w:rsidR="009B19F6" w:rsidRPr="002A0C96" w:rsidRDefault="00746D1C" w:rsidP="002A0C96">
      <w:pPr>
        <w:ind w:firstLine="709"/>
        <w:jc w:val="both"/>
        <w:rPr>
          <w:szCs w:val="28"/>
        </w:rPr>
      </w:pPr>
      <w:r w:rsidRPr="002A0C96">
        <w:rPr>
          <w:szCs w:val="28"/>
        </w:rPr>
        <w:t>1.2</w:t>
      </w:r>
      <w:r w:rsidR="000711CE" w:rsidRPr="002A0C96">
        <w:rPr>
          <w:szCs w:val="28"/>
        </w:rPr>
        <w:t>.</w:t>
      </w:r>
      <w:r w:rsidRPr="002A0C96">
        <w:rPr>
          <w:szCs w:val="28"/>
        </w:rPr>
        <w:t xml:space="preserve"> </w:t>
      </w:r>
      <w:r w:rsidR="009B19F6" w:rsidRPr="002A0C96">
        <w:rPr>
          <w:szCs w:val="28"/>
        </w:rPr>
        <w:t xml:space="preserve">от 2 июля 2020 г. № 25 «О внесении изменения в правила благоустройства и содержании территории </w:t>
      </w:r>
      <w:proofErr w:type="spellStart"/>
      <w:r w:rsidR="009B19F6" w:rsidRPr="002A0C96">
        <w:rPr>
          <w:szCs w:val="28"/>
        </w:rPr>
        <w:t>Бершетского</w:t>
      </w:r>
      <w:proofErr w:type="spellEnd"/>
      <w:r w:rsidR="009B19F6" w:rsidRPr="002A0C96">
        <w:rPr>
          <w:szCs w:val="28"/>
        </w:rPr>
        <w:t xml:space="preserve"> сельского поселения»;</w:t>
      </w:r>
    </w:p>
    <w:p w14:paraId="5F40415A" w14:textId="4B7E4DE9" w:rsidR="009B19F6" w:rsidRPr="002A0C96" w:rsidRDefault="00746D1C" w:rsidP="002A0C96">
      <w:pPr>
        <w:ind w:firstLine="709"/>
        <w:jc w:val="both"/>
        <w:rPr>
          <w:szCs w:val="28"/>
        </w:rPr>
      </w:pPr>
      <w:r w:rsidRPr="002A0C96">
        <w:rPr>
          <w:szCs w:val="28"/>
        </w:rPr>
        <w:t>1.3</w:t>
      </w:r>
      <w:r w:rsidR="000711CE" w:rsidRPr="002A0C96">
        <w:rPr>
          <w:szCs w:val="28"/>
        </w:rPr>
        <w:t>.</w:t>
      </w:r>
      <w:r w:rsidRPr="002A0C96">
        <w:rPr>
          <w:szCs w:val="28"/>
        </w:rPr>
        <w:t xml:space="preserve"> </w:t>
      </w:r>
      <w:r w:rsidR="009B19F6" w:rsidRPr="002A0C96">
        <w:rPr>
          <w:szCs w:val="28"/>
        </w:rPr>
        <w:t xml:space="preserve">от 25 июня 2021 г. № 23 «О внесении изменения в правила благоустройства и содержании территории </w:t>
      </w:r>
      <w:proofErr w:type="spellStart"/>
      <w:r w:rsidR="009B19F6" w:rsidRPr="002A0C96">
        <w:rPr>
          <w:szCs w:val="28"/>
        </w:rPr>
        <w:t>Бершетского</w:t>
      </w:r>
      <w:proofErr w:type="spellEnd"/>
      <w:r w:rsidR="009B19F6" w:rsidRPr="002A0C96">
        <w:rPr>
          <w:szCs w:val="28"/>
        </w:rPr>
        <w:t xml:space="preserve"> сельского поселения»</w:t>
      </w:r>
      <w:r w:rsidRPr="002A0C96">
        <w:rPr>
          <w:szCs w:val="28"/>
        </w:rPr>
        <w:t>.</w:t>
      </w:r>
    </w:p>
    <w:p w14:paraId="366D3418" w14:textId="7DC2B19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2.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Гамовского</w:t>
      </w:r>
      <w:proofErr w:type="spellEnd"/>
      <w:r w:rsidR="00746D1C" w:rsidRPr="002A0C96">
        <w:rPr>
          <w:rFonts w:ascii="Times New Roman" w:hAnsi="Times New Roman" w:cs="Times New Roman"/>
          <w:b/>
          <w:sz w:val="28"/>
          <w:szCs w:val="28"/>
        </w:rPr>
        <w:t xml:space="preserve"> сельского поселения:</w:t>
      </w:r>
    </w:p>
    <w:p w14:paraId="3F17FEB3" w14:textId="477FB3E5" w:rsidR="009B19F6" w:rsidRPr="002A0C96" w:rsidRDefault="00746D1C" w:rsidP="002A0C96">
      <w:pPr>
        <w:ind w:firstLine="709"/>
        <w:jc w:val="both"/>
        <w:rPr>
          <w:szCs w:val="28"/>
        </w:rPr>
      </w:pPr>
      <w:r w:rsidRPr="002A0C96">
        <w:rPr>
          <w:szCs w:val="28"/>
        </w:rPr>
        <w:t>2.1</w:t>
      </w:r>
      <w:r w:rsidR="000711CE" w:rsidRPr="002A0C96">
        <w:rPr>
          <w:szCs w:val="28"/>
        </w:rPr>
        <w:t>.</w:t>
      </w:r>
      <w:r w:rsidRPr="002A0C96">
        <w:rPr>
          <w:szCs w:val="28"/>
        </w:rPr>
        <w:t xml:space="preserve"> </w:t>
      </w:r>
      <w:r w:rsidR="009B19F6" w:rsidRPr="002A0C96">
        <w:rPr>
          <w:szCs w:val="28"/>
        </w:rPr>
        <w:t xml:space="preserve">от 2 ноября 2017 г. № 273 «Об утверждении правил содержания и благоустройства территории </w:t>
      </w:r>
      <w:proofErr w:type="spellStart"/>
      <w:r w:rsidR="009B19F6" w:rsidRPr="002A0C96">
        <w:rPr>
          <w:szCs w:val="28"/>
        </w:rPr>
        <w:t>Гамовского</w:t>
      </w:r>
      <w:proofErr w:type="spellEnd"/>
      <w:r w:rsidR="009B19F6" w:rsidRPr="002A0C96">
        <w:rPr>
          <w:szCs w:val="28"/>
        </w:rPr>
        <w:t xml:space="preserve"> сельского поселения»;</w:t>
      </w:r>
    </w:p>
    <w:p w14:paraId="1692ED2D" w14:textId="09252047" w:rsidR="009B19F6" w:rsidRPr="002A0C96" w:rsidRDefault="00746D1C" w:rsidP="002A0C96">
      <w:pPr>
        <w:ind w:firstLine="709"/>
        <w:jc w:val="both"/>
        <w:rPr>
          <w:szCs w:val="28"/>
        </w:rPr>
      </w:pPr>
      <w:r w:rsidRPr="002A0C96">
        <w:rPr>
          <w:szCs w:val="28"/>
        </w:rPr>
        <w:t>2.2</w:t>
      </w:r>
      <w:r w:rsidR="000711CE" w:rsidRPr="002A0C96">
        <w:rPr>
          <w:szCs w:val="28"/>
        </w:rPr>
        <w:t>.</w:t>
      </w:r>
      <w:r w:rsidRPr="002A0C96">
        <w:rPr>
          <w:szCs w:val="28"/>
        </w:rPr>
        <w:t xml:space="preserve"> </w:t>
      </w:r>
      <w:r w:rsidR="009B19F6" w:rsidRPr="002A0C96">
        <w:rPr>
          <w:szCs w:val="28"/>
        </w:rPr>
        <w:t xml:space="preserve">от 21 апреля 2020 г. № 94 «О внесении изменений в Правила содержания и благоустройства территории </w:t>
      </w:r>
      <w:proofErr w:type="spellStart"/>
      <w:r w:rsidR="009B19F6" w:rsidRPr="002A0C96">
        <w:rPr>
          <w:szCs w:val="28"/>
        </w:rPr>
        <w:t>Гамовского</w:t>
      </w:r>
      <w:proofErr w:type="spellEnd"/>
      <w:r w:rsidR="009B19F6" w:rsidRPr="002A0C96">
        <w:rPr>
          <w:szCs w:val="28"/>
        </w:rPr>
        <w:t xml:space="preserve"> сельского поселения, утвержденные решением Совета депутатов от 02.11.2017 № 273»</w:t>
      </w:r>
      <w:r w:rsidRPr="002A0C96">
        <w:rPr>
          <w:szCs w:val="28"/>
        </w:rPr>
        <w:t>.</w:t>
      </w:r>
    </w:p>
    <w:p w14:paraId="0FDD4EEB" w14:textId="0E242DA0"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3.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Двуреченского</w:t>
      </w:r>
      <w:proofErr w:type="spellEnd"/>
      <w:r w:rsidR="00746D1C" w:rsidRPr="002A0C96">
        <w:rPr>
          <w:rFonts w:ascii="Times New Roman" w:hAnsi="Times New Roman" w:cs="Times New Roman"/>
          <w:b/>
          <w:sz w:val="28"/>
          <w:szCs w:val="28"/>
        </w:rPr>
        <w:t xml:space="preserve"> сельского поселения:</w:t>
      </w:r>
    </w:p>
    <w:p w14:paraId="1DA18A27" w14:textId="7053ED3A" w:rsidR="009B19F6" w:rsidRPr="002A0C96" w:rsidRDefault="00746D1C" w:rsidP="002A0C96">
      <w:pPr>
        <w:ind w:firstLine="709"/>
        <w:jc w:val="both"/>
        <w:rPr>
          <w:szCs w:val="28"/>
        </w:rPr>
      </w:pPr>
      <w:r w:rsidRPr="002A0C96">
        <w:rPr>
          <w:szCs w:val="28"/>
        </w:rPr>
        <w:t>3.1</w:t>
      </w:r>
      <w:r w:rsidR="000711CE" w:rsidRPr="002A0C96">
        <w:rPr>
          <w:szCs w:val="28"/>
        </w:rPr>
        <w:t>.</w:t>
      </w:r>
      <w:r w:rsidRPr="002A0C96">
        <w:rPr>
          <w:szCs w:val="28"/>
        </w:rPr>
        <w:t xml:space="preserve"> </w:t>
      </w:r>
      <w:r w:rsidR="009B19F6" w:rsidRPr="002A0C96">
        <w:rPr>
          <w:szCs w:val="28"/>
        </w:rPr>
        <w:t xml:space="preserve">от 5 марта 2018 г. № 215 «Об утверждении Правил благоустройства и содержания территории </w:t>
      </w:r>
      <w:proofErr w:type="spellStart"/>
      <w:r w:rsidR="009B19F6" w:rsidRPr="002A0C96">
        <w:rPr>
          <w:szCs w:val="28"/>
        </w:rPr>
        <w:t>Двуреченского</w:t>
      </w:r>
      <w:proofErr w:type="spellEnd"/>
      <w:r w:rsidR="009B19F6" w:rsidRPr="002A0C96">
        <w:rPr>
          <w:szCs w:val="28"/>
        </w:rPr>
        <w:t xml:space="preserve"> сельского поселения»;</w:t>
      </w:r>
    </w:p>
    <w:p w14:paraId="593DB37D" w14:textId="5EC0B511" w:rsidR="009B19F6" w:rsidRPr="002A0C96" w:rsidRDefault="00746D1C" w:rsidP="002A0C96">
      <w:pPr>
        <w:ind w:firstLine="709"/>
        <w:jc w:val="both"/>
        <w:rPr>
          <w:szCs w:val="28"/>
        </w:rPr>
      </w:pPr>
      <w:r w:rsidRPr="002A0C96">
        <w:rPr>
          <w:szCs w:val="28"/>
        </w:rPr>
        <w:t>3.2</w:t>
      </w:r>
      <w:r w:rsidR="000711CE" w:rsidRPr="002A0C96">
        <w:rPr>
          <w:szCs w:val="28"/>
        </w:rPr>
        <w:t>.</w:t>
      </w:r>
      <w:r w:rsidRPr="002A0C96">
        <w:rPr>
          <w:szCs w:val="28"/>
        </w:rPr>
        <w:t xml:space="preserve"> </w:t>
      </w:r>
      <w:r w:rsidR="009B19F6" w:rsidRPr="002A0C96">
        <w:rPr>
          <w:szCs w:val="28"/>
        </w:rPr>
        <w:t xml:space="preserve">от 29 декабря 2019 г. № 84 «О внесении изменений и дополнений в Правила благоустройства и содержания территории </w:t>
      </w:r>
      <w:proofErr w:type="spellStart"/>
      <w:r w:rsidR="009B19F6" w:rsidRPr="002A0C96">
        <w:rPr>
          <w:szCs w:val="28"/>
        </w:rPr>
        <w:t>Двуреченского</w:t>
      </w:r>
      <w:proofErr w:type="spellEnd"/>
      <w:r w:rsidR="009B19F6" w:rsidRPr="002A0C96">
        <w:rPr>
          <w:szCs w:val="28"/>
        </w:rPr>
        <w:t xml:space="preserve"> сельского поселения, утвержденные решением Совета депутатов </w:t>
      </w:r>
      <w:proofErr w:type="spellStart"/>
      <w:r w:rsidR="009B19F6" w:rsidRPr="002A0C96">
        <w:rPr>
          <w:szCs w:val="28"/>
        </w:rPr>
        <w:t>Двуреченского</w:t>
      </w:r>
      <w:proofErr w:type="spellEnd"/>
      <w:r w:rsidR="009B19F6" w:rsidRPr="002A0C96">
        <w:rPr>
          <w:szCs w:val="28"/>
        </w:rPr>
        <w:t xml:space="preserve"> сельского поселения от 5.03.2018 г. № 215»</w:t>
      </w:r>
      <w:r w:rsidRPr="002A0C96">
        <w:rPr>
          <w:szCs w:val="28"/>
        </w:rPr>
        <w:t>.</w:t>
      </w:r>
    </w:p>
    <w:p w14:paraId="79360A2B" w14:textId="7DF85491"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4.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Заболотского</w:t>
      </w:r>
      <w:proofErr w:type="spellEnd"/>
      <w:r w:rsidR="00746D1C" w:rsidRPr="002A0C96">
        <w:rPr>
          <w:rFonts w:ascii="Times New Roman" w:hAnsi="Times New Roman" w:cs="Times New Roman"/>
          <w:b/>
          <w:sz w:val="28"/>
          <w:szCs w:val="28"/>
        </w:rPr>
        <w:t xml:space="preserve"> сельского поселения:</w:t>
      </w:r>
    </w:p>
    <w:p w14:paraId="2F1B9A87" w14:textId="21EF35B4" w:rsidR="009B19F6" w:rsidRPr="002A0C96" w:rsidRDefault="00746D1C" w:rsidP="002A0C96">
      <w:pPr>
        <w:ind w:firstLine="709"/>
        <w:jc w:val="both"/>
        <w:rPr>
          <w:szCs w:val="28"/>
        </w:rPr>
      </w:pPr>
      <w:r w:rsidRPr="002A0C96">
        <w:rPr>
          <w:szCs w:val="28"/>
        </w:rPr>
        <w:t>4.1</w:t>
      </w:r>
      <w:r w:rsidR="000711CE" w:rsidRPr="002A0C96">
        <w:rPr>
          <w:szCs w:val="28"/>
        </w:rPr>
        <w:t>.</w:t>
      </w:r>
      <w:r w:rsidRPr="002A0C96">
        <w:rPr>
          <w:szCs w:val="28"/>
        </w:rPr>
        <w:t xml:space="preserve"> </w:t>
      </w:r>
      <w:r w:rsidR="009B19F6" w:rsidRPr="002A0C96">
        <w:rPr>
          <w:szCs w:val="28"/>
        </w:rPr>
        <w:t xml:space="preserve">от 28 августа 2019 г. № 85 «Об утверждении Правил содержания и благоустройства территории </w:t>
      </w:r>
      <w:proofErr w:type="spellStart"/>
      <w:r w:rsidR="009B19F6" w:rsidRPr="002A0C96">
        <w:rPr>
          <w:szCs w:val="28"/>
        </w:rPr>
        <w:t>Заболотского</w:t>
      </w:r>
      <w:proofErr w:type="spellEnd"/>
      <w:r w:rsidR="009B19F6" w:rsidRPr="002A0C96">
        <w:rPr>
          <w:szCs w:val="28"/>
        </w:rPr>
        <w:t xml:space="preserve"> сельского поселения»;</w:t>
      </w:r>
    </w:p>
    <w:p w14:paraId="5103F7E5" w14:textId="70EBFCC6" w:rsidR="009B19F6" w:rsidRPr="002A0C96" w:rsidRDefault="00746D1C" w:rsidP="002A0C96">
      <w:pPr>
        <w:ind w:firstLine="709"/>
        <w:jc w:val="both"/>
        <w:rPr>
          <w:szCs w:val="28"/>
        </w:rPr>
      </w:pPr>
      <w:r w:rsidRPr="002A0C96">
        <w:rPr>
          <w:szCs w:val="28"/>
        </w:rPr>
        <w:t>4.2</w:t>
      </w:r>
      <w:r w:rsidR="000711CE" w:rsidRPr="002A0C96">
        <w:rPr>
          <w:szCs w:val="28"/>
        </w:rPr>
        <w:t>.</w:t>
      </w:r>
      <w:r w:rsidRPr="002A0C96">
        <w:rPr>
          <w:szCs w:val="28"/>
        </w:rPr>
        <w:t xml:space="preserve"> </w:t>
      </w:r>
      <w:r w:rsidR="009B19F6" w:rsidRPr="002A0C96">
        <w:rPr>
          <w:szCs w:val="28"/>
        </w:rPr>
        <w:t xml:space="preserve">от 16 сентября 2020 г. № 129 «О внесении изменений в Решение Совета депутатов от 28.08.2019 № 85 «Об утверждении Правил содержания и благоустройства территории </w:t>
      </w:r>
      <w:proofErr w:type="spellStart"/>
      <w:r w:rsidR="009B19F6" w:rsidRPr="002A0C96">
        <w:rPr>
          <w:szCs w:val="28"/>
        </w:rPr>
        <w:t>Заболотского</w:t>
      </w:r>
      <w:proofErr w:type="spellEnd"/>
      <w:r w:rsidR="009B19F6" w:rsidRPr="002A0C96">
        <w:rPr>
          <w:szCs w:val="28"/>
        </w:rPr>
        <w:t xml:space="preserve"> сельского поселения»</w:t>
      </w:r>
      <w:r w:rsidRPr="002A0C96">
        <w:rPr>
          <w:szCs w:val="28"/>
        </w:rPr>
        <w:t>.</w:t>
      </w:r>
    </w:p>
    <w:p w14:paraId="5631AEF3" w14:textId="1104B0C5"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5. </w:t>
      </w:r>
      <w:r w:rsidR="00C82372" w:rsidRPr="002A0C96">
        <w:rPr>
          <w:rFonts w:ascii="Times New Roman" w:hAnsi="Times New Roman" w:cs="Times New Roman"/>
          <w:b/>
          <w:sz w:val="28"/>
          <w:szCs w:val="28"/>
        </w:rPr>
        <w:t xml:space="preserve">Решение Совета депутатов </w:t>
      </w:r>
      <w:r w:rsidR="00746D1C" w:rsidRPr="002A0C96">
        <w:rPr>
          <w:rFonts w:ascii="Times New Roman" w:hAnsi="Times New Roman" w:cs="Times New Roman"/>
          <w:b/>
          <w:sz w:val="28"/>
          <w:szCs w:val="28"/>
        </w:rPr>
        <w:t>Кондратовского сельского поселения:</w:t>
      </w:r>
    </w:p>
    <w:p w14:paraId="2049F7A4" w14:textId="284D3596" w:rsidR="009B19F6" w:rsidRPr="002A0C96" w:rsidRDefault="00746D1C" w:rsidP="002A0C96">
      <w:pPr>
        <w:ind w:firstLine="709"/>
        <w:jc w:val="both"/>
        <w:rPr>
          <w:szCs w:val="28"/>
        </w:rPr>
      </w:pPr>
      <w:r w:rsidRPr="002A0C96">
        <w:rPr>
          <w:szCs w:val="28"/>
        </w:rPr>
        <w:lastRenderedPageBreak/>
        <w:t>5.1</w:t>
      </w:r>
      <w:r w:rsidR="000711CE" w:rsidRPr="002A0C96">
        <w:rPr>
          <w:szCs w:val="28"/>
        </w:rPr>
        <w:t>.</w:t>
      </w:r>
      <w:r w:rsidRPr="002A0C96">
        <w:rPr>
          <w:szCs w:val="28"/>
        </w:rPr>
        <w:t xml:space="preserve"> </w:t>
      </w:r>
      <w:r w:rsidR="009B19F6" w:rsidRPr="002A0C96">
        <w:rPr>
          <w:szCs w:val="28"/>
        </w:rPr>
        <w:t>от 9 июля 2019 г. № 74 «Об утверждении Правил благоустройства и содержания территории Кондратовского сельского поселения»</w:t>
      </w:r>
      <w:r w:rsidRPr="002A0C96">
        <w:rPr>
          <w:szCs w:val="28"/>
        </w:rPr>
        <w:t>.</w:t>
      </w:r>
    </w:p>
    <w:p w14:paraId="3F6E0AB6" w14:textId="659D69F9"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6.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Кукуштанского</w:t>
      </w:r>
      <w:proofErr w:type="spellEnd"/>
      <w:r w:rsidR="00746D1C" w:rsidRPr="002A0C96">
        <w:rPr>
          <w:rFonts w:ascii="Times New Roman" w:hAnsi="Times New Roman" w:cs="Times New Roman"/>
          <w:b/>
          <w:sz w:val="28"/>
          <w:szCs w:val="28"/>
        </w:rPr>
        <w:t xml:space="preserve"> сельского поселения:</w:t>
      </w:r>
    </w:p>
    <w:p w14:paraId="50AE1430" w14:textId="350D867F" w:rsidR="009B19F6" w:rsidRPr="002A0C96" w:rsidRDefault="00746D1C" w:rsidP="002A0C96">
      <w:pPr>
        <w:ind w:firstLine="709"/>
        <w:jc w:val="both"/>
        <w:rPr>
          <w:szCs w:val="28"/>
        </w:rPr>
      </w:pPr>
      <w:r w:rsidRPr="002A0C96">
        <w:rPr>
          <w:szCs w:val="28"/>
        </w:rPr>
        <w:t>6.1</w:t>
      </w:r>
      <w:r w:rsidR="000711CE" w:rsidRPr="002A0C96">
        <w:rPr>
          <w:szCs w:val="28"/>
        </w:rPr>
        <w:t>.</w:t>
      </w:r>
      <w:r w:rsidRPr="002A0C96">
        <w:rPr>
          <w:szCs w:val="28"/>
        </w:rPr>
        <w:t xml:space="preserve"> </w:t>
      </w:r>
      <w:r w:rsidR="009B19F6" w:rsidRPr="002A0C96">
        <w:rPr>
          <w:szCs w:val="28"/>
        </w:rPr>
        <w:t xml:space="preserve">от 29 октября 2018 г. № 770 «Об утверждении Правил содержания и благоустройства территории </w:t>
      </w:r>
      <w:proofErr w:type="spellStart"/>
      <w:r w:rsidR="009B19F6" w:rsidRPr="002A0C96">
        <w:rPr>
          <w:szCs w:val="28"/>
        </w:rPr>
        <w:t>Кукуштанского</w:t>
      </w:r>
      <w:proofErr w:type="spellEnd"/>
      <w:r w:rsidR="009B19F6" w:rsidRPr="002A0C96">
        <w:rPr>
          <w:szCs w:val="28"/>
        </w:rPr>
        <w:t xml:space="preserve"> сельского поселения»;</w:t>
      </w:r>
    </w:p>
    <w:p w14:paraId="41494576" w14:textId="62ED8928" w:rsidR="009B19F6" w:rsidRPr="002A0C96" w:rsidRDefault="00746D1C" w:rsidP="002A0C96">
      <w:pPr>
        <w:ind w:firstLine="709"/>
        <w:jc w:val="both"/>
        <w:rPr>
          <w:szCs w:val="28"/>
        </w:rPr>
      </w:pPr>
      <w:r w:rsidRPr="002A0C96">
        <w:rPr>
          <w:szCs w:val="28"/>
        </w:rPr>
        <w:t>6.2</w:t>
      </w:r>
      <w:r w:rsidR="000711CE" w:rsidRPr="002A0C96">
        <w:rPr>
          <w:szCs w:val="28"/>
        </w:rPr>
        <w:t>.</w:t>
      </w:r>
      <w:r w:rsidRPr="002A0C96">
        <w:rPr>
          <w:szCs w:val="28"/>
        </w:rPr>
        <w:t xml:space="preserve"> </w:t>
      </w:r>
      <w:r w:rsidR="009B19F6" w:rsidRPr="002A0C96">
        <w:rPr>
          <w:szCs w:val="28"/>
        </w:rPr>
        <w:t xml:space="preserve">от 17 декабря 2019 г. № 843 «О внесении изменений в Правила содержания и благоустройства территории </w:t>
      </w:r>
      <w:proofErr w:type="spellStart"/>
      <w:r w:rsidR="009B19F6" w:rsidRPr="002A0C96">
        <w:rPr>
          <w:szCs w:val="28"/>
        </w:rPr>
        <w:t>Кукуштанского</w:t>
      </w:r>
      <w:proofErr w:type="spellEnd"/>
      <w:r w:rsidR="009B19F6" w:rsidRPr="002A0C96">
        <w:rPr>
          <w:szCs w:val="28"/>
        </w:rPr>
        <w:t xml:space="preserve"> сельского поселения»</w:t>
      </w:r>
      <w:r w:rsidRPr="002A0C96">
        <w:rPr>
          <w:szCs w:val="28"/>
        </w:rPr>
        <w:t>.</w:t>
      </w:r>
    </w:p>
    <w:p w14:paraId="7CAF1717" w14:textId="1A39CAE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7.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Култаевского</w:t>
      </w:r>
      <w:proofErr w:type="spellEnd"/>
      <w:r w:rsidR="00746D1C" w:rsidRPr="002A0C96">
        <w:rPr>
          <w:rFonts w:ascii="Times New Roman" w:hAnsi="Times New Roman" w:cs="Times New Roman"/>
          <w:b/>
          <w:sz w:val="28"/>
          <w:szCs w:val="28"/>
        </w:rPr>
        <w:t xml:space="preserve"> сельского поселения:</w:t>
      </w:r>
    </w:p>
    <w:p w14:paraId="32FA9968" w14:textId="4DB3A743" w:rsidR="009B19F6" w:rsidRPr="002A0C96" w:rsidRDefault="00746D1C" w:rsidP="002A0C96">
      <w:pPr>
        <w:ind w:firstLine="709"/>
        <w:jc w:val="both"/>
        <w:rPr>
          <w:szCs w:val="28"/>
        </w:rPr>
      </w:pPr>
      <w:r w:rsidRPr="002A0C96">
        <w:rPr>
          <w:szCs w:val="28"/>
        </w:rPr>
        <w:t>7.1</w:t>
      </w:r>
      <w:r w:rsidR="000711CE" w:rsidRPr="002A0C96">
        <w:rPr>
          <w:szCs w:val="28"/>
        </w:rPr>
        <w:t>.</w:t>
      </w:r>
      <w:r w:rsidRPr="002A0C96">
        <w:rPr>
          <w:szCs w:val="28"/>
        </w:rPr>
        <w:t xml:space="preserve"> </w:t>
      </w:r>
      <w:r w:rsidR="009B19F6" w:rsidRPr="002A0C96">
        <w:rPr>
          <w:szCs w:val="28"/>
        </w:rPr>
        <w:t xml:space="preserve">от 23 июня 2016 г. № 207 «Об утверждении Правил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w:t>
      </w:r>
    </w:p>
    <w:p w14:paraId="52DC06F1" w14:textId="0024861E" w:rsidR="009B19F6" w:rsidRPr="002A0C96" w:rsidRDefault="00746D1C" w:rsidP="002A0C96">
      <w:pPr>
        <w:ind w:firstLine="709"/>
        <w:jc w:val="both"/>
        <w:rPr>
          <w:szCs w:val="28"/>
        </w:rPr>
      </w:pPr>
      <w:r w:rsidRPr="002A0C96">
        <w:rPr>
          <w:szCs w:val="28"/>
        </w:rPr>
        <w:t>7.2</w:t>
      </w:r>
      <w:r w:rsidR="000711CE" w:rsidRPr="002A0C96">
        <w:rPr>
          <w:szCs w:val="28"/>
        </w:rPr>
        <w:t>.</w:t>
      </w:r>
      <w:r w:rsidRPr="002A0C96">
        <w:rPr>
          <w:szCs w:val="28"/>
        </w:rPr>
        <w:t xml:space="preserve"> </w:t>
      </w:r>
      <w:r w:rsidR="009B19F6" w:rsidRPr="002A0C96">
        <w:rPr>
          <w:szCs w:val="28"/>
        </w:rPr>
        <w:t xml:space="preserve">от 27 января 2017 г. № 254 «О внесении изменений в решение Совета депутатов от 23.06.2016 г. № 207 «Об утверждении правил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w:t>
      </w:r>
    </w:p>
    <w:p w14:paraId="5E03356C" w14:textId="1439D909" w:rsidR="009B19F6" w:rsidRPr="002A0C96" w:rsidRDefault="00746D1C" w:rsidP="002A0C96">
      <w:pPr>
        <w:ind w:firstLine="709"/>
        <w:jc w:val="both"/>
        <w:rPr>
          <w:szCs w:val="28"/>
        </w:rPr>
      </w:pPr>
      <w:r w:rsidRPr="002A0C96">
        <w:rPr>
          <w:szCs w:val="28"/>
        </w:rPr>
        <w:t>7.3</w:t>
      </w:r>
      <w:r w:rsidR="000711CE" w:rsidRPr="002A0C96">
        <w:rPr>
          <w:szCs w:val="28"/>
        </w:rPr>
        <w:t>.</w:t>
      </w:r>
      <w:r w:rsidRPr="002A0C96">
        <w:rPr>
          <w:szCs w:val="28"/>
        </w:rPr>
        <w:t xml:space="preserve"> </w:t>
      </w:r>
      <w:r w:rsidR="009B19F6" w:rsidRPr="002A0C96">
        <w:rPr>
          <w:szCs w:val="28"/>
        </w:rPr>
        <w:t xml:space="preserve">от 26 апреля 2017 г. № 279 «О внесении изменений в решение Совета депутатов от 23.06.2016 г. № 207 «Об утверждении правил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w:t>
      </w:r>
    </w:p>
    <w:p w14:paraId="3C256353" w14:textId="0A47E13A" w:rsidR="009B19F6" w:rsidRPr="002A0C96" w:rsidRDefault="00746D1C" w:rsidP="002A0C96">
      <w:pPr>
        <w:ind w:firstLine="709"/>
        <w:jc w:val="both"/>
        <w:rPr>
          <w:szCs w:val="28"/>
        </w:rPr>
      </w:pPr>
      <w:r w:rsidRPr="002A0C96">
        <w:rPr>
          <w:szCs w:val="28"/>
        </w:rPr>
        <w:t>7.4</w:t>
      </w:r>
      <w:r w:rsidR="000711CE" w:rsidRPr="002A0C96">
        <w:rPr>
          <w:szCs w:val="28"/>
        </w:rPr>
        <w:t>.</w:t>
      </w:r>
      <w:r w:rsidRPr="002A0C96">
        <w:rPr>
          <w:szCs w:val="28"/>
        </w:rPr>
        <w:t xml:space="preserve"> </w:t>
      </w:r>
      <w:r w:rsidR="009B19F6" w:rsidRPr="002A0C96">
        <w:rPr>
          <w:szCs w:val="28"/>
        </w:rPr>
        <w:t xml:space="preserve">от 28 июня 2017 г. № 294 «О внесении изменений в решение Совета депутатов от 23.06.2016 г. № 207 «Об утверждении правил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w:t>
      </w:r>
    </w:p>
    <w:p w14:paraId="016040FF" w14:textId="02981D56" w:rsidR="009B19F6" w:rsidRPr="002A0C96" w:rsidRDefault="00746D1C" w:rsidP="002A0C96">
      <w:pPr>
        <w:ind w:firstLine="709"/>
        <w:jc w:val="both"/>
        <w:rPr>
          <w:szCs w:val="28"/>
        </w:rPr>
      </w:pPr>
      <w:r w:rsidRPr="002A0C96">
        <w:rPr>
          <w:szCs w:val="28"/>
        </w:rPr>
        <w:t>7.5</w:t>
      </w:r>
      <w:r w:rsidR="000711CE" w:rsidRPr="002A0C96">
        <w:rPr>
          <w:szCs w:val="28"/>
        </w:rPr>
        <w:t>.</w:t>
      </w:r>
      <w:r w:rsidRPr="002A0C96">
        <w:rPr>
          <w:szCs w:val="28"/>
        </w:rPr>
        <w:t xml:space="preserve"> </w:t>
      </w:r>
      <w:r w:rsidR="009B19F6" w:rsidRPr="002A0C96">
        <w:rPr>
          <w:szCs w:val="28"/>
        </w:rPr>
        <w:t xml:space="preserve">от 13 июня 2018 г. № 362 «О внесении изменений в решение Совета депутатов от 23.06.2016 г. № 207 «Об утверждении правил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w:t>
      </w:r>
    </w:p>
    <w:p w14:paraId="64AA21F2" w14:textId="20AA18CF" w:rsidR="009B19F6" w:rsidRPr="002A0C96" w:rsidRDefault="00746D1C" w:rsidP="002A0C96">
      <w:pPr>
        <w:ind w:firstLine="709"/>
        <w:jc w:val="both"/>
        <w:rPr>
          <w:szCs w:val="28"/>
        </w:rPr>
      </w:pPr>
      <w:r w:rsidRPr="002A0C96">
        <w:rPr>
          <w:szCs w:val="28"/>
        </w:rPr>
        <w:t>7.6</w:t>
      </w:r>
      <w:r w:rsidR="000711CE" w:rsidRPr="002A0C96">
        <w:rPr>
          <w:szCs w:val="28"/>
        </w:rPr>
        <w:t>.</w:t>
      </w:r>
      <w:r w:rsidRPr="002A0C96">
        <w:rPr>
          <w:szCs w:val="28"/>
        </w:rPr>
        <w:t xml:space="preserve"> </w:t>
      </w:r>
      <w:r w:rsidR="009B19F6" w:rsidRPr="002A0C96">
        <w:rPr>
          <w:szCs w:val="28"/>
        </w:rPr>
        <w:t xml:space="preserve">от 25 декабря 2018 г. № 27 «О внесении изменений и дополнений в Правила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 утвержденные решением Совета депутатов от 23.06.2016 № 207»;</w:t>
      </w:r>
    </w:p>
    <w:p w14:paraId="6DE51A4D" w14:textId="38867B73" w:rsidR="009B19F6" w:rsidRPr="002A0C96" w:rsidRDefault="00746D1C" w:rsidP="002A0C96">
      <w:pPr>
        <w:ind w:firstLine="709"/>
        <w:jc w:val="both"/>
        <w:rPr>
          <w:szCs w:val="28"/>
        </w:rPr>
      </w:pPr>
      <w:r w:rsidRPr="002A0C96">
        <w:rPr>
          <w:szCs w:val="28"/>
        </w:rPr>
        <w:t>7.7</w:t>
      </w:r>
      <w:r w:rsidR="000711CE" w:rsidRPr="002A0C96">
        <w:rPr>
          <w:szCs w:val="28"/>
        </w:rPr>
        <w:t>.</w:t>
      </w:r>
      <w:r w:rsidRPr="002A0C96">
        <w:rPr>
          <w:szCs w:val="28"/>
        </w:rPr>
        <w:t xml:space="preserve"> </w:t>
      </w:r>
      <w:r w:rsidR="009B19F6" w:rsidRPr="002A0C96">
        <w:rPr>
          <w:szCs w:val="28"/>
        </w:rPr>
        <w:t xml:space="preserve">от 23 августа 2019 г. № 70 «О внесении изменений и дополнений в Правила содержания и благоустройства территории </w:t>
      </w:r>
      <w:proofErr w:type="spellStart"/>
      <w:r w:rsidR="009B19F6" w:rsidRPr="002A0C96">
        <w:rPr>
          <w:szCs w:val="28"/>
        </w:rPr>
        <w:t>Култаевского</w:t>
      </w:r>
      <w:proofErr w:type="spellEnd"/>
      <w:r w:rsidR="009B19F6" w:rsidRPr="002A0C96">
        <w:rPr>
          <w:szCs w:val="28"/>
        </w:rPr>
        <w:t xml:space="preserve"> сельского поселения», утвержденные решением Совета депутатов от 23.06.2016 № 207»</w:t>
      </w:r>
      <w:r w:rsidRPr="002A0C96">
        <w:rPr>
          <w:szCs w:val="28"/>
        </w:rPr>
        <w:t>.</w:t>
      </w:r>
    </w:p>
    <w:p w14:paraId="4D2CE1BE" w14:textId="2A8E44A6"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8.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Лобановского сельского поселения:</w:t>
      </w:r>
    </w:p>
    <w:p w14:paraId="092EFC07" w14:textId="1A3ABAEA" w:rsidR="009B19F6" w:rsidRPr="002A0C96" w:rsidRDefault="00746D1C" w:rsidP="002A0C96">
      <w:pPr>
        <w:ind w:firstLine="709"/>
        <w:jc w:val="both"/>
        <w:rPr>
          <w:szCs w:val="28"/>
        </w:rPr>
      </w:pPr>
      <w:r w:rsidRPr="002A0C96">
        <w:rPr>
          <w:szCs w:val="28"/>
        </w:rPr>
        <w:t>8.1</w:t>
      </w:r>
      <w:r w:rsidR="000711CE" w:rsidRPr="002A0C96">
        <w:rPr>
          <w:szCs w:val="28"/>
        </w:rPr>
        <w:t>.</w:t>
      </w:r>
      <w:r w:rsidRPr="002A0C96">
        <w:rPr>
          <w:szCs w:val="28"/>
        </w:rPr>
        <w:t xml:space="preserve"> </w:t>
      </w:r>
      <w:r w:rsidR="009B19F6" w:rsidRPr="002A0C96">
        <w:rPr>
          <w:szCs w:val="28"/>
        </w:rPr>
        <w:t>от 19 сентября 2017 г. № 42 «Об утверждении Правил благоустройства и содержания территории Лобановского сельского поселения»;</w:t>
      </w:r>
    </w:p>
    <w:p w14:paraId="6A875C5A" w14:textId="5A2173C7" w:rsidR="009B19F6" w:rsidRPr="002A0C96" w:rsidRDefault="00746D1C" w:rsidP="002A0C96">
      <w:pPr>
        <w:ind w:firstLine="709"/>
        <w:jc w:val="both"/>
        <w:rPr>
          <w:szCs w:val="28"/>
        </w:rPr>
      </w:pPr>
      <w:r w:rsidRPr="002A0C96">
        <w:rPr>
          <w:szCs w:val="28"/>
        </w:rPr>
        <w:t>8.2</w:t>
      </w:r>
      <w:r w:rsidR="000711CE" w:rsidRPr="002A0C96">
        <w:rPr>
          <w:szCs w:val="28"/>
        </w:rPr>
        <w:t>.</w:t>
      </w:r>
      <w:r w:rsidRPr="002A0C96">
        <w:rPr>
          <w:szCs w:val="28"/>
        </w:rPr>
        <w:t xml:space="preserve"> </w:t>
      </w:r>
      <w:r w:rsidR="009B19F6" w:rsidRPr="002A0C96">
        <w:rPr>
          <w:szCs w:val="28"/>
        </w:rPr>
        <w:t>от 4 июля 2018 г. №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65EED14B" w14:textId="50639227" w:rsidR="009B19F6" w:rsidRPr="002A0C96" w:rsidRDefault="00746D1C" w:rsidP="002A0C96">
      <w:pPr>
        <w:ind w:firstLine="709"/>
        <w:jc w:val="both"/>
        <w:rPr>
          <w:szCs w:val="28"/>
        </w:rPr>
      </w:pPr>
      <w:r w:rsidRPr="002A0C96">
        <w:rPr>
          <w:szCs w:val="28"/>
        </w:rPr>
        <w:t>8.3</w:t>
      </w:r>
      <w:r w:rsidR="000711CE" w:rsidRPr="002A0C96">
        <w:rPr>
          <w:szCs w:val="28"/>
        </w:rPr>
        <w:t>.</w:t>
      </w:r>
      <w:r w:rsidRPr="002A0C96">
        <w:rPr>
          <w:szCs w:val="28"/>
        </w:rPr>
        <w:t xml:space="preserve"> </w:t>
      </w:r>
      <w:r w:rsidR="009B19F6" w:rsidRPr="002A0C96">
        <w:rPr>
          <w:szCs w:val="28"/>
        </w:rPr>
        <w:t>от 23 апреля 2019 г. №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15E019F8" w14:textId="16EABB7C" w:rsidR="009B19F6" w:rsidRPr="002A0C96" w:rsidRDefault="00746D1C" w:rsidP="002A0C96">
      <w:pPr>
        <w:ind w:firstLine="709"/>
        <w:jc w:val="both"/>
        <w:rPr>
          <w:szCs w:val="28"/>
        </w:rPr>
      </w:pPr>
      <w:r w:rsidRPr="002A0C96">
        <w:rPr>
          <w:szCs w:val="28"/>
        </w:rPr>
        <w:t>8.4</w:t>
      </w:r>
      <w:r w:rsidR="000711CE" w:rsidRPr="002A0C96">
        <w:rPr>
          <w:szCs w:val="28"/>
        </w:rPr>
        <w:t>.</w:t>
      </w:r>
      <w:r w:rsidRPr="002A0C96">
        <w:rPr>
          <w:szCs w:val="28"/>
        </w:rPr>
        <w:t xml:space="preserve"> </w:t>
      </w:r>
      <w:r w:rsidR="009B19F6" w:rsidRPr="002A0C96">
        <w:rPr>
          <w:szCs w:val="28"/>
        </w:rPr>
        <w:t>от 11 февраля 2020 г. № 7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5150EBE6" w14:textId="46274B4E" w:rsidR="009B19F6" w:rsidRPr="002A0C96" w:rsidRDefault="00746D1C" w:rsidP="002A0C96">
      <w:pPr>
        <w:ind w:firstLine="709"/>
        <w:jc w:val="both"/>
        <w:rPr>
          <w:szCs w:val="28"/>
        </w:rPr>
      </w:pPr>
      <w:r w:rsidRPr="002A0C96">
        <w:rPr>
          <w:szCs w:val="28"/>
        </w:rPr>
        <w:t>8.5</w:t>
      </w:r>
      <w:r w:rsidR="000711CE" w:rsidRPr="002A0C96">
        <w:rPr>
          <w:szCs w:val="28"/>
        </w:rPr>
        <w:t>.</w:t>
      </w:r>
      <w:r w:rsidRPr="002A0C96">
        <w:rPr>
          <w:szCs w:val="28"/>
        </w:rPr>
        <w:t xml:space="preserve"> </w:t>
      </w:r>
      <w:r w:rsidR="009B19F6" w:rsidRPr="002A0C96">
        <w:rPr>
          <w:szCs w:val="28"/>
        </w:rPr>
        <w:t>от 25 августа 2020 г. №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2876C839" w14:textId="6C80BF35" w:rsidR="009B19F6" w:rsidRPr="002A0C96" w:rsidRDefault="00746D1C" w:rsidP="002A0C96">
      <w:pPr>
        <w:ind w:firstLine="709"/>
        <w:jc w:val="both"/>
        <w:rPr>
          <w:szCs w:val="28"/>
        </w:rPr>
      </w:pPr>
      <w:r w:rsidRPr="002A0C96">
        <w:rPr>
          <w:szCs w:val="28"/>
        </w:rPr>
        <w:lastRenderedPageBreak/>
        <w:t>8.6</w:t>
      </w:r>
      <w:r w:rsidR="000711CE" w:rsidRPr="002A0C96">
        <w:rPr>
          <w:szCs w:val="28"/>
        </w:rPr>
        <w:t>.</w:t>
      </w:r>
      <w:r w:rsidRPr="002A0C96">
        <w:rPr>
          <w:szCs w:val="28"/>
        </w:rPr>
        <w:t xml:space="preserve"> </w:t>
      </w:r>
      <w:r w:rsidR="009B19F6" w:rsidRPr="002A0C96">
        <w:rPr>
          <w:szCs w:val="28"/>
        </w:rPr>
        <w:t>от 18 ноября 2021 г. №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r w:rsidRPr="002A0C96">
        <w:rPr>
          <w:szCs w:val="28"/>
        </w:rPr>
        <w:t>.</w:t>
      </w:r>
    </w:p>
    <w:p w14:paraId="58BD5AA3" w14:textId="5EEE9566"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9. </w:t>
      </w:r>
      <w:r w:rsidR="00C82372" w:rsidRPr="002A0C96">
        <w:rPr>
          <w:rFonts w:ascii="Times New Roman" w:hAnsi="Times New Roman" w:cs="Times New Roman"/>
          <w:b/>
          <w:sz w:val="28"/>
          <w:szCs w:val="28"/>
        </w:rPr>
        <w:t xml:space="preserve">Решение Совета депутатов </w:t>
      </w:r>
      <w:proofErr w:type="spellStart"/>
      <w:r w:rsidR="00746D1C" w:rsidRPr="002A0C96">
        <w:rPr>
          <w:rFonts w:ascii="Times New Roman" w:hAnsi="Times New Roman" w:cs="Times New Roman"/>
          <w:b/>
          <w:sz w:val="28"/>
          <w:szCs w:val="28"/>
        </w:rPr>
        <w:t>Пальниковского</w:t>
      </w:r>
      <w:proofErr w:type="spellEnd"/>
      <w:r w:rsidR="00746D1C" w:rsidRPr="002A0C96">
        <w:rPr>
          <w:rFonts w:ascii="Times New Roman" w:hAnsi="Times New Roman" w:cs="Times New Roman"/>
          <w:b/>
          <w:sz w:val="28"/>
          <w:szCs w:val="28"/>
        </w:rPr>
        <w:t xml:space="preserve"> сельского поселения:</w:t>
      </w:r>
    </w:p>
    <w:p w14:paraId="6FEBFB3C" w14:textId="22344639" w:rsidR="009B19F6" w:rsidRPr="002A0C96" w:rsidRDefault="00746D1C" w:rsidP="002A0C96">
      <w:pPr>
        <w:ind w:firstLine="709"/>
        <w:jc w:val="both"/>
        <w:rPr>
          <w:szCs w:val="28"/>
        </w:rPr>
      </w:pPr>
      <w:r w:rsidRPr="002A0C96">
        <w:rPr>
          <w:szCs w:val="28"/>
        </w:rPr>
        <w:t>9.1</w:t>
      </w:r>
      <w:r w:rsidR="000711CE" w:rsidRPr="002A0C96">
        <w:rPr>
          <w:szCs w:val="28"/>
        </w:rPr>
        <w:t>.</w:t>
      </w:r>
      <w:r w:rsidRPr="002A0C96">
        <w:rPr>
          <w:szCs w:val="28"/>
        </w:rPr>
        <w:t xml:space="preserve"> </w:t>
      </w:r>
      <w:r w:rsidR="009B19F6" w:rsidRPr="002A0C96">
        <w:rPr>
          <w:szCs w:val="28"/>
        </w:rPr>
        <w:t xml:space="preserve">от 26 октября 2012 г. № 42 «Об утверждении Правил благоустройства и содержания территории </w:t>
      </w:r>
      <w:proofErr w:type="spellStart"/>
      <w:r w:rsidR="009B19F6" w:rsidRPr="002A0C96">
        <w:rPr>
          <w:szCs w:val="28"/>
        </w:rPr>
        <w:t>Пальниковского</w:t>
      </w:r>
      <w:proofErr w:type="spellEnd"/>
      <w:r w:rsidR="009B19F6" w:rsidRPr="002A0C96">
        <w:rPr>
          <w:szCs w:val="28"/>
        </w:rPr>
        <w:t xml:space="preserve"> сельского поселения»</w:t>
      </w:r>
      <w:r w:rsidRPr="002A0C96">
        <w:rPr>
          <w:szCs w:val="28"/>
        </w:rPr>
        <w:t>.</w:t>
      </w:r>
    </w:p>
    <w:p w14:paraId="00E19415" w14:textId="21E90ED4"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10.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Платошинского</w:t>
      </w:r>
      <w:proofErr w:type="spellEnd"/>
      <w:r w:rsidR="00746D1C" w:rsidRPr="002A0C96">
        <w:rPr>
          <w:rFonts w:ascii="Times New Roman" w:hAnsi="Times New Roman" w:cs="Times New Roman"/>
          <w:b/>
          <w:sz w:val="28"/>
          <w:szCs w:val="28"/>
        </w:rPr>
        <w:t xml:space="preserve"> сельского поселения:</w:t>
      </w:r>
    </w:p>
    <w:p w14:paraId="4B122668" w14:textId="4A76B6D3" w:rsidR="009B19F6" w:rsidRPr="002A0C96" w:rsidRDefault="00746D1C" w:rsidP="002A0C96">
      <w:pPr>
        <w:ind w:firstLine="709"/>
        <w:jc w:val="both"/>
        <w:rPr>
          <w:szCs w:val="28"/>
        </w:rPr>
      </w:pPr>
      <w:r w:rsidRPr="002A0C96">
        <w:rPr>
          <w:szCs w:val="28"/>
        </w:rPr>
        <w:t>10.1</w:t>
      </w:r>
      <w:r w:rsidR="000711CE" w:rsidRPr="002A0C96">
        <w:rPr>
          <w:szCs w:val="28"/>
        </w:rPr>
        <w:t>.</w:t>
      </w:r>
      <w:r w:rsidRPr="002A0C96">
        <w:rPr>
          <w:szCs w:val="28"/>
        </w:rPr>
        <w:t xml:space="preserve"> </w:t>
      </w:r>
      <w:r w:rsidR="009B19F6" w:rsidRPr="002A0C96">
        <w:rPr>
          <w:szCs w:val="28"/>
        </w:rPr>
        <w:t xml:space="preserve">от 22 ноября 2018 г. № 21 «Об утверждении Правил содержания и благоустройства территории </w:t>
      </w:r>
      <w:proofErr w:type="spellStart"/>
      <w:r w:rsidR="009B19F6" w:rsidRPr="002A0C96">
        <w:rPr>
          <w:szCs w:val="28"/>
        </w:rPr>
        <w:t>Платошинского</w:t>
      </w:r>
      <w:proofErr w:type="spellEnd"/>
      <w:r w:rsidR="009B19F6" w:rsidRPr="002A0C96">
        <w:rPr>
          <w:szCs w:val="28"/>
        </w:rPr>
        <w:t xml:space="preserve"> сельского поселения»;</w:t>
      </w:r>
    </w:p>
    <w:p w14:paraId="12583621" w14:textId="47508662" w:rsidR="009B19F6" w:rsidRPr="002A0C96" w:rsidRDefault="00746D1C" w:rsidP="002A0C96">
      <w:pPr>
        <w:ind w:firstLine="709"/>
        <w:jc w:val="both"/>
        <w:rPr>
          <w:szCs w:val="28"/>
        </w:rPr>
      </w:pPr>
      <w:r w:rsidRPr="002A0C96">
        <w:rPr>
          <w:szCs w:val="28"/>
        </w:rPr>
        <w:t>10.2</w:t>
      </w:r>
      <w:r w:rsidR="000711CE" w:rsidRPr="002A0C96">
        <w:rPr>
          <w:szCs w:val="28"/>
        </w:rPr>
        <w:t>.</w:t>
      </w:r>
      <w:r w:rsidRPr="002A0C96">
        <w:rPr>
          <w:szCs w:val="28"/>
        </w:rPr>
        <w:t xml:space="preserve"> </w:t>
      </w:r>
      <w:r w:rsidR="009B19F6" w:rsidRPr="002A0C96">
        <w:rPr>
          <w:szCs w:val="28"/>
        </w:rPr>
        <w:t xml:space="preserve">от 20 июня 2019 г. № 52 «О внесении изменений в решение Совета депутатов от 22.11.2018 № 21 «Об утверждении Правил содержания и благоустройства территории </w:t>
      </w:r>
      <w:proofErr w:type="spellStart"/>
      <w:r w:rsidR="009B19F6" w:rsidRPr="002A0C96">
        <w:rPr>
          <w:szCs w:val="28"/>
        </w:rPr>
        <w:t>Платошинского</w:t>
      </w:r>
      <w:proofErr w:type="spellEnd"/>
      <w:r w:rsidR="009B19F6" w:rsidRPr="002A0C96">
        <w:rPr>
          <w:szCs w:val="28"/>
        </w:rPr>
        <w:t xml:space="preserve"> сельского поселения»;</w:t>
      </w:r>
    </w:p>
    <w:p w14:paraId="5D215B5D" w14:textId="77402D3F" w:rsidR="009B19F6" w:rsidRPr="002A0C96" w:rsidRDefault="00746D1C" w:rsidP="002A0C96">
      <w:pPr>
        <w:ind w:firstLine="709"/>
        <w:jc w:val="both"/>
        <w:rPr>
          <w:szCs w:val="28"/>
        </w:rPr>
      </w:pPr>
      <w:r w:rsidRPr="002A0C96">
        <w:rPr>
          <w:szCs w:val="28"/>
        </w:rPr>
        <w:t>10.3</w:t>
      </w:r>
      <w:r w:rsidR="000711CE" w:rsidRPr="002A0C96">
        <w:rPr>
          <w:szCs w:val="28"/>
        </w:rPr>
        <w:t>.</w:t>
      </w:r>
      <w:r w:rsidRPr="002A0C96">
        <w:rPr>
          <w:szCs w:val="28"/>
        </w:rPr>
        <w:t xml:space="preserve"> </w:t>
      </w:r>
      <w:r w:rsidR="009B19F6" w:rsidRPr="002A0C96">
        <w:rPr>
          <w:szCs w:val="28"/>
        </w:rPr>
        <w:t xml:space="preserve">от 23 октября 2019 г. № 62 «О внесении изменений в Правила содержания и благоустройства территории </w:t>
      </w:r>
      <w:proofErr w:type="spellStart"/>
      <w:r w:rsidR="009B19F6" w:rsidRPr="002A0C96">
        <w:rPr>
          <w:szCs w:val="28"/>
        </w:rPr>
        <w:t>Платошинского</w:t>
      </w:r>
      <w:proofErr w:type="spellEnd"/>
      <w:r w:rsidR="009B19F6" w:rsidRPr="002A0C96">
        <w:rPr>
          <w:szCs w:val="28"/>
        </w:rPr>
        <w:t xml:space="preserve"> сельского поселения, утвержденные решением Совета депутатов от 22.11.2018 №21»</w:t>
      </w:r>
      <w:r w:rsidRPr="002A0C96">
        <w:rPr>
          <w:szCs w:val="28"/>
        </w:rPr>
        <w:t>.</w:t>
      </w:r>
    </w:p>
    <w:p w14:paraId="06E270AA" w14:textId="4147A91F"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11. </w:t>
      </w:r>
      <w:r w:rsidR="00C82372" w:rsidRPr="002A0C96">
        <w:rPr>
          <w:rFonts w:ascii="Times New Roman" w:hAnsi="Times New Roman" w:cs="Times New Roman"/>
          <w:b/>
          <w:sz w:val="28"/>
          <w:szCs w:val="28"/>
        </w:rPr>
        <w:t xml:space="preserve">Решение Совета депутатов </w:t>
      </w:r>
      <w:r w:rsidR="00746D1C" w:rsidRPr="002A0C96">
        <w:rPr>
          <w:rFonts w:ascii="Times New Roman" w:hAnsi="Times New Roman" w:cs="Times New Roman"/>
          <w:b/>
          <w:sz w:val="28"/>
          <w:szCs w:val="28"/>
        </w:rPr>
        <w:t>Савинского сельского поселения:</w:t>
      </w:r>
    </w:p>
    <w:p w14:paraId="63BAF4A5" w14:textId="7414CD4F" w:rsidR="009B19F6" w:rsidRPr="002A0C96" w:rsidRDefault="00746D1C" w:rsidP="002A0C96">
      <w:pPr>
        <w:ind w:firstLine="709"/>
        <w:jc w:val="both"/>
        <w:rPr>
          <w:szCs w:val="28"/>
        </w:rPr>
      </w:pPr>
      <w:r w:rsidRPr="002A0C96">
        <w:rPr>
          <w:szCs w:val="28"/>
        </w:rPr>
        <w:t>11.1</w:t>
      </w:r>
      <w:r w:rsidR="000711CE" w:rsidRPr="002A0C96">
        <w:rPr>
          <w:szCs w:val="28"/>
        </w:rPr>
        <w:t>.</w:t>
      </w:r>
      <w:r w:rsidRPr="002A0C96">
        <w:rPr>
          <w:szCs w:val="28"/>
        </w:rPr>
        <w:t xml:space="preserve"> </w:t>
      </w:r>
      <w:r w:rsidR="009B19F6" w:rsidRPr="002A0C96">
        <w:rPr>
          <w:szCs w:val="28"/>
        </w:rPr>
        <w:t>от 28 января 2021 г. № 157 «Об утверждении Правил содержания и благоустройства территории Савинского сельского поселения»</w:t>
      </w:r>
      <w:r w:rsidRPr="002A0C96">
        <w:rPr>
          <w:szCs w:val="28"/>
        </w:rPr>
        <w:t>.</w:t>
      </w:r>
    </w:p>
    <w:p w14:paraId="19F9455C" w14:textId="2B491A4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12. </w:t>
      </w:r>
      <w:r w:rsidR="00C82372" w:rsidRPr="002A0C96">
        <w:rPr>
          <w:rFonts w:ascii="Times New Roman" w:hAnsi="Times New Roman" w:cs="Times New Roman"/>
          <w:b/>
          <w:sz w:val="28"/>
          <w:szCs w:val="28"/>
        </w:rPr>
        <w:t xml:space="preserve">Решения Совета депутатов </w:t>
      </w:r>
      <w:proofErr w:type="spellStart"/>
      <w:r w:rsidR="00746D1C" w:rsidRPr="002A0C96">
        <w:rPr>
          <w:rFonts w:ascii="Times New Roman" w:hAnsi="Times New Roman" w:cs="Times New Roman"/>
          <w:b/>
          <w:sz w:val="28"/>
          <w:szCs w:val="28"/>
        </w:rPr>
        <w:t>Сылвенского</w:t>
      </w:r>
      <w:proofErr w:type="spellEnd"/>
      <w:r w:rsidR="00746D1C" w:rsidRPr="002A0C96">
        <w:rPr>
          <w:rFonts w:ascii="Times New Roman" w:hAnsi="Times New Roman" w:cs="Times New Roman"/>
          <w:b/>
          <w:sz w:val="28"/>
          <w:szCs w:val="28"/>
        </w:rPr>
        <w:t xml:space="preserve"> сельского поселения:</w:t>
      </w:r>
    </w:p>
    <w:p w14:paraId="1648536F" w14:textId="5D15409D" w:rsidR="009B19F6" w:rsidRPr="002A0C96" w:rsidRDefault="00746D1C" w:rsidP="002A0C96">
      <w:pPr>
        <w:ind w:firstLine="709"/>
        <w:jc w:val="both"/>
        <w:rPr>
          <w:szCs w:val="28"/>
        </w:rPr>
      </w:pPr>
      <w:r w:rsidRPr="002A0C96">
        <w:rPr>
          <w:szCs w:val="28"/>
        </w:rPr>
        <w:t>12.1</w:t>
      </w:r>
      <w:r w:rsidR="000711CE" w:rsidRPr="002A0C96">
        <w:rPr>
          <w:szCs w:val="28"/>
        </w:rPr>
        <w:t>.</w:t>
      </w:r>
      <w:r w:rsidRPr="002A0C96">
        <w:rPr>
          <w:szCs w:val="28"/>
        </w:rPr>
        <w:t xml:space="preserve"> </w:t>
      </w:r>
      <w:r w:rsidR="009B19F6" w:rsidRPr="002A0C96">
        <w:rPr>
          <w:szCs w:val="28"/>
        </w:rPr>
        <w:t xml:space="preserve">от 17 мая 2012 г. № 26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6FB5759B" w14:textId="135CBD0D" w:rsidR="009B19F6" w:rsidRPr="002A0C96" w:rsidRDefault="00746D1C" w:rsidP="002A0C96">
      <w:pPr>
        <w:ind w:firstLine="709"/>
        <w:jc w:val="both"/>
        <w:rPr>
          <w:szCs w:val="28"/>
        </w:rPr>
      </w:pPr>
      <w:r w:rsidRPr="002A0C96">
        <w:rPr>
          <w:szCs w:val="28"/>
        </w:rPr>
        <w:t>12.2</w:t>
      </w:r>
      <w:r w:rsidR="000711CE" w:rsidRPr="002A0C96">
        <w:rPr>
          <w:szCs w:val="28"/>
        </w:rPr>
        <w:t>.</w:t>
      </w:r>
      <w:r w:rsidRPr="002A0C96">
        <w:rPr>
          <w:szCs w:val="28"/>
        </w:rPr>
        <w:t xml:space="preserve"> </w:t>
      </w:r>
      <w:r w:rsidR="009B19F6" w:rsidRPr="002A0C96">
        <w:rPr>
          <w:szCs w:val="28"/>
        </w:rPr>
        <w:t>от 29 января 2013 г. № 1 «Об удовлетворении Протеста Прокурора Пермского района»;</w:t>
      </w:r>
    </w:p>
    <w:p w14:paraId="1F6DA290" w14:textId="67CD526B" w:rsidR="009B19F6" w:rsidRPr="002A0C96" w:rsidRDefault="00746D1C" w:rsidP="002A0C96">
      <w:pPr>
        <w:ind w:firstLine="709"/>
        <w:jc w:val="both"/>
        <w:rPr>
          <w:szCs w:val="28"/>
        </w:rPr>
      </w:pPr>
      <w:r w:rsidRPr="002A0C96">
        <w:rPr>
          <w:szCs w:val="28"/>
        </w:rPr>
        <w:t>12.3</w:t>
      </w:r>
      <w:r w:rsidR="000711CE" w:rsidRPr="002A0C96">
        <w:rPr>
          <w:szCs w:val="28"/>
        </w:rPr>
        <w:t>.</w:t>
      </w:r>
      <w:r w:rsidRPr="002A0C96">
        <w:rPr>
          <w:szCs w:val="28"/>
        </w:rPr>
        <w:t xml:space="preserve"> </w:t>
      </w:r>
      <w:r w:rsidR="009B19F6" w:rsidRPr="002A0C96">
        <w:rPr>
          <w:szCs w:val="28"/>
        </w:rPr>
        <w:t xml:space="preserve">от 1 августа 2013 г. № 56 «О внесении изменений в решение Совета депутатов от 17.05.2012 № 26 «В ред. решения от 29.01.2013 № 1»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4C022D7A" w14:textId="4ADFC3A3" w:rsidR="009B19F6" w:rsidRPr="002A0C96" w:rsidRDefault="00746D1C" w:rsidP="002A0C96">
      <w:pPr>
        <w:ind w:firstLine="709"/>
        <w:jc w:val="both"/>
        <w:rPr>
          <w:szCs w:val="28"/>
        </w:rPr>
      </w:pPr>
      <w:r w:rsidRPr="002A0C96">
        <w:rPr>
          <w:szCs w:val="28"/>
        </w:rPr>
        <w:t>12.4</w:t>
      </w:r>
      <w:r w:rsidR="000711CE" w:rsidRPr="002A0C96">
        <w:rPr>
          <w:szCs w:val="28"/>
        </w:rPr>
        <w:t>.</w:t>
      </w:r>
      <w:r w:rsidRPr="002A0C96">
        <w:rPr>
          <w:szCs w:val="28"/>
        </w:rPr>
        <w:t xml:space="preserve"> </w:t>
      </w:r>
      <w:r w:rsidR="009B19F6" w:rsidRPr="002A0C96">
        <w:rPr>
          <w:szCs w:val="28"/>
        </w:rPr>
        <w:t xml:space="preserve">от 24 декабря 2013 г. № 81 «О внесении изменений в решение Совета депутатов от 17.05.2012 № 26 «В ред. от 29.01.2013 № 1, от 01.08.2013 № 56»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0A977FE2" w14:textId="05612C38" w:rsidR="009B19F6" w:rsidRPr="002A0C96" w:rsidRDefault="00746D1C" w:rsidP="002A0C96">
      <w:pPr>
        <w:ind w:firstLine="709"/>
        <w:jc w:val="both"/>
        <w:rPr>
          <w:szCs w:val="28"/>
        </w:rPr>
      </w:pPr>
      <w:r w:rsidRPr="002A0C96">
        <w:rPr>
          <w:szCs w:val="28"/>
        </w:rPr>
        <w:t>12.5</w:t>
      </w:r>
      <w:r w:rsidR="000711CE" w:rsidRPr="002A0C96">
        <w:rPr>
          <w:szCs w:val="28"/>
        </w:rPr>
        <w:t>.</w:t>
      </w:r>
      <w:r w:rsidRPr="002A0C96">
        <w:rPr>
          <w:szCs w:val="28"/>
        </w:rPr>
        <w:t xml:space="preserve"> </w:t>
      </w:r>
      <w:r w:rsidR="009B19F6" w:rsidRPr="002A0C96">
        <w:rPr>
          <w:szCs w:val="28"/>
        </w:rPr>
        <w:t xml:space="preserve">от 31 марта 2014 г. № 9 «О внесении изменений в решение Совета депутатов от 17.05.2012 № 26 «В ред. от 29.01.2013 № 1, от 01.08.2013 № 56, от 24.12.2013 № 81»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7111BD6B" w14:textId="7BEA1850" w:rsidR="009B19F6" w:rsidRPr="002A0C96" w:rsidRDefault="00746D1C" w:rsidP="002A0C96">
      <w:pPr>
        <w:ind w:firstLine="709"/>
        <w:jc w:val="both"/>
        <w:rPr>
          <w:szCs w:val="28"/>
        </w:rPr>
      </w:pPr>
      <w:r w:rsidRPr="002A0C96">
        <w:rPr>
          <w:szCs w:val="28"/>
        </w:rPr>
        <w:t>12.6</w:t>
      </w:r>
      <w:r w:rsidR="000711CE" w:rsidRPr="002A0C96">
        <w:rPr>
          <w:szCs w:val="28"/>
        </w:rPr>
        <w:t>.</w:t>
      </w:r>
      <w:r w:rsidRPr="002A0C96">
        <w:rPr>
          <w:szCs w:val="28"/>
        </w:rPr>
        <w:t xml:space="preserve"> </w:t>
      </w:r>
      <w:r w:rsidR="009B19F6" w:rsidRPr="002A0C96">
        <w:rPr>
          <w:szCs w:val="28"/>
        </w:rPr>
        <w:t xml:space="preserve">от 29 апреля 2014 г. № 15 «О внесении изменений в решение Совета депутатов от 17.05.2012 № 26 «В ред. от 29.01.2013 № 1, от 01.08.2013 № 56, от 24.12.2013 № 81, от 31.03.2014 № 9»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509C942D" w14:textId="5EB3A933" w:rsidR="009B19F6" w:rsidRPr="002A0C96" w:rsidRDefault="00746D1C" w:rsidP="002A0C96">
      <w:pPr>
        <w:ind w:firstLine="709"/>
        <w:jc w:val="both"/>
        <w:rPr>
          <w:szCs w:val="28"/>
        </w:rPr>
      </w:pPr>
      <w:r w:rsidRPr="002A0C96">
        <w:rPr>
          <w:szCs w:val="28"/>
        </w:rPr>
        <w:t>12.7</w:t>
      </w:r>
      <w:r w:rsidR="000711CE" w:rsidRPr="002A0C96">
        <w:rPr>
          <w:szCs w:val="28"/>
        </w:rPr>
        <w:t>.</w:t>
      </w:r>
      <w:r w:rsidRPr="002A0C96">
        <w:rPr>
          <w:szCs w:val="28"/>
        </w:rPr>
        <w:t xml:space="preserve"> </w:t>
      </w:r>
      <w:r w:rsidR="009B19F6" w:rsidRPr="002A0C96">
        <w:rPr>
          <w:szCs w:val="28"/>
        </w:rPr>
        <w:t xml:space="preserve">от 5 августа 2014 г. № 41 «О внесении изменений в решение Совета депутатов от 17.05.2012 № 26 «В ред. от 29.01.2013 № 1, от 01.08.2013 № 56, от 24.12.2013 № 81, от 31.03.2014 № 9, 29.04.2014 № 15»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21ED682D" w14:textId="2D6EF859" w:rsidR="009B19F6" w:rsidRPr="002A0C96" w:rsidRDefault="00746D1C" w:rsidP="002A0C96">
      <w:pPr>
        <w:ind w:firstLine="709"/>
        <w:jc w:val="both"/>
        <w:rPr>
          <w:szCs w:val="28"/>
        </w:rPr>
      </w:pPr>
      <w:r w:rsidRPr="002A0C96">
        <w:rPr>
          <w:szCs w:val="28"/>
        </w:rPr>
        <w:t>12.8</w:t>
      </w:r>
      <w:r w:rsidR="000711CE" w:rsidRPr="002A0C96">
        <w:rPr>
          <w:szCs w:val="28"/>
        </w:rPr>
        <w:t>.</w:t>
      </w:r>
      <w:r w:rsidRPr="002A0C96">
        <w:rPr>
          <w:szCs w:val="28"/>
        </w:rPr>
        <w:t xml:space="preserve"> </w:t>
      </w:r>
      <w:r w:rsidR="009B19F6" w:rsidRPr="002A0C96">
        <w:rPr>
          <w:szCs w:val="28"/>
        </w:rPr>
        <w:t xml:space="preserve">от 15 мая 2015 г. № 23 «О внесении изменений в решение Совета депутатов от 17.05.2012 № 26 «В ред. от 29.01.2013 № 1, от 01.08.2013 № 56, от </w:t>
      </w:r>
      <w:r w:rsidR="009B19F6" w:rsidRPr="002A0C96">
        <w:rPr>
          <w:szCs w:val="28"/>
        </w:rPr>
        <w:lastRenderedPageBreak/>
        <w:t xml:space="preserve">24.12.2013 № 81, от 31.03.2014 № 9, от 29.04.2014 № 15, от 05.08.2014 № 41» «Об утверждении Правил содержания и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w:t>
      </w:r>
    </w:p>
    <w:p w14:paraId="2BC25A6B" w14:textId="153A3A9D" w:rsidR="009B19F6" w:rsidRPr="002A0C96" w:rsidRDefault="00746D1C" w:rsidP="002A0C96">
      <w:pPr>
        <w:ind w:firstLine="709"/>
        <w:jc w:val="both"/>
        <w:rPr>
          <w:szCs w:val="28"/>
        </w:rPr>
      </w:pPr>
      <w:r w:rsidRPr="002A0C96">
        <w:rPr>
          <w:szCs w:val="28"/>
        </w:rPr>
        <w:t>12.9</w:t>
      </w:r>
      <w:r w:rsidR="000711CE" w:rsidRPr="002A0C96">
        <w:rPr>
          <w:szCs w:val="28"/>
        </w:rPr>
        <w:t>.</w:t>
      </w:r>
      <w:r w:rsidRPr="002A0C96">
        <w:rPr>
          <w:szCs w:val="28"/>
        </w:rPr>
        <w:t xml:space="preserve"> </w:t>
      </w:r>
      <w:r w:rsidR="009B19F6" w:rsidRPr="002A0C96">
        <w:rPr>
          <w:szCs w:val="28"/>
        </w:rPr>
        <w:t xml:space="preserve">от 22 марта 2016 г. № 20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от 29.01.2013 № 1, от 01.08.2013 № 56, от 24.12.2013 № 81, от 31.03.2014 № 9, от 29.04.2014 № 15, от 05.08.2014 № 41, от 15.05.2015 № 23»;</w:t>
      </w:r>
    </w:p>
    <w:p w14:paraId="5A138D11" w14:textId="29AD96B5" w:rsidR="009B19F6" w:rsidRPr="002A0C96" w:rsidRDefault="00746D1C" w:rsidP="002A0C96">
      <w:pPr>
        <w:ind w:firstLine="709"/>
        <w:jc w:val="both"/>
        <w:rPr>
          <w:szCs w:val="28"/>
        </w:rPr>
      </w:pPr>
      <w:r w:rsidRPr="002A0C96">
        <w:rPr>
          <w:szCs w:val="28"/>
        </w:rPr>
        <w:t xml:space="preserve">12.10 </w:t>
      </w:r>
      <w:r w:rsidR="009B19F6" w:rsidRPr="002A0C96">
        <w:rPr>
          <w:szCs w:val="28"/>
        </w:rPr>
        <w:t xml:space="preserve">от 29 июня 2016 г. № 44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от 29.01.2013 № 1, от 01.08.2013 № 56, от 24.12.2013 № 81, от 31.03.2014 № 9, от 29.04.2014 № 15, от 05.08.2014 № 41, от 15.05.2015 № 23, от 22.03.2016 № 20»;</w:t>
      </w:r>
    </w:p>
    <w:p w14:paraId="3B17A8FB" w14:textId="75E74910" w:rsidR="009B19F6" w:rsidRPr="002A0C96" w:rsidRDefault="00746D1C" w:rsidP="002A0C96">
      <w:pPr>
        <w:ind w:firstLine="709"/>
        <w:jc w:val="both"/>
        <w:rPr>
          <w:szCs w:val="28"/>
        </w:rPr>
      </w:pPr>
      <w:r w:rsidRPr="002A0C96">
        <w:rPr>
          <w:szCs w:val="28"/>
        </w:rPr>
        <w:t>12.11</w:t>
      </w:r>
      <w:r w:rsidR="000711CE" w:rsidRPr="002A0C96">
        <w:rPr>
          <w:szCs w:val="28"/>
        </w:rPr>
        <w:t>.</w:t>
      </w:r>
      <w:r w:rsidRPr="002A0C96">
        <w:rPr>
          <w:szCs w:val="28"/>
        </w:rPr>
        <w:t xml:space="preserve"> </w:t>
      </w:r>
      <w:r w:rsidR="009B19F6" w:rsidRPr="002A0C96">
        <w:rPr>
          <w:szCs w:val="28"/>
        </w:rPr>
        <w:t xml:space="preserve">от 14 февраля 2017 г. № 12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w:t>
      </w:r>
    </w:p>
    <w:p w14:paraId="15BA7CED" w14:textId="44EAD536" w:rsidR="009B19F6" w:rsidRPr="002A0C96" w:rsidRDefault="00746D1C" w:rsidP="002A0C96">
      <w:pPr>
        <w:ind w:firstLine="709"/>
        <w:jc w:val="both"/>
        <w:rPr>
          <w:szCs w:val="28"/>
        </w:rPr>
      </w:pPr>
      <w:r w:rsidRPr="002A0C96">
        <w:rPr>
          <w:szCs w:val="28"/>
        </w:rPr>
        <w:t>12.12</w:t>
      </w:r>
      <w:r w:rsidR="000711CE" w:rsidRPr="002A0C96">
        <w:rPr>
          <w:szCs w:val="28"/>
        </w:rPr>
        <w:t>.</w:t>
      </w:r>
      <w:r w:rsidRPr="002A0C96">
        <w:rPr>
          <w:szCs w:val="28"/>
        </w:rPr>
        <w:t xml:space="preserve"> </w:t>
      </w:r>
      <w:r w:rsidR="009B19F6" w:rsidRPr="002A0C96">
        <w:rPr>
          <w:szCs w:val="28"/>
        </w:rPr>
        <w:t xml:space="preserve">от 30 мая 2017 г. № 36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w:t>
      </w:r>
    </w:p>
    <w:p w14:paraId="2E575E79" w14:textId="46248925" w:rsidR="009B19F6" w:rsidRPr="002A0C96" w:rsidRDefault="00746D1C" w:rsidP="002A0C96">
      <w:pPr>
        <w:ind w:firstLine="709"/>
        <w:jc w:val="both"/>
        <w:rPr>
          <w:szCs w:val="28"/>
        </w:rPr>
      </w:pPr>
      <w:r w:rsidRPr="002A0C96">
        <w:rPr>
          <w:szCs w:val="28"/>
        </w:rPr>
        <w:t xml:space="preserve">12.13 </w:t>
      </w:r>
      <w:r w:rsidR="009B19F6" w:rsidRPr="002A0C96">
        <w:rPr>
          <w:szCs w:val="28"/>
        </w:rPr>
        <w:t xml:space="preserve">от 17 июля 2017 г. № 49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w:t>
      </w:r>
    </w:p>
    <w:p w14:paraId="68D021A5" w14:textId="29780812" w:rsidR="009B19F6" w:rsidRPr="002A0C96" w:rsidRDefault="000711CE" w:rsidP="002A0C96">
      <w:pPr>
        <w:ind w:firstLine="709"/>
        <w:jc w:val="both"/>
        <w:rPr>
          <w:szCs w:val="28"/>
        </w:rPr>
      </w:pPr>
      <w:r w:rsidRPr="002A0C96">
        <w:rPr>
          <w:szCs w:val="28"/>
        </w:rPr>
        <w:t xml:space="preserve">12.14. </w:t>
      </w:r>
      <w:r w:rsidR="009B19F6" w:rsidRPr="002A0C96">
        <w:rPr>
          <w:szCs w:val="28"/>
        </w:rPr>
        <w:t xml:space="preserve">от 23 ноября 2017 г. № 81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w:t>
      </w:r>
    </w:p>
    <w:p w14:paraId="13A7A10B" w14:textId="4604FCB5" w:rsidR="009B19F6" w:rsidRPr="002A0C96" w:rsidRDefault="000711CE" w:rsidP="002A0C96">
      <w:pPr>
        <w:ind w:firstLine="709"/>
        <w:jc w:val="both"/>
        <w:rPr>
          <w:szCs w:val="28"/>
        </w:rPr>
      </w:pPr>
      <w:r w:rsidRPr="002A0C96">
        <w:rPr>
          <w:szCs w:val="28"/>
        </w:rPr>
        <w:t xml:space="preserve">12.15. </w:t>
      </w:r>
      <w:r w:rsidR="009B19F6" w:rsidRPr="002A0C96">
        <w:rPr>
          <w:szCs w:val="28"/>
        </w:rPr>
        <w:t xml:space="preserve">от 17 апреля 2018 г. № 15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w:t>
      </w:r>
    </w:p>
    <w:p w14:paraId="20D9DE44" w14:textId="6E16FD09" w:rsidR="009B19F6" w:rsidRPr="002A0C96" w:rsidRDefault="000711CE" w:rsidP="002A0C96">
      <w:pPr>
        <w:ind w:firstLine="709"/>
        <w:jc w:val="both"/>
        <w:rPr>
          <w:szCs w:val="28"/>
        </w:rPr>
      </w:pPr>
      <w:r w:rsidRPr="002A0C96">
        <w:rPr>
          <w:szCs w:val="28"/>
        </w:rPr>
        <w:lastRenderedPageBreak/>
        <w:t xml:space="preserve">12.16. </w:t>
      </w:r>
      <w:r w:rsidR="009B19F6" w:rsidRPr="002A0C96">
        <w:rPr>
          <w:szCs w:val="28"/>
        </w:rPr>
        <w:t xml:space="preserve">от 29 августа 2018 г. № 54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 от 17.04.2018 № 15»;</w:t>
      </w:r>
    </w:p>
    <w:p w14:paraId="6130A42D" w14:textId="3837BA91" w:rsidR="009B19F6" w:rsidRPr="002A0C96" w:rsidRDefault="000711CE" w:rsidP="002A0C96">
      <w:pPr>
        <w:ind w:firstLine="709"/>
        <w:jc w:val="both"/>
        <w:rPr>
          <w:szCs w:val="28"/>
        </w:rPr>
      </w:pPr>
      <w:r w:rsidRPr="002A0C96">
        <w:rPr>
          <w:szCs w:val="28"/>
        </w:rPr>
        <w:t xml:space="preserve">12.17. </w:t>
      </w:r>
      <w:r w:rsidR="009B19F6" w:rsidRPr="002A0C96">
        <w:rPr>
          <w:szCs w:val="28"/>
        </w:rPr>
        <w:t xml:space="preserve">от 30 апреля 2019 г. № 21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Совета депутатов </w:t>
      </w:r>
      <w:proofErr w:type="spellStart"/>
      <w:r w:rsidR="009B19F6" w:rsidRPr="002A0C96">
        <w:rPr>
          <w:szCs w:val="28"/>
        </w:rPr>
        <w:t>Сылвенского</w:t>
      </w:r>
      <w:proofErr w:type="spellEnd"/>
      <w:r w:rsidR="009B19F6" w:rsidRPr="002A0C96">
        <w:rPr>
          <w:szCs w:val="28"/>
        </w:rPr>
        <w:t xml:space="preserve">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w:t>
      </w:r>
    </w:p>
    <w:p w14:paraId="22174B82" w14:textId="3436AF6D" w:rsidR="009B19F6" w:rsidRPr="002A0C96" w:rsidRDefault="000711CE" w:rsidP="002A0C96">
      <w:pPr>
        <w:ind w:firstLine="709"/>
        <w:jc w:val="both"/>
        <w:rPr>
          <w:szCs w:val="28"/>
        </w:rPr>
      </w:pPr>
      <w:r w:rsidRPr="002A0C96">
        <w:rPr>
          <w:szCs w:val="28"/>
        </w:rPr>
        <w:t xml:space="preserve">12.18. </w:t>
      </w:r>
      <w:r w:rsidR="009B19F6" w:rsidRPr="002A0C96">
        <w:rPr>
          <w:szCs w:val="28"/>
        </w:rPr>
        <w:t xml:space="preserve">от 30 октября 2019 г. № 79 «О внесении изменений в Правила содержания благоустройства территории </w:t>
      </w:r>
      <w:proofErr w:type="spellStart"/>
      <w:r w:rsidR="009B19F6" w:rsidRPr="002A0C96">
        <w:rPr>
          <w:szCs w:val="28"/>
        </w:rPr>
        <w:t>Сылвенского</w:t>
      </w:r>
      <w:proofErr w:type="spellEnd"/>
      <w:r w:rsidR="009B19F6" w:rsidRPr="002A0C96">
        <w:rPr>
          <w:szCs w:val="28"/>
        </w:rPr>
        <w:t xml:space="preserve"> сельского поселения, утвержденные решением Совета депутатов от 17.05.2012 № 26 «В ред. решений Совета депутатов </w:t>
      </w:r>
      <w:proofErr w:type="spellStart"/>
      <w:r w:rsidR="009B19F6" w:rsidRPr="002A0C96">
        <w:rPr>
          <w:szCs w:val="28"/>
        </w:rPr>
        <w:t>Сылвенского</w:t>
      </w:r>
      <w:proofErr w:type="spellEnd"/>
      <w:r w:rsidR="009B19F6" w:rsidRPr="002A0C96">
        <w:rPr>
          <w:szCs w:val="28"/>
        </w:rPr>
        <w:t xml:space="preserve">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 20.04.2019 № 21»</w:t>
      </w:r>
      <w:r w:rsidRPr="002A0C96">
        <w:rPr>
          <w:szCs w:val="28"/>
        </w:rPr>
        <w:t>.</w:t>
      </w:r>
    </w:p>
    <w:p w14:paraId="418468D6" w14:textId="4E12154F"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13. </w:t>
      </w:r>
      <w:r w:rsidR="00C82372" w:rsidRPr="002A0C96">
        <w:rPr>
          <w:rFonts w:ascii="Times New Roman" w:hAnsi="Times New Roman" w:cs="Times New Roman"/>
          <w:b/>
          <w:sz w:val="28"/>
          <w:szCs w:val="28"/>
        </w:rPr>
        <w:t xml:space="preserve">Решения Совета депутатов </w:t>
      </w:r>
      <w:proofErr w:type="spellStart"/>
      <w:r w:rsidR="000711CE" w:rsidRPr="002A0C96">
        <w:rPr>
          <w:rFonts w:ascii="Times New Roman" w:hAnsi="Times New Roman" w:cs="Times New Roman"/>
          <w:b/>
          <w:sz w:val="28"/>
          <w:szCs w:val="28"/>
        </w:rPr>
        <w:t>Усть-Качкинского</w:t>
      </w:r>
      <w:proofErr w:type="spellEnd"/>
      <w:r w:rsidR="000711CE" w:rsidRPr="002A0C96">
        <w:rPr>
          <w:rFonts w:ascii="Times New Roman" w:hAnsi="Times New Roman" w:cs="Times New Roman"/>
          <w:b/>
          <w:sz w:val="28"/>
          <w:szCs w:val="28"/>
        </w:rPr>
        <w:t xml:space="preserve"> сельского поселения:</w:t>
      </w:r>
    </w:p>
    <w:p w14:paraId="72B8890C" w14:textId="524DF932" w:rsidR="009B19F6" w:rsidRPr="002A0C96" w:rsidRDefault="000711CE" w:rsidP="002A0C96">
      <w:pPr>
        <w:ind w:firstLine="709"/>
        <w:jc w:val="both"/>
        <w:rPr>
          <w:szCs w:val="28"/>
        </w:rPr>
      </w:pPr>
      <w:r w:rsidRPr="002A0C96">
        <w:rPr>
          <w:szCs w:val="28"/>
        </w:rPr>
        <w:t xml:space="preserve">13.1. </w:t>
      </w:r>
      <w:r w:rsidR="009B19F6" w:rsidRPr="002A0C96">
        <w:rPr>
          <w:szCs w:val="28"/>
        </w:rPr>
        <w:t>от 17 апреля 2012 г. № 243 «Об утверждении Правил содержания благоустройства, озеленения, чистоты и порядка на территории муниципального образования «</w:t>
      </w:r>
      <w:proofErr w:type="spellStart"/>
      <w:r w:rsidR="009B19F6" w:rsidRPr="002A0C96">
        <w:rPr>
          <w:szCs w:val="28"/>
        </w:rPr>
        <w:t>Усть-Качкинское</w:t>
      </w:r>
      <w:proofErr w:type="spellEnd"/>
      <w:r w:rsidR="009B19F6" w:rsidRPr="002A0C96">
        <w:rPr>
          <w:szCs w:val="28"/>
        </w:rPr>
        <w:t xml:space="preserve"> сельское поселение»;</w:t>
      </w:r>
    </w:p>
    <w:p w14:paraId="2C6E94DC" w14:textId="665359E3" w:rsidR="009B19F6" w:rsidRPr="002A0C96" w:rsidRDefault="000711CE" w:rsidP="002A0C96">
      <w:pPr>
        <w:ind w:firstLine="709"/>
        <w:jc w:val="both"/>
        <w:rPr>
          <w:szCs w:val="28"/>
        </w:rPr>
      </w:pPr>
      <w:r w:rsidRPr="002A0C96">
        <w:rPr>
          <w:szCs w:val="28"/>
        </w:rPr>
        <w:t xml:space="preserve">13.2. </w:t>
      </w:r>
      <w:r w:rsidR="009B19F6" w:rsidRPr="002A0C96">
        <w:rPr>
          <w:szCs w:val="28"/>
        </w:rPr>
        <w:t>от 8 июня 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w:t>
      </w:r>
      <w:proofErr w:type="spellStart"/>
      <w:r w:rsidR="009B19F6" w:rsidRPr="002A0C96">
        <w:rPr>
          <w:szCs w:val="28"/>
        </w:rPr>
        <w:t>Усть-Качкинское</w:t>
      </w:r>
      <w:proofErr w:type="spellEnd"/>
      <w:r w:rsidR="009B19F6" w:rsidRPr="002A0C96">
        <w:rPr>
          <w:szCs w:val="28"/>
        </w:rPr>
        <w:t xml:space="preserve"> сельское поселение»;</w:t>
      </w:r>
    </w:p>
    <w:p w14:paraId="29518D5F" w14:textId="2EBDAD24" w:rsidR="009B19F6" w:rsidRPr="002A0C96" w:rsidRDefault="000711CE" w:rsidP="002A0C96">
      <w:pPr>
        <w:ind w:firstLine="709"/>
        <w:jc w:val="both"/>
        <w:rPr>
          <w:szCs w:val="28"/>
        </w:rPr>
      </w:pPr>
      <w:r w:rsidRPr="002A0C96">
        <w:rPr>
          <w:szCs w:val="28"/>
        </w:rPr>
        <w:t xml:space="preserve">13.3. </w:t>
      </w:r>
      <w:r w:rsidR="009B19F6" w:rsidRPr="002A0C96">
        <w:rPr>
          <w:szCs w:val="28"/>
        </w:rPr>
        <w:t>от 8 июня 2018 г. № 325 «О внесении изменений в решение Совета депутатов от 08.06.2017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w:t>
      </w:r>
      <w:proofErr w:type="spellStart"/>
      <w:r w:rsidR="009B19F6" w:rsidRPr="002A0C96">
        <w:rPr>
          <w:szCs w:val="28"/>
        </w:rPr>
        <w:t>Усть-Качкинское</w:t>
      </w:r>
      <w:proofErr w:type="spellEnd"/>
      <w:r w:rsidR="009B19F6" w:rsidRPr="002A0C96">
        <w:rPr>
          <w:szCs w:val="28"/>
        </w:rPr>
        <w:t xml:space="preserve"> сельское поселение»;</w:t>
      </w:r>
    </w:p>
    <w:p w14:paraId="38A939FF" w14:textId="61008F66" w:rsidR="009B19F6" w:rsidRPr="002A0C96" w:rsidRDefault="000711CE" w:rsidP="002A0C96">
      <w:pPr>
        <w:ind w:firstLine="709"/>
        <w:jc w:val="both"/>
        <w:rPr>
          <w:szCs w:val="28"/>
        </w:rPr>
      </w:pPr>
      <w:r w:rsidRPr="002A0C96">
        <w:rPr>
          <w:szCs w:val="28"/>
        </w:rPr>
        <w:t xml:space="preserve">13.4. </w:t>
      </w:r>
      <w:r w:rsidR="009B19F6" w:rsidRPr="002A0C96">
        <w:rPr>
          <w:szCs w:val="28"/>
        </w:rPr>
        <w:t>от 4 сентября 2019 г. № 81 «О внесении изменений в решение Совета депутатов от 08.06.2017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w:t>
      </w:r>
      <w:proofErr w:type="spellStart"/>
      <w:r w:rsidR="009B19F6" w:rsidRPr="002A0C96">
        <w:rPr>
          <w:szCs w:val="28"/>
        </w:rPr>
        <w:t>Усть-Качкинское</w:t>
      </w:r>
      <w:proofErr w:type="spellEnd"/>
      <w:r w:rsidR="009B19F6" w:rsidRPr="002A0C96">
        <w:rPr>
          <w:szCs w:val="28"/>
        </w:rPr>
        <w:t xml:space="preserve"> сельское поселение» 2 чтение;</w:t>
      </w:r>
    </w:p>
    <w:p w14:paraId="6D8A34FD" w14:textId="4B9F966B"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14. </w:t>
      </w:r>
      <w:r w:rsidR="00C82372" w:rsidRPr="002A0C96">
        <w:rPr>
          <w:rFonts w:ascii="Times New Roman" w:hAnsi="Times New Roman" w:cs="Times New Roman"/>
          <w:b/>
          <w:sz w:val="28"/>
          <w:szCs w:val="28"/>
        </w:rPr>
        <w:t xml:space="preserve">Решения Совета депутатов </w:t>
      </w:r>
      <w:proofErr w:type="spellStart"/>
      <w:r w:rsidR="000711CE" w:rsidRPr="002A0C96">
        <w:rPr>
          <w:rFonts w:ascii="Times New Roman" w:hAnsi="Times New Roman" w:cs="Times New Roman"/>
          <w:b/>
          <w:sz w:val="28"/>
          <w:szCs w:val="28"/>
        </w:rPr>
        <w:t>Фроловского</w:t>
      </w:r>
      <w:proofErr w:type="spellEnd"/>
      <w:r w:rsidR="000711CE" w:rsidRPr="002A0C96">
        <w:rPr>
          <w:rFonts w:ascii="Times New Roman" w:hAnsi="Times New Roman" w:cs="Times New Roman"/>
          <w:b/>
          <w:sz w:val="28"/>
          <w:szCs w:val="28"/>
        </w:rPr>
        <w:t xml:space="preserve"> сельского поселения:</w:t>
      </w:r>
    </w:p>
    <w:p w14:paraId="4F22C639" w14:textId="1D762E34" w:rsidR="009B19F6" w:rsidRPr="002A0C96" w:rsidRDefault="000711CE" w:rsidP="002A0C96">
      <w:pPr>
        <w:ind w:firstLine="709"/>
        <w:jc w:val="both"/>
        <w:rPr>
          <w:szCs w:val="28"/>
        </w:rPr>
      </w:pPr>
      <w:r w:rsidRPr="002A0C96">
        <w:rPr>
          <w:szCs w:val="28"/>
        </w:rPr>
        <w:t xml:space="preserve">14.1. </w:t>
      </w:r>
      <w:r w:rsidR="009B19F6" w:rsidRPr="002A0C96">
        <w:rPr>
          <w:szCs w:val="28"/>
        </w:rPr>
        <w:t>от 29 августа 2017 г. № 234 «Об утверждении Правил благоустройства, озеленения, чистоты и порядка на территории муниципального образования «</w:t>
      </w:r>
      <w:proofErr w:type="spellStart"/>
      <w:r w:rsidR="009B19F6" w:rsidRPr="002A0C96">
        <w:rPr>
          <w:szCs w:val="28"/>
        </w:rPr>
        <w:t>Фроловское</w:t>
      </w:r>
      <w:proofErr w:type="spellEnd"/>
      <w:r w:rsidR="009B19F6" w:rsidRPr="002A0C96">
        <w:rPr>
          <w:szCs w:val="28"/>
        </w:rPr>
        <w:t xml:space="preserve"> сельское поселение»;</w:t>
      </w:r>
    </w:p>
    <w:p w14:paraId="041B69B4" w14:textId="22A01A41" w:rsidR="009B19F6" w:rsidRPr="002A0C96" w:rsidRDefault="000711CE" w:rsidP="002A0C96">
      <w:pPr>
        <w:ind w:firstLine="709"/>
        <w:jc w:val="both"/>
        <w:rPr>
          <w:szCs w:val="28"/>
        </w:rPr>
      </w:pPr>
      <w:r w:rsidRPr="002A0C96">
        <w:rPr>
          <w:szCs w:val="28"/>
        </w:rPr>
        <w:lastRenderedPageBreak/>
        <w:t xml:space="preserve">14.2. </w:t>
      </w:r>
      <w:r w:rsidR="009B19F6" w:rsidRPr="002A0C96">
        <w:rPr>
          <w:szCs w:val="28"/>
        </w:rPr>
        <w:t>от 25 декабря 2018 г. № 37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w:t>
      </w:r>
      <w:proofErr w:type="spellStart"/>
      <w:r w:rsidR="009B19F6" w:rsidRPr="002A0C96">
        <w:rPr>
          <w:szCs w:val="28"/>
        </w:rPr>
        <w:t>Фроловское</w:t>
      </w:r>
      <w:proofErr w:type="spellEnd"/>
      <w:r w:rsidR="009B19F6" w:rsidRPr="002A0C96">
        <w:rPr>
          <w:szCs w:val="28"/>
        </w:rPr>
        <w:t xml:space="preserve"> сельское поселение»;</w:t>
      </w:r>
    </w:p>
    <w:p w14:paraId="2AB2CE92" w14:textId="1200D832" w:rsidR="009B19F6" w:rsidRPr="002A0C96" w:rsidRDefault="000711CE" w:rsidP="002A0C96">
      <w:pPr>
        <w:ind w:firstLine="709"/>
        <w:jc w:val="both"/>
        <w:rPr>
          <w:szCs w:val="28"/>
        </w:rPr>
      </w:pPr>
      <w:r w:rsidRPr="002A0C96">
        <w:rPr>
          <w:szCs w:val="28"/>
        </w:rPr>
        <w:t xml:space="preserve">14.3. </w:t>
      </w:r>
      <w:r w:rsidR="009B19F6" w:rsidRPr="002A0C96">
        <w:rPr>
          <w:szCs w:val="28"/>
        </w:rPr>
        <w:t>от 28 февраля 2019 г. № 52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w:t>
      </w:r>
      <w:proofErr w:type="spellStart"/>
      <w:r w:rsidR="009B19F6" w:rsidRPr="002A0C96">
        <w:rPr>
          <w:szCs w:val="28"/>
        </w:rPr>
        <w:t>Фроловское</w:t>
      </w:r>
      <w:proofErr w:type="spellEnd"/>
      <w:r w:rsidR="009B19F6" w:rsidRPr="002A0C96">
        <w:rPr>
          <w:szCs w:val="28"/>
        </w:rPr>
        <w:t xml:space="preserve"> сельское поселение»;</w:t>
      </w:r>
    </w:p>
    <w:p w14:paraId="28AB8903" w14:textId="3E30535E" w:rsidR="009B19F6" w:rsidRPr="002A0C96" w:rsidRDefault="000711CE" w:rsidP="002A0C96">
      <w:pPr>
        <w:ind w:firstLine="709"/>
        <w:jc w:val="both"/>
        <w:rPr>
          <w:szCs w:val="28"/>
        </w:rPr>
      </w:pPr>
      <w:r w:rsidRPr="002A0C96">
        <w:rPr>
          <w:szCs w:val="28"/>
        </w:rPr>
        <w:t xml:space="preserve">14.4. </w:t>
      </w:r>
      <w:r w:rsidR="009B19F6" w:rsidRPr="002A0C96">
        <w:rPr>
          <w:szCs w:val="28"/>
        </w:rPr>
        <w:t>от 25 апреля 2019 г. № 66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w:t>
      </w:r>
      <w:proofErr w:type="spellStart"/>
      <w:r w:rsidR="009B19F6" w:rsidRPr="002A0C96">
        <w:rPr>
          <w:szCs w:val="28"/>
        </w:rPr>
        <w:t>Фроловское</w:t>
      </w:r>
      <w:proofErr w:type="spellEnd"/>
      <w:r w:rsidR="009B19F6" w:rsidRPr="002A0C96">
        <w:rPr>
          <w:szCs w:val="28"/>
        </w:rPr>
        <w:t xml:space="preserve"> сельское поселение»;</w:t>
      </w:r>
    </w:p>
    <w:p w14:paraId="57B406FD" w14:textId="466ADD0E" w:rsidR="009B19F6" w:rsidRPr="002A0C96" w:rsidRDefault="000711CE" w:rsidP="002A0C96">
      <w:pPr>
        <w:ind w:firstLine="709"/>
        <w:jc w:val="both"/>
        <w:rPr>
          <w:szCs w:val="28"/>
        </w:rPr>
      </w:pPr>
      <w:r w:rsidRPr="002A0C96">
        <w:rPr>
          <w:szCs w:val="28"/>
        </w:rPr>
        <w:t xml:space="preserve">14.5. </w:t>
      </w:r>
      <w:r w:rsidR="009B19F6" w:rsidRPr="002A0C96">
        <w:rPr>
          <w:szCs w:val="28"/>
        </w:rPr>
        <w:t xml:space="preserve">от 26 марта 2020 г. № 120 «О внесении дополнений в решение Совета депутатов </w:t>
      </w:r>
      <w:proofErr w:type="spellStart"/>
      <w:r w:rsidR="009B19F6" w:rsidRPr="002A0C96">
        <w:rPr>
          <w:szCs w:val="28"/>
        </w:rPr>
        <w:t>Фроловского</w:t>
      </w:r>
      <w:proofErr w:type="spellEnd"/>
      <w:r w:rsidR="009B19F6" w:rsidRPr="002A0C96">
        <w:rPr>
          <w:szCs w:val="28"/>
        </w:rPr>
        <w:t xml:space="preserve"> сельского поселения от 29.08.2017 № 234 «Об утверждении Правил благоустройства, озеленения, чистоты и порядка на территории муниципального образования «</w:t>
      </w:r>
      <w:proofErr w:type="spellStart"/>
      <w:r w:rsidR="009B19F6" w:rsidRPr="002A0C96">
        <w:rPr>
          <w:szCs w:val="28"/>
        </w:rPr>
        <w:t>Фроловское</w:t>
      </w:r>
      <w:proofErr w:type="spellEnd"/>
      <w:r w:rsidR="009B19F6" w:rsidRPr="002A0C96">
        <w:rPr>
          <w:szCs w:val="28"/>
        </w:rPr>
        <w:t xml:space="preserve"> сельское поселение»</w:t>
      </w:r>
      <w:r w:rsidRPr="002A0C96">
        <w:rPr>
          <w:szCs w:val="28"/>
        </w:rPr>
        <w:t>.</w:t>
      </w:r>
    </w:p>
    <w:p w14:paraId="620E93DE" w14:textId="79212EA7"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15. </w:t>
      </w:r>
      <w:r w:rsidR="00C82372" w:rsidRPr="002A0C96">
        <w:rPr>
          <w:rFonts w:ascii="Times New Roman" w:hAnsi="Times New Roman" w:cs="Times New Roman"/>
          <w:b/>
          <w:sz w:val="28"/>
          <w:szCs w:val="28"/>
        </w:rPr>
        <w:t xml:space="preserve">Решения Совета депутатов </w:t>
      </w:r>
      <w:proofErr w:type="spellStart"/>
      <w:r w:rsidR="000711CE" w:rsidRPr="002A0C96">
        <w:rPr>
          <w:rFonts w:ascii="Times New Roman" w:hAnsi="Times New Roman" w:cs="Times New Roman"/>
          <w:b/>
          <w:sz w:val="28"/>
          <w:szCs w:val="28"/>
        </w:rPr>
        <w:t>Хохловского</w:t>
      </w:r>
      <w:proofErr w:type="spellEnd"/>
      <w:r w:rsidR="000711CE" w:rsidRPr="002A0C96">
        <w:rPr>
          <w:rFonts w:ascii="Times New Roman" w:hAnsi="Times New Roman" w:cs="Times New Roman"/>
          <w:b/>
          <w:sz w:val="28"/>
          <w:szCs w:val="28"/>
        </w:rPr>
        <w:t xml:space="preserve"> сельского поселения:</w:t>
      </w:r>
    </w:p>
    <w:p w14:paraId="307CFC04" w14:textId="29E2F906" w:rsidR="009B19F6" w:rsidRPr="002A0C96" w:rsidRDefault="000711CE" w:rsidP="002A0C96">
      <w:pPr>
        <w:ind w:firstLine="709"/>
        <w:jc w:val="both"/>
        <w:rPr>
          <w:szCs w:val="28"/>
        </w:rPr>
      </w:pPr>
      <w:r w:rsidRPr="002A0C96">
        <w:rPr>
          <w:szCs w:val="28"/>
        </w:rPr>
        <w:t xml:space="preserve">15.1. </w:t>
      </w:r>
      <w:r w:rsidR="009B19F6" w:rsidRPr="002A0C96">
        <w:rPr>
          <w:szCs w:val="28"/>
        </w:rPr>
        <w:t xml:space="preserve">от 9 июля 2019 г. № 41 «Об утверждении Правил благоустройства и содержания территории </w:t>
      </w:r>
      <w:proofErr w:type="spellStart"/>
      <w:r w:rsidR="009B19F6" w:rsidRPr="002A0C96">
        <w:rPr>
          <w:szCs w:val="28"/>
        </w:rPr>
        <w:t>Хохловского</w:t>
      </w:r>
      <w:proofErr w:type="spellEnd"/>
      <w:r w:rsidR="009B19F6" w:rsidRPr="002A0C96">
        <w:rPr>
          <w:szCs w:val="28"/>
        </w:rPr>
        <w:t xml:space="preserve"> сельского поселения»;</w:t>
      </w:r>
    </w:p>
    <w:p w14:paraId="45DCF2B4" w14:textId="4B675896" w:rsidR="009B19F6" w:rsidRPr="002A0C96" w:rsidRDefault="000711CE" w:rsidP="002A0C96">
      <w:pPr>
        <w:ind w:firstLine="709"/>
        <w:jc w:val="both"/>
        <w:rPr>
          <w:szCs w:val="28"/>
        </w:rPr>
      </w:pPr>
      <w:r w:rsidRPr="002A0C96">
        <w:rPr>
          <w:szCs w:val="28"/>
        </w:rPr>
        <w:t xml:space="preserve">15.2. </w:t>
      </w:r>
      <w:r w:rsidR="009B19F6" w:rsidRPr="002A0C96">
        <w:rPr>
          <w:szCs w:val="28"/>
        </w:rPr>
        <w:t xml:space="preserve">от 24 сентября 2019 г. № 60 «О внесении дополнений в Правила благоустройства и содержания территории </w:t>
      </w:r>
      <w:proofErr w:type="spellStart"/>
      <w:r w:rsidR="009B19F6" w:rsidRPr="002A0C96">
        <w:rPr>
          <w:szCs w:val="28"/>
        </w:rPr>
        <w:t>Хохловского</w:t>
      </w:r>
      <w:proofErr w:type="spellEnd"/>
      <w:r w:rsidR="009B19F6" w:rsidRPr="002A0C96">
        <w:rPr>
          <w:szCs w:val="28"/>
        </w:rPr>
        <w:t xml:space="preserve"> сельского поселения, утвержденные решением Совета депутатов от 09.07.2019 № 41»;</w:t>
      </w:r>
    </w:p>
    <w:p w14:paraId="4857C7A5" w14:textId="2A19670C" w:rsidR="009B19F6" w:rsidRPr="002A0C96" w:rsidRDefault="000711CE" w:rsidP="002A0C96">
      <w:pPr>
        <w:ind w:firstLine="709"/>
        <w:jc w:val="both"/>
        <w:rPr>
          <w:szCs w:val="28"/>
        </w:rPr>
      </w:pPr>
      <w:r w:rsidRPr="002A0C96">
        <w:rPr>
          <w:szCs w:val="28"/>
        </w:rPr>
        <w:t xml:space="preserve">15.3. </w:t>
      </w:r>
      <w:r w:rsidR="009B19F6" w:rsidRPr="002A0C96">
        <w:rPr>
          <w:szCs w:val="28"/>
        </w:rPr>
        <w:t xml:space="preserve">от 31 октября 2019 г. № 66 «О внесении дополнений и изменений в Правила благоустройства и содержания территории </w:t>
      </w:r>
      <w:proofErr w:type="spellStart"/>
      <w:r w:rsidR="009B19F6" w:rsidRPr="002A0C96">
        <w:rPr>
          <w:szCs w:val="28"/>
        </w:rPr>
        <w:t>Хохловского</w:t>
      </w:r>
      <w:proofErr w:type="spellEnd"/>
      <w:r w:rsidR="009B19F6" w:rsidRPr="002A0C96">
        <w:rPr>
          <w:szCs w:val="28"/>
        </w:rPr>
        <w:t xml:space="preserve"> сельского поселения, утвержденные решением Совета депутатов от 09.07.2019 № 41»;</w:t>
      </w:r>
    </w:p>
    <w:p w14:paraId="6A92E020" w14:textId="13F1221A" w:rsidR="009B19F6" w:rsidRPr="002A0C96" w:rsidRDefault="000711CE" w:rsidP="002A0C96">
      <w:pPr>
        <w:ind w:firstLine="709"/>
        <w:jc w:val="both"/>
        <w:rPr>
          <w:szCs w:val="28"/>
        </w:rPr>
      </w:pPr>
      <w:r w:rsidRPr="002A0C96">
        <w:rPr>
          <w:szCs w:val="28"/>
        </w:rPr>
        <w:t xml:space="preserve">15.4. </w:t>
      </w:r>
      <w:r w:rsidR="009B19F6" w:rsidRPr="002A0C96">
        <w:rPr>
          <w:szCs w:val="28"/>
        </w:rPr>
        <w:t xml:space="preserve">от 5 февраля 2020 г. № 84 «О внесении дополнений в Правила благоустройства и содержания территории </w:t>
      </w:r>
      <w:proofErr w:type="spellStart"/>
      <w:r w:rsidR="009B19F6" w:rsidRPr="002A0C96">
        <w:rPr>
          <w:szCs w:val="28"/>
        </w:rPr>
        <w:t>Хохловского</w:t>
      </w:r>
      <w:proofErr w:type="spellEnd"/>
      <w:r w:rsidR="009B19F6" w:rsidRPr="002A0C96">
        <w:rPr>
          <w:szCs w:val="28"/>
        </w:rPr>
        <w:t xml:space="preserve"> сельского поселения, утвержденные решением Совета депутатов от 09.07.2019 № 41»;</w:t>
      </w:r>
    </w:p>
    <w:p w14:paraId="1FAD2E01" w14:textId="0CAF3CD4" w:rsidR="009B19F6" w:rsidRPr="002A0C96" w:rsidRDefault="000711CE" w:rsidP="002A0C96">
      <w:pPr>
        <w:ind w:firstLine="709"/>
        <w:jc w:val="both"/>
        <w:rPr>
          <w:szCs w:val="28"/>
        </w:rPr>
      </w:pPr>
      <w:r w:rsidRPr="002A0C96">
        <w:rPr>
          <w:szCs w:val="28"/>
        </w:rPr>
        <w:t xml:space="preserve">15.5. </w:t>
      </w:r>
      <w:r w:rsidR="009B19F6" w:rsidRPr="002A0C96">
        <w:rPr>
          <w:szCs w:val="28"/>
        </w:rPr>
        <w:t xml:space="preserve">от 17 мая 2021 г. № 149 «О внесении дополнений в Правила благоустройства и содержания территории </w:t>
      </w:r>
      <w:proofErr w:type="spellStart"/>
      <w:r w:rsidR="009B19F6" w:rsidRPr="002A0C96">
        <w:rPr>
          <w:szCs w:val="28"/>
        </w:rPr>
        <w:t>Хохловского</w:t>
      </w:r>
      <w:proofErr w:type="spellEnd"/>
      <w:r w:rsidR="009B19F6" w:rsidRPr="002A0C96">
        <w:rPr>
          <w:szCs w:val="28"/>
        </w:rPr>
        <w:t xml:space="preserve"> сельского поселения, утвержденные решением Совета депутатов от 09.07.2019 № 41»</w:t>
      </w:r>
      <w:r w:rsidRPr="002A0C96">
        <w:rPr>
          <w:szCs w:val="28"/>
        </w:rPr>
        <w:t>.</w:t>
      </w:r>
    </w:p>
    <w:p w14:paraId="0B48A1BF" w14:textId="24CD797E"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16. </w:t>
      </w:r>
      <w:r w:rsidR="00C82372" w:rsidRPr="002A0C96">
        <w:rPr>
          <w:rFonts w:ascii="Times New Roman" w:hAnsi="Times New Roman" w:cs="Times New Roman"/>
          <w:b/>
          <w:sz w:val="28"/>
          <w:szCs w:val="28"/>
        </w:rPr>
        <w:t xml:space="preserve">Решения Совета депутатов </w:t>
      </w:r>
      <w:proofErr w:type="spellStart"/>
      <w:r w:rsidR="000711CE" w:rsidRPr="002A0C96">
        <w:rPr>
          <w:rFonts w:ascii="Times New Roman" w:hAnsi="Times New Roman" w:cs="Times New Roman"/>
          <w:b/>
          <w:sz w:val="28"/>
          <w:szCs w:val="28"/>
        </w:rPr>
        <w:t>Юговского</w:t>
      </w:r>
      <w:proofErr w:type="spellEnd"/>
      <w:r w:rsidR="000711CE" w:rsidRPr="002A0C96">
        <w:rPr>
          <w:rFonts w:ascii="Times New Roman" w:hAnsi="Times New Roman" w:cs="Times New Roman"/>
          <w:b/>
          <w:sz w:val="28"/>
          <w:szCs w:val="28"/>
        </w:rPr>
        <w:t xml:space="preserve"> сельского поселения:</w:t>
      </w:r>
    </w:p>
    <w:p w14:paraId="51CA91F0" w14:textId="1675E63A" w:rsidR="009B19F6" w:rsidRPr="002A0C96" w:rsidRDefault="000711CE" w:rsidP="002A0C96">
      <w:pPr>
        <w:ind w:firstLine="709"/>
        <w:jc w:val="both"/>
        <w:rPr>
          <w:szCs w:val="28"/>
        </w:rPr>
      </w:pPr>
      <w:r w:rsidRPr="002A0C96">
        <w:rPr>
          <w:szCs w:val="28"/>
        </w:rPr>
        <w:t xml:space="preserve">16.1. </w:t>
      </w:r>
      <w:r w:rsidR="009B19F6" w:rsidRPr="002A0C96">
        <w:rPr>
          <w:szCs w:val="28"/>
        </w:rPr>
        <w:t>от 28 февраля 2013 г. №</w:t>
      </w:r>
      <w:bookmarkStart w:id="108" w:name="_GoBack"/>
      <w:bookmarkEnd w:id="108"/>
      <w:r w:rsidR="009B19F6" w:rsidRPr="002A0C96">
        <w:rPr>
          <w:szCs w:val="28"/>
        </w:rPr>
        <w:t xml:space="preserve"> 266 «Об утверждении Правил благоустройства территории МО «</w:t>
      </w:r>
      <w:proofErr w:type="spellStart"/>
      <w:r w:rsidR="009B19F6" w:rsidRPr="002A0C96">
        <w:rPr>
          <w:szCs w:val="28"/>
        </w:rPr>
        <w:t>Юговское</w:t>
      </w:r>
      <w:proofErr w:type="spellEnd"/>
      <w:r w:rsidR="009B19F6" w:rsidRPr="002A0C96">
        <w:rPr>
          <w:szCs w:val="28"/>
        </w:rPr>
        <w:t xml:space="preserve"> сельское поселение»;</w:t>
      </w:r>
    </w:p>
    <w:p w14:paraId="634D7928" w14:textId="7065E08F" w:rsidR="009B19F6" w:rsidRPr="002A0C96" w:rsidRDefault="000711CE" w:rsidP="002A0C96">
      <w:pPr>
        <w:ind w:firstLine="709"/>
        <w:jc w:val="both"/>
        <w:rPr>
          <w:szCs w:val="28"/>
        </w:rPr>
      </w:pPr>
      <w:r w:rsidRPr="002A0C96">
        <w:rPr>
          <w:szCs w:val="28"/>
        </w:rPr>
        <w:t xml:space="preserve">16.2. </w:t>
      </w:r>
      <w:r w:rsidR="009B19F6" w:rsidRPr="002A0C96">
        <w:rPr>
          <w:szCs w:val="28"/>
        </w:rPr>
        <w:t>от 21 апреля 2016 г. № 150 «О внесении изменений в Правила благоустройства территории МО «</w:t>
      </w:r>
      <w:proofErr w:type="spellStart"/>
      <w:r w:rsidR="009B19F6" w:rsidRPr="002A0C96">
        <w:rPr>
          <w:szCs w:val="28"/>
        </w:rPr>
        <w:t>Юговское</w:t>
      </w:r>
      <w:proofErr w:type="spellEnd"/>
      <w:r w:rsidR="009B19F6" w:rsidRPr="002A0C96">
        <w:rPr>
          <w:szCs w:val="28"/>
        </w:rPr>
        <w:t xml:space="preserve"> сельское поселение», утвержденных решением Совета депутатов </w:t>
      </w:r>
      <w:proofErr w:type="spellStart"/>
      <w:r w:rsidR="009B19F6" w:rsidRPr="002A0C96">
        <w:rPr>
          <w:szCs w:val="28"/>
        </w:rPr>
        <w:t>Юговского</w:t>
      </w:r>
      <w:proofErr w:type="spellEnd"/>
      <w:r w:rsidR="009B19F6" w:rsidRPr="002A0C96">
        <w:rPr>
          <w:szCs w:val="28"/>
        </w:rPr>
        <w:t xml:space="preserve"> сельского поселения от 28.02.2013 № 266»;</w:t>
      </w:r>
    </w:p>
    <w:p w14:paraId="2E2DCC9F" w14:textId="6CD37129" w:rsidR="009B19F6" w:rsidRPr="002A0C96" w:rsidRDefault="000711CE" w:rsidP="002A0C96">
      <w:pPr>
        <w:ind w:firstLine="709"/>
        <w:jc w:val="both"/>
        <w:rPr>
          <w:szCs w:val="28"/>
        </w:rPr>
      </w:pPr>
      <w:r w:rsidRPr="002A0C96">
        <w:rPr>
          <w:szCs w:val="28"/>
        </w:rPr>
        <w:t xml:space="preserve">16.3. </w:t>
      </w:r>
      <w:r w:rsidR="009B19F6" w:rsidRPr="002A0C96">
        <w:rPr>
          <w:szCs w:val="28"/>
        </w:rPr>
        <w:t>от 29 ноября 2018 г. № 26 «О внесении изменений в Правила благоустройства территории МО «</w:t>
      </w:r>
      <w:proofErr w:type="spellStart"/>
      <w:r w:rsidR="009B19F6" w:rsidRPr="002A0C96">
        <w:rPr>
          <w:szCs w:val="28"/>
        </w:rPr>
        <w:t>Юговское</w:t>
      </w:r>
      <w:proofErr w:type="spellEnd"/>
      <w:r w:rsidR="009B19F6" w:rsidRPr="002A0C96">
        <w:rPr>
          <w:szCs w:val="28"/>
        </w:rPr>
        <w:t xml:space="preserve"> сельское поселение», утвержденного решением Совета депутатов </w:t>
      </w:r>
      <w:proofErr w:type="spellStart"/>
      <w:r w:rsidR="009B19F6" w:rsidRPr="002A0C96">
        <w:rPr>
          <w:szCs w:val="28"/>
        </w:rPr>
        <w:t>Юговского</w:t>
      </w:r>
      <w:proofErr w:type="spellEnd"/>
      <w:r w:rsidR="009B19F6" w:rsidRPr="002A0C96">
        <w:rPr>
          <w:szCs w:val="28"/>
        </w:rPr>
        <w:t xml:space="preserve"> сельского поселения от 28.02.2013 № 266»;</w:t>
      </w:r>
    </w:p>
    <w:p w14:paraId="06A92058" w14:textId="0EB28A0D" w:rsidR="000711CE" w:rsidRPr="002A0C96" w:rsidRDefault="002A0C96"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17. </w:t>
      </w:r>
      <w:r w:rsidR="00C82372" w:rsidRPr="002A0C96">
        <w:rPr>
          <w:rFonts w:ascii="Times New Roman" w:hAnsi="Times New Roman" w:cs="Times New Roman"/>
          <w:b/>
          <w:sz w:val="28"/>
          <w:szCs w:val="28"/>
        </w:rPr>
        <w:t xml:space="preserve">Решение Совета депутатов </w:t>
      </w:r>
      <w:r w:rsidR="000711CE" w:rsidRPr="002A0C96">
        <w:rPr>
          <w:rFonts w:ascii="Times New Roman" w:hAnsi="Times New Roman" w:cs="Times New Roman"/>
          <w:b/>
          <w:sz w:val="28"/>
          <w:szCs w:val="28"/>
        </w:rPr>
        <w:t>Юго-Камского сельского поселения:</w:t>
      </w:r>
    </w:p>
    <w:p w14:paraId="658FF632" w14:textId="6BB77C8D" w:rsidR="009B19F6" w:rsidRPr="002A0C96" w:rsidRDefault="000711CE" w:rsidP="002A0C96">
      <w:pPr>
        <w:ind w:firstLine="709"/>
        <w:jc w:val="both"/>
        <w:rPr>
          <w:color w:val="000000" w:themeColor="text1"/>
          <w:szCs w:val="28"/>
        </w:rPr>
      </w:pPr>
      <w:r w:rsidRPr="002A0C96">
        <w:rPr>
          <w:szCs w:val="28"/>
        </w:rPr>
        <w:t xml:space="preserve">17.1. </w:t>
      </w:r>
      <w:r w:rsidR="009B19F6" w:rsidRPr="002A0C96">
        <w:rPr>
          <w:szCs w:val="28"/>
        </w:rPr>
        <w:t>от 31.08.2017 г. № 264 «Об утверждении Правил благоустройства Юго-Камского сельского поселения».</w:t>
      </w:r>
    </w:p>
    <w:sectPr w:rsidR="009B19F6" w:rsidRPr="002A0C96" w:rsidSect="00486E6D">
      <w:pgSz w:w="11905" w:h="16838"/>
      <w:pgMar w:top="1134" w:right="567" w:bottom="1134" w:left="1418" w:header="0" w:footer="6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3AE03" w14:textId="77777777" w:rsidR="00DC3C8E" w:rsidRDefault="00DC3C8E" w:rsidP="00F82AD7">
      <w:r>
        <w:separator/>
      </w:r>
    </w:p>
  </w:endnote>
  <w:endnote w:type="continuationSeparator" w:id="0">
    <w:p w14:paraId="0EA0AFEE" w14:textId="77777777" w:rsidR="00DC3C8E" w:rsidRDefault="00DC3C8E"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175596"/>
      <w:docPartObj>
        <w:docPartGallery w:val="Page Numbers (Bottom of Page)"/>
        <w:docPartUnique/>
      </w:docPartObj>
    </w:sdtPr>
    <w:sdtContent>
      <w:p w14:paraId="4DBEA1A1" w14:textId="6A7E7D67" w:rsidR="008053AB" w:rsidRDefault="008053AB" w:rsidP="008053AB">
        <w:pPr>
          <w:pStyle w:val="af0"/>
          <w:jc w:val="right"/>
        </w:pPr>
        <w:r>
          <w:fldChar w:fldCharType="begin"/>
        </w:r>
        <w:r>
          <w:instrText>PAGE   \* MERGEFORMAT</w:instrText>
        </w:r>
        <w:r>
          <w:fldChar w:fldCharType="separate"/>
        </w:r>
        <w:r w:rsidR="002A0C96">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099010"/>
      <w:docPartObj>
        <w:docPartGallery w:val="Page Numbers (Bottom of Page)"/>
        <w:docPartUnique/>
      </w:docPartObj>
    </w:sdtPr>
    <w:sdtContent>
      <w:p w14:paraId="34546F4D" w14:textId="73ECA5D9" w:rsidR="009A2800" w:rsidRDefault="009A2800" w:rsidP="009A2800">
        <w:pPr>
          <w:pStyle w:val="af0"/>
          <w:jc w:val="right"/>
        </w:pPr>
        <w:r>
          <w:fldChar w:fldCharType="begin"/>
        </w:r>
        <w:r>
          <w:instrText>PAGE   \* MERGEFORMAT</w:instrText>
        </w:r>
        <w:r>
          <w:fldChar w:fldCharType="separate"/>
        </w:r>
        <w:r w:rsidR="002A0C96">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F90C2" w14:textId="77777777" w:rsidR="00DC3C8E" w:rsidRDefault="00DC3C8E" w:rsidP="00F82AD7">
      <w:r>
        <w:separator/>
      </w:r>
    </w:p>
  </w:footnote>
  <w:footnote w:type="continuationSeparator" w:id="0">
    <w:p w14:paraId="1AC21A4D" w14:textId="77777777" w:rsidR="00DC3C8E" w:rsidRDefault="00DC3C8E" w:rsidP="00F8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54503"/>
    <w:multiLevelType w:val="multilevel"/>
    <w:tmpl w:val="2D209F96"/>
    <w:lvl w:ilvl="0">
      <w:start w:val="1"/>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C00"/>
    <w:rsid w:val="00002E0E"/>
    <w:rsid w:val="00006187"/>
    <w:rsid w:val="00010EBF"/>
    <w:rsid w:val="00025E05"/>
    <w:rsid w:val="00030400"/>
    <w:rsid w:val="00040AE3"/>
    <w:rsid w:val="000426D7"/>
    <w:rsid w:val="000451E6"/>
    <w:rsid w:val="000468C8"/>
    <w:rsid w:val="00050742"/>
    <w:rsid w:val="0006768F"/>
    <w:rsid w:val="00070EAD"/>
    <w:rsid w:val="000711CE"/>
    <w:rsid w:val="00075525"/>
    <w:rsid w:val="000B1541"/>
    <w:rsid w:val="000C5DF2"/>
    <w:rsid w:val="000C687F"/>
    <w:rsid w:val="000D3DBC"/>
    <w:rsid w:val="000E0A39"/>
    <w:rsid w:val="000E7E6D"/>
    <w:rsid w:val="0013162B"/>
    <w:rsid w:val="00161C3A"/>
    <w:rsid w:val="00180EAC"/>
    <w:rsid w:val="0018428F"/>
    <w:rsid w:val="00193158"/>
    <w:rsid w:val="001936B0"/>
    <w:rsid w:val="001C5250"/>
    <w:rsid w:val="001C6755"/>
    <w:rsid w:val="001D3497"/>
    <w:rsid w:val="00205155"/>
    <w:rsid w:val="0020797E"/>
    <w:rsid w:val="00216016"/>
    <w:rsid w:val="0022210E"/>
    <w:rsid w:val="002254A9"/>
    <w:rsid w:val="00240F80"/>
    <w:rsid w:val="002666F8"/>
    <w:rsid w:val="0028617B"/>
    <w:rsid w:val="00294633"/>
    <w:rsid w:val="002A0C96"/>
    <w:rsid w:val="002E26AD"/>
    <w:rsid w:val="002F1F20"/>
    <w:rsid w:val="0030429D"/>
    <w:rsid w:val="00306AC3"/>
    <w:rsid w:val="00316392"/>
    <w:rsid w:val="003523B5"/>
    <w:rsid w:val="00353AD9"/>
    <w:rsid w:val="0035583E"/>
    <w:rsid w:val="0036662D"/>
    <w:rsid w:val="00377D71"/>
    <w:rsid w:val="0039414A"/>
    <w:rsid w:val="00395645"/>
    <w:rsid w:val="003B3E26"/>
    <w:rsid w:val="003B7A63"/>
    <w:rsid w:val="003D7FF1"/>
    <w:rsid w:val="003F0CE8"/>
    <w:rsid w:val="003F173A"/>
    <w:rsid w:val="0042094E"/>
    <w:rsid w:val="00426767"/>
    <w:rsid w:val="00441343"/>
    <w:rsid w:val="0044337E"/>
    <w:rsid w:val="004527CC"/>
    <w:rsid w:val="00453D93"/>
    <w:rsid w:val="00456864"/>
    <w:rsid w:val="00466D94"/>
    <w:rsid w:val="00481C85"/>
    <w:rsid w:val="00486E6D"/>
    <w:rsid w:val="004A272E"/>
    <w:rsid w:val="004B52DC"/>
    <w:rsid w:val="004C5EC0"/>
    <w:rsid w:val="004C7C67"/>
    <w:rsid w:val="004D0ACA"/>
    <w:rsid w:val="004D2DED"/>
    <w:rsid w:val="004D3AEE"/>
    <w:rsid w:val="004D6F3B"/>
    <w:rsid w:val="004E63C2"/>
    <w:rsid w:val="004F4695"/>
    <w:rsid w:val="00503E0F"/>
    <w:rsid w:val="00510DF9"/>
    <w:rsid w:val="0051215A"/>
    <w:rsid w:val="00523B62"/>
    <w:rsid w:val="00536C3D"/>
    <w:rsid w:val="005401E9"/>
    <w:rsid w:val="0054338F"/>
    <w:rsid w:val="00553260"/>
    <w:rsid w:val="00560B17"/>
    <w:rsid w:val="00584183"/>
    <w:rsid w:val="005973CA"/>
    <w:rsid w:val="005A43C7"/>
    <w:rsid w:val="005B3C37"/>
    <w:rsid w:val="005B664A"/>
    <w:rsid w:val="005D159B"/>
    <w:rsid w:val="005E7EB3"/>
    <w:rsid w:val="005F61B2"/>
    <w:rsid w:val="005F7F87"/>
    <w:rsid w:val="006118B2"/>
    <w:rsid w:val="00623CCC"/>
    <w:rsid w:val="00625B07"/>
    <w:rsid w:val="0064097E"/>
    <w:rsid w:val="006477A9"/>
    <w:rsid w:val="006529A9"/>
    <w:rsid w:val="0067666A"/>
    <w:rsid w:val="0068749E"/>
    <w:rsid w:val="00695440"/>
    <w:rsid w:val="006B3104"/>
    <w:rsid w:val="006B54C0"/>
    <w:rsid w:val="006C6615"/>
    <w:rsid w:val="006D05BB"/>
    <w:rsid w:val="006F1334"/>
    <w:rsid w:val="006F413B"/>
    <w:rsid w:val="006F6036"/>
    <w:rsid w:val="006F6A70"/>
    <w:rsid w:val="00710645"/>
    <w:rsid w:val="00735DE0"/>
    <w:rsid w:val="00736FEA"/>
    <w:rsid w:val="00746D1C"/>
    <w:rsid w:val="00747B25"/>
    <w:rsid w:val="0076758D"/>
    <w:rsid w:val="00775E7A"/>
    <w:rsid w:val="00795976"/>
    <w:rsid w:val="007A4BE4"/>
    <w:rsid w:val="007D218D"/>
    <w:rsid w:val="007D3E65"/>
    <w:rsid w:val="007E0331"/>
    <w:rsid w:val="008022B1"/>
    <w:rsid w:val="008053AB"/>
    <w:rsid w:val="00806D36"/>
    <w:rsid w:val="0081009F"/>
    <w:rsid w:val="0081311C"/>
    <w:rsid w:val="0081565C"/>
    <w:rsid w:val="00832DA8"/>
    <w:rsid w:val="008359D2"/>
    <w:rsid w:val="00841B8A"/>
    <w:rsid w:val="00845DC6"/>
    <w:rsid w:val="008549ED"/>
    <w:rsid w:val="00856BC6"/>
    <w:rsid w:val="00862E7C"/>
    <w:rsid w:val="008835BD"/>
    <w:rsid w:val="008B7E8D"/>
    <w:rsid w:val="008D51FD"/>
    <w:rsid w:val="008F661E"/>
    <w:rsid w:val="008F6AF5"/>
    <w:rsid w:val="00903C3B"/>
    <w:rsid w:val="009236A6"/>
    <w:rsid w:val="0092394D"/>
    <w:rsid w:val="009340D3"/>
    <w:rsid w:val="00941F05"/>
    <w:rsid w:val="0095581C"/>
    <w:rsid w:val="0098353C"/>
    <w:rsid w:val="009A2800"/>
    <w:rsid w:val="009B19F6"/>
    <w:rsid w:val="009C0053"/>
    <w:rsid w:val="009D3A7A"/>
    <w:rsid w:val="009D702B"/>
    <w:rsid w:val="009E64CE"/>
    <w:rsid w:val="009F12B3"/>
    <w:rsid w:val="009F6245"/>
    <w:rsid w:val="00A067BB"/>
    <w:rsid w:val="00A11CAF"/>
    <w:rsid w:val="00A353DC"/>
    <w:rsid w:val="00A368A0"/>
    <w:rsid w:val="00A454B6"/>
    <w:rsid w:val="00A67497"/>
    <w:rsid w:val="00A67B47"/>
    <w:rsid w:val="00A86465"/>
    <w:rsid w:val="00AA681F"/>
    <w:rsid w:val="00AB13BF"/>
    <w:rsid w:val="00AB1F18"/>
    <w:rsid w:val="00AC14AF"/>
    <w:rsid w:val="00AC1C00"/>
    <w:rsid w:val="00AD1D0D"/>
    <w:rsid w:val="00AF7EC6"/>
    <w:rsid w:val="00B00B9C"/>
    <w:rsid w:val="00B0148A"/>
    <w:rsid w:val="00B13627"/>
    <w:rsid w:val="00B165C0"/>
    <w:rsid w:val="00B169AC"/>
    <w:rsid w:val="00B57A57"/>
    <w:rsid w:val="00B62EB6"/>
    <w:rsid w:val="00B65C90"/>
    <w:rsid w:val="00BA7427"/>
    <w:rsid w:val="00BB409D"/>
    <w:rsid w:val="00BC049A"/>
    <w:rsid w:val="00BC3A23"/>
    <w:rsid w:val="00BC53CC"/>
    <w:rsid w:val="00BE1481"/>
    <w:rsid w:val="00BE24BE"/>
    <w:rsid w:val="00BE2F8F"/>
    <w:rsid w:val="00BF47C7"/>
    <w:rsid w:val="00C02054"/>
    <w:rsid w:val="00C20850"/>
    <w:rsid w:val="00C22BC3"/>
    <w:rsid w:val="00C24C15"/>
    <w:rsid w:val="00C258DE"/>
    <w:rsid w:val="00C406D2"/>
    <w:rsid w:val="00C414D9"/>
    <w:rsid w:val="00C51078"/>
    <w:rsid w:val="00C5252B"/>
    <w:rsid w:val="00C71761"/>
    <w:rsid w:val="00C82372"/>
    <w:rsid w:val="00CA23F2"/>
    <w:rsid w:val="00CB279E"/>
    <w:rsid w:val="00CB4470"/>
    <w:rsid w:val="00CB5B2A"/>
    <w:rsid w:val="00CF181B"/>
    <w:rsid w:val="00D02406"/>
    <w:rsid w:val="00D07767"/>
    <w:rsid w:val="00D07D37"/>
    <w:rsid w:val="00D33FE5"/>
    <w:rsid w:val="00D437EF"/>
    <w:rsid w:val="00D56F4A"/>
    <w:rsid w:val="00D669D6"/>
    <w:rsid w:val="00D87D8C"/>
    <w:rsid w:val="00D97EE5"/>
    <w:rsid w:val="00DB3E09"/>
    <w:rsid w:val="00DB4514"/>
    <w:rsid w:val="00DC3C8E"/>
    <w:rsid w:val="00E12C8F"/>
    <w:rsid w:val="00E31F91"/>
    <w:rsid w:val="00E36541"/>
    <w:rsid w:val="00E759F4"/>
    <w:rsid w:val="00E77B13"/>
    <w:rsid w:val="00E86A46"/>
    <w:rsid w:val="00E92D28"/>
    <w:rsid w:val="00EB2C63"/>
    <w:rsid w:val="00ED5954"/>
    <w:rsid w:val="00ED7A4D"/>
    <w:rsid w:val="00EE7C45"/>
    <w:rsid w:val="00EF09F8"/>
    <w:rsid w:val="00EF7D19"/>
    <w:rsid w:val="00F024BC"/>
    <w:rsid w:val="00F27B56"/>
    <w:rsid w:val="00F41AF3"/>
    <w:rsid w:val="00F45258"/>
    <w:rsid w:val="00F5025D"/>
    <w:rsid w:val="00F5065B"/>
    <w:rsid w:val="00F72864"/>
    <w:rsid w:val="00F7525F"/>
    <w:rsid w:val="00F76908"/>
    <w:rsid w:val="00F804CF"/>
    <w:rsid w:val="00F80A21"/>
    <w:rsid w:val="00F82AD7"/>
    <w:rsid w:val="00F94C39"/>
    <w:rsid w:val="00FA291A"/>
    <w:rsid w:val="00FB09AB"/>
    <w:rsid w:val="00FC5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9ED4"/>
  <w15:chartTrackingRefBased/>
  <w15:docId w15:val="{EF90DC86-56B1-443A-A042-2BB57AB8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EA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 w:type="paragraph" w:styleId="ae">
    <w:name w:val="header"/>
    <w:basedOn w:val="a"/>
    <w:link w:val="af"/>
    <w:uiPriority w:val="99"/>
    <w:unhideWhenUsed/>
    <w:rsid w:val="008053AB"/>
    <w:pPr>
      <w:tabs>
        <w:tab w:val="center" w:pos="4677"/>
        <w:tab w:val="right" w:pos="9355"/>
      </w:tabs>
    </w:pPr>
  </w:style>
  <w:style w:type="character" w:customStyle="1" w:styleId="af">
    <w:name w:val="Верхний колонтитул Знак"/>
    <w:basedOn w:val="a0"/>
    <w:link w:val="ae"/>
    <w:uiPriority w:val="99"/>
    <w:rsid w:val="008053AB"/>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8053AB"/>
    <w:pPr>
      <w:tabs>
        <w:tab w:val="center" w:pos="4677"/>
        <w:tab w:val="right" w:pos="9355"/>
      </w:tabs>
    </w:pPr>
  </w:style>
  <w:style w:type="character" w:customStyle="1" w:styleId="af1">
    <w:name w:val="Нижний колонтитул Знак"/>
    <w:basedOn w:val="a0"/>
    <w:link w:val="af0"/>
    <w:uiPriority w:val="99"/>
    <w:rsid w:val="008053AB"/>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90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jpeg"/><Relationship Id="rId16" Type="http://schemas.openxmlformats.org/officeDocument/2006/relationships/image" Target="media/image4.png"/><Relationship Id="rId107" Type="http://schemas.openxmlformats.org/officeDocument/2006/relationships/image" Target="media/image93.jpeg"/><Relationship Id="rId11" Type="http://schemas.openxmlformats.org/officeDocument/2006/relationships/hyperlink" Target="consultantplus://offline/ref=4FF8BD1570907C1BEE8E61A1A57407728988E2C2BBB549FE3A3EBE5481B45645740603849CCE372E0AD3DF99EEAC245631BD1BF181696Ej4R2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jpeg"/><Relationship Id="rId115"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jpeg"/><Relationship Id="rId113" Type="http://schemas.openxmlformats.org/officeDocument/2006/relationships/image" Target="media/image99.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consultantplus://offline/ref=4FF8BD1570907C1BEE8E61A1A5740772898BE6C7BEB549FE3A3EBE5481B45657745E0F849AD4372E1F858EDFjBR9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jpe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0" Type="http://schemas.openxmlformats.org/officeDocument/2006/relationships/hyperlink" Target="consultantplus://offline/ref=4FF8BD1570907C1BEE8E61A1A57407728988E2C2BBB549FE3A3EBE5481B45645740603849CC93F2F0AD3DF99EEAC245631BD1BF181696Ej4R2L" TargetMode="Externa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consultantplus://offline/ref=4FF8BD1570907C1BEE8E7EB4A07407728F8CE2C1BCBE14F43267B25686BB0952614F57899CCC282F01998CDDB9jAR3L" TargetMode="External"/><Relationship Id="rId13" Type="http://schemas.openxmlformats.org/officeDocument/2006/relationships/hyperlink" Target="consultantplus://offline/ref=4FF8BD1570907C1BEE8E61A1A57407728A85E2C2B8B549FE3A3EBE5481B45657745E0F849AD4372E1F858EDFjBR9L"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footer" Target="footer1.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117B9-18BD-4D7A-A2FA-39C8CDBA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182</Pages>
  <Words>52792</Words>
  <Characters>300918</Characters>
  <Application>Microsoft Office Word</Application>
  <DocSecurity>0</DocSecurity>
  <Lines>2507</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Alena</cp:lastModifiedBy>
  <cp:revision>38</cp:revision>
  <cp:lastPrinted>2023-01-30T08:25:00Z</cp:lastPrinted>
  <dcterms:created xsi:type="dcterms:W3CDTF">2023-01-16T04:08:00Z</dcterms:created>
  <dcterms:modified xsi:type="dcterms:W3CDTF">2023-01-30T08:26:00Z</dcterms:modified>
</cp:coreProperties>
</file>